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3C" w:rsidRPr="0065163C" w:rsidRDefault="0065163C">
      <w:pPr>
        <w:pStyle w:val="ConsPlusTitlePage"/>
        <w:rPr>
          <w:lang w:val="en-US"/>
        </w:rPr>
      </w:pPr>
      <w:bookmarkStart w:id="0" w:name="_GoBack"/>
      <w:bookmarkEnd w:id="0"/>
    </w:p>
    <w:p w:rsidR="0065163C" w:rsidRDefault="0065163C">
      <w:pPr>
        <w:pStyle w:val="ConsPlusNormal"/>
        <w:jc w:val="both"/>
        <w:outlineLvl w:val="0"/>
      </w:pPr>
    </w:p>
    <w:p w:rsidR="0065163C" w:rsidRDefault="0065163C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65163C" w:rsidRDefault="0065163C">
      <w:pPr>
        <w:pStyle w:val="ConsPlusTitle"/>
        <w:jc w:val="center"/>
      </w:pPr>
    </w:p>
    <w:p w:rsidR="0065163C" w:rsidRDefault="0065163C">
      <w:pPr>
        <w:pStyle w:val="ConsPlusTitle"/>
        <w:jc w:val="center"/>
      </w:pPr>
      <w:r>
        <w:t>РЕШЕНИЕ ПРАВЛЕНИЯ</w:t>
      </w:r>
    </w:p>
    <w:p w:rsidR="0065163C" w:rsidRDefault="0065163C">
      <w:pPr>
        <w:pStyle w:val="ConsPlusTitle"/>
        <w:jc w:val="center"/>
      </w:pPr>
      <w:r>
        <w:t>от 13 июля 2007 г. N 19/1</w:t>
      </w:r>
    </w:p>
    <w:p w:rsidR="0065163C" w:rsidRDefault="0065163C">
      <w:pPr>
        <w:pStyle w:val="ConsPlusTitle"/>
        <w:jc w:val="center"/>
      </w:pPr>
    </w:p>
    <w:p w:rsidR="0065163C" w:rsidRDefault="0065163C">
      <w:pPr>
        <w:pStyle w:val="ConsPlusTitle"/>
        <w:jc w:val="center"/>
      </w:pPr>
      <w:r>
        <w:t>ОБ ЭКСПЕРТНОМ СОВЕТЕ РЕГИОНАЛЬНОЙ СЛУЖБЫ ПО ТАРИФАМ</w:t>
      </w:r>
    </w:p>
    <w:p w:rsidR="0065163C" w:rsidRDefault="0065163C">
      <w:pPr>
        <w:pStyle w:val="ConsPlusTitle"/>
        <w:jc w:val="center"/>
      </w:pPr>
      <w:r>
        <w:t>КИРОВСКОЙ ОБЛАСТИ</w:t>
      </w:r>
    </w:p>
    <w:p w:rsidR="0065163C" w:rsidRDefault="0065163C">
      <w:pPr>
        <w:pStyle w:val="ConsPlusNormal"/>
        <w:jc w:val="center"/>
      </w:pPr>
    </w:p>
    <w:p w:rsidR="0065163C" w:rsidRDefault="0065163C">
      <w:pPr>
        <w:pStyle w:val="ConsPlusNormal"/>
        <w:jc w:val="center"/>
      </w:pPr>
      <w:r>
        <w:t>Список изменяющих документов</w:t>
      </w:r>
    </w:p>
    <w:p w:rsidR="0065163C" w:rsidRDefault="0065163C">
      <w:pPr>
        <w:pStyle w:val="ConsPlusNormal"/>
        <w:jc w:val="center"/>
      </w:pPr>
      <w:proofErr w:type="gramStart"/>
      <w:r>
        <w:t>(в ред. решений правления региональной службы по тарифам Кировской области</w:t>
      </w:r>
      <w:proofErr w:type="gramEnd"/>
    </w:p>
    <w:p w:rsidR="0065163C" w:rsidRDefault="0065163C">
      <w:pPr>
        <w:pStyle w:val="ConsPlusNormal"/>
        <w:jc w:val="center"/>
      </w:pPr>
      <w:r>
        <w:t xml:space="preserve">от 12.10.2007 </w:t>
      </w:r>
      <w:hyperlink r:id="rId5" w:history="1">
        <w:r>
          <w:rPr>
            <w:color w:val="0000FF"/>
          </w:rPr>
          <w:t>N 32/15</w:t>
        </w:r>
      </w:hyperlink>
      <w:r>
        <w:t xml:space="preserve">, от 11.07.2008 </w:t>
      </w:r>
      <w:hyperlink r:id="rId6" w:history="1">
        <w:r>
          <w:rPr>
            <w:color w:val="0000FF"/>
          </w:rPr>
          <w:t>N 23/7</w:t>
        </w:r>
      </w:hyperlink>
      <w:r>
        <w:t xml:space="preserve">, от 03.10.2008 </w:t>
      </w:r>
      <w:hyperlink r:id="rId7" w:history="1">
        <w:r>
          <w:rPr>
            <w:color w:val="0000FF"/>
          </w:rPr>
          <w:t>N 36/4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04.09.2009 </w:t>
      </w:r>
      <w:hyperlink r:id="rId8" w:history="1">
        <w:r>
          <w:rPr>
            <w:color w:val="0000FF"/>
          </w:rPr>
          <w:t>N 24/3</w:t>
        </w:r>
      </w:hyperlink>
      <w:r>
        <w:t xml:space="preserve">, от 26.11.2010 </w:t>
      </w:r>
      <w:hyperlink r:id="rId9" w:history="1">
        <w:r>
          <w:rPr>
            <w:color w:val="0000FF"/>
          </w:rPr>
          <w:t>N 41/5</w:t>
        </w:r>
      </w:hyperlink>
      <w:r>
        <w:t xml:space="preserve">, от 21.01.2011 </w:t>
      </w:r>
      <w:hyperlink r:id="rId10" w:history="1">
        <w:r>
          <w:rPr>
            <w:color w:val="0000FF"/>
          </w:rPr>
          <w:t>N 2/5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12.08.2011 </w:t>
      </w:r>
      <w:hyperlink r:id="rId11" w:history="1">
        <w:r>
          <w:rPr>
            <w:color w:val="0000FF"/>
          </w:rPr>
          <w:t>N 28/1</w:t>
        </w:r>
      </w:hyperlink>
      <w:r>
        <w:t xml:space="preserve">, от 09.11.2012 </w:t>
      </w:r>
      <w:hyperlink r:id="rId12" w:history="1">
        <w:r>
          <w:rPr>
            <w:color w:val="0000FF"/>
          </w:rPr>
          <w:t>N 46/2</w:t>
        </w:r>
      </w:hyperlink>
      <w:r>
        <w:t xml:space="preserve">, от 24.05.2013 </w:t>
      </w:r>
      <w:hyperlink r:id="rId13" w:history="1">
        <w:r>
          <w:rPr>
            <w:color w:val="0000FF"/>
          </w:rPr>
          <w:t>N 16/7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18.10.2013 </w:t>
      </w:r>
      <w:hyperlink r:id="rId14" w:history="1">
        <w:r>
          <w:rPr>
            <w:color w:val="0000FF"/>
          </w:rPr>
          <w:t>N 37/55</w:t>
        </w:r>
      </w:hyperlink>
      <w:r>
        <w:t xml:space="preserve">, от 29.11.2013 </w:t>
      </w:r>
      <w:hyperlink r:id="rId15" w:history="1">
        <w:r>
          <w:rPr>
            <w:color w:val="0000FF"/>
          </w:rPr>
          <w:t>N 44/70</w:t>
        </w:r>
      </w:hyperlink>
      <w:r>
        <w:t xml:space="preserve">, от 27.12.2013 </w:t>
      </w:r>
      <w:hyperlink r:id="rId16" w:history="1">
        <w:r>
          <w:rPr>
            <w:color w:val="0000FF"/>
          </w:rPr>
          <w:t>N 50/23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17.10.2014 </w:t>
      </w:r>
      <w:hyperlink r:id="rId17" w:history="1">
        <w:r>
          <w:rPr>
            <w:color w:val="0000FF"/>
          </w:rPr>
          <w:t>N 35/50-пр-2014</w:t>
        </w:r>
      </w:hyperlink>
      <w:r>
        <w:t xml:space="preserve">, от 11.12.2014 </w:t>
      </w:r>
      <w:hyperlink r:id="rId18" w:history="1">
        <w:r>
          <w:rPr>
            <w:color w:val="0000FF"/>
          </w:rPr>
          <w:t>N 44/47-пр-2014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20.05.2016 </w:t>
      </w:r>
      <w:hyperlink r:id="rId19" w:history="1">
        <w:r>
          <w:rPr>
            <w:color w:val="0000FF"/>
          </w:rPr>
          <w:t>N 20/3-пр-2016</w:t>
        </w:r>
      </w:hyperlink>
      <w:r>
        <w:t xml:space="preserve">, от 05.08.2016 </w:t>
      </w:r>
      <w:hyperlink r:id="rId20" w:history="1">
        <w:r>
          <w:rPr>
            <w:color w:val="0000FF"/>
          </w:rPr>
          <w:t>N 29/9-пр-2016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24.01.2017 </w:t>
      </w:r>
      <w:hyperlink r:id="rId21" w:history="1">
        <w:r>
          <w:rPr>
            <w:color w:val="0000FF"/>
          </w:rPr>
          <w:t>N 2/3-пр-2017</w:t>
        </w:r>
      </w:hyperlink>
      <w:r>
        <w:t xml:space="preserve">, от 16.05.2017 </w:t>
      </w:r>
      <w:hyperlink r:id="rId22" w:history="1">
        <w:r>
          <w:rPr>
            <w:color w:val="0000FF"/>
          </w:rPr>
          <w:t>N 17/5-пр-2017</w:t>
        </w:r>
      </w:hyperlink>
      <w:r>
        <w:t>)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ind w:firstLine="540"/>
        <w:jc w:val="both"/>
      </w:pPr>
      <w:proofErr w:type="gramStart"/>
      <w:r>
        <w:t xml:space="preserve">В связи с принятием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области от 22.12.2006 N 78/303 "О региональной службе по тарифам Кировской области",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области от 01.09.2008 N 144/365, и в целях совершенствования работы по обеспечению открытости и доступности для потребителей, в том числе для населения, информации о рассмотрении и</w:t>
      </w:r>
      <w:proofErr w:type="gramEnd"/>
      <w:r>
        <w:t xml:space="preserve"> </w:t>
      </w:r>
      <w:proofErr w:type="gramStart"/>
      <w:r>
        <w:t>утверждении тарифов на электрическую и тепловую энергию, а также других регулируемых цен (тарифов) на товары (услуги) в соответствии с законодательством Российской Федерации и Кировской области правление региональной службы по тарифам Кировской области решило:</w:t>
      </w:r>
      <w:proofErr w:type="gramEnd"/>
    </w:p>
    <w:p w:rsidR="0065163C" w:rsidRDefault="0065163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27.12.2013 N 50/23)</w:t>
      </w:r>
    </w:p>
    <w:p w:rsidR="0065163C" w:rsidRDefault="0065163C">
      <w:pPr>
        <w:pStyle w:val="ConsPlusNormal"/>
        <w:ind w:firstLine="540"/>
        <w:jc w:val="both"/>
      </w:pPr>
      <w:r>
        <w:t>1. Утвердить:</w:t>
      </w:r>
    </w:p>
    <w:p w:rsidR="0065163C" w:rsidRDefault="0065163C">
      <w:pPr>
        <w:pStyle w:val="ConsPlusNormal"/>
        <w:ind w:firstLine="540"/>
        <w:jc w:val="both"/>
      </w:pPr>
      <w:r>
        <w:t xml:space="preserve">1.1. </w:t>
      </w:r>
      <w:hyperlink w:anchor="P131" w:history="1">
        <w:r>
          <w:rPr>
            <w:color w:val="0000FF"/>
          </w:rPr>
          <w:t>Положение</w:t>
        </w:r>
      </w:hyperlink>
      <w:r>
        <w:t xml:space="preserve"> об экспертном совете региональной службы по тарифам Кировской области. Прилагается.</w:t>
      </w:r>
    </w:p>
    <w:p w:rsidR="0065163C" w:rsidRDefault="0065163C">
      <w:pPr>
        <w:pStyle w:val="ConsPlusNormal"/>
        <w:ind w:firstLine="540"/>
        <w:jc w:val="both"/>
      </w:pPr>
      <w:r>
        <w:t xml:space="preserve">1.2. </w:t>
      </w:r>
      <w:hyperlink w:anchor="P46" w:history="1">
        <w:r>
          <w:rPr>
            <w:color w:val="0000FF"/>
          </w:rPr>
          <w:t>Состав</w:t>
        </w:r>
      </w:hyperlink>
      <w:r>
        <w:t xml:space="preserve"> экспертного совета региональной службы по тарифам Кировской области. Прилагается.</w:t>
      </w:r>
    </w:p>
    <w:p w:rsidR="0065163C" w:rsidRDefault="0065163C">
      <w:pPr>
        <w:pStyle w:val="ConsPlusNormal"/>
        <w:ind w:firstLine="540"/>
        <w:jc w:val="both"/>
      </w:pPr>
      <w:r>
        <w:t>2. Признать утратившими силу решения правления региональной энергетической комиссии Кировской области:</w:t>
      </w:r>
    </w:p>
    <w:p w:rsidR="0065163C" w:rsidRDefault="0065163C">
      <w:pPr>
        <w:pStyle w:val="ConsPlusNormal"/>
        <w:ind w:firstLine="540"/>
        <w:jc w:val="both"/>
      </w:pPr>
      <w:r>
        <w:t xml:space="preserve">2.1. От 01.07.2005 </w:t>
      </w:r>
      <w:hyperlink r:id="rId26" w:history="1">
        <w:r>
          <w:rPr>
            <w:color w:val="0000FF"/>
          </w:rPr>
          <w:t>N 20/7</w:t>
        </w:r>
      </w:hyperlink>
      <w:r>
        <w:t xml:space="preserve"> "Об экспертном совете РЭК".</w:t>
      </w:r>
    </w:p>
    <w:p w:rsidR="0065163C" w:rsidRDefault="0065163C">
      <w:pPr>
        <w:pStyle w:val="ConsPlusNormal"/>
        <w:ind w:firstLine="540"/>
        <w:jc w:val="both"/>
      </w:pPr>
      <w:r>
        <w:t xml:space="preserve">2.2. От 11.07.2006 </w:t>
      </w:r>
      <w:hyperlink r:id="rId27" w:history="1">
        <w:r>
          <w:rPr>
            <w:color w:val="0000FF"/>
          </w:rPr>
          <w:t>N 18/3</w:t>
        </w:r>
      </w:hyperlink>
      <w:r>
        <w:t xml:space="preserve"> "О внесении изменений в решение правления РЭК Кировской области от 01.07.2005 N 20/7".</w:t>
      </w:r>
    </w:p>
    <w:p w:rsidR="0065163C" w:rsidRDefault="0065163C">
      <w:pPr>
        <w:pStyle w:val="ConsPlusNormal"/>
        <w:ind w:firstLine="540"/>
        <w:jc w:val="both"/>
      </w:pPr>
      <w:r>
        <w:t xml:space="preserve">2.3. От 11.08.2006 </w:t>
      </w:r>
      <w:hyperlink r:id="rId28" w:history="1">
        <w:r>
          <w:rPr>
            <w:color w:val="0000FF"/>
          </w:rPr>
          <w:t>N 24/3</w:t>
        </w:r>
      </w:hyperlink>
      <w:r>
        <w:t xml:space="preserve"> "О внесении изменений в решение правления РЭК Кировской области от 01.07.2005 N 20/7".</w:t>
      </w:r>
    </w:p>
    <w:p w:rsidR="0065163C" w:rsidRDefault="0065163C">
      <w:pPr>
        <w:pStyle w:val="ConsPlusNormal"/>
        <w:ind w:firstLine="540"/>
        <w:jc w:val="both"/>
      </w:pPr>
      <w:r>
        <w:t xml:space="preserve">2.4. От 08.09.2006 </w:t>
      </w:r>
      <w:hyperlink r:id="rId29" w:history="1">
        <w:r>
          <w:rPr>
            <w:color w:val="0000FF"/>
          </w:rPr>
          <w:t>N 28/8</w:t>
        </w:r>
      </w:hyperlink>
      <w:r>
        <w:t xml:space="preserve"> "О внесении изменений в решение правления РЭК Кировской области от 01.07.2005 N 20/7".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right"/>
      </w:pPr>
      <w:r>
        <w:t>Руководитель</w:t>
      </w:r>
    </w:p>
    <w:p w:rsidR="0065163C" w:rsidRDefault="0065163C">
      <w:pPr>
        <w:pStyle w:val="ConsPlusNormal"/>
        <w:jc w:val="right"/>
      </w:pPr>
      <w:r>
        <w:t>региональной службы по тарифам</w:t>
      </w:r>
    </w:p>
    <w:p w:rsidR="0065163C" w:rsidRDefault="0065163C">
      <w:pPr>
        <w:pStyle w:val="ConsPlusNormal"/>
        <w:jc w:val="right"/>
      </w:pPr>
      <w:r>
        <w:t>Кировской области</w:t>
      </w:r>
    </w:p>
    <w:p w:rsidR="0065163C" w:rsidRDefault="0065163C">
      <w:pPr>
        <w:pStyle w:val="ConsPlusNormal"/>
        <w:jc w:val="right"/>
      </w:pPr>
      <w:r>
        <w:t>Ю.В.КРИНИЦЫН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right"/>
        <w:outlineLvl w:val="0"/>
      </w:pPr>
      <w:r>
        <w:t>Утвержден</w:t>
      </w:r>
    </w:p>
    <w:p w:rsidR="0065163C" w:rsidRDefault="0065163C">
      <w:pPr>
        <w:pStyle w:val="ConsPlusNormal"/>
        <w:jc w:val="right"/>
      </w:pPr>
      <w:r>
        <w:t>решением</w:t>
      </w:r>
    </w:p>
    <w:p w:rsidR="0065163C" w:rsidRDefault="0065163C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65163C" w:rsidRDefault="0065163C">
      <w:pPr>
        <w:pStyle w:val="ConsPlusNormal"/>
        <w:jc w:val="right"/>
      </w:pPr>
      <w:r>
        <w:t>службы по тарифам</w:t>
      </w:r>
    </w:p>
    <w:p w:rsidR="0065163C" w:rsidRDefault="0065163C">
      <w:pPr>
        <w:pStyle w:val="ConsPlusNormal"/>
        <w:jc w:val="right"/>
      </w:pPr>
      <w:r>
        <w:t>Кировской области</w:t>
      </w:r>
    </w:p>
    <w:p w:rsidR="0065163C" w:rsidRDefault="0065163C">
      <w:pPr>
        <w:pStyle w:val="ConsPlusNormal"/>
        <w:jc w:val="right"/>
      </w:pPr>
      <w:r>
        <w:t>от 13 июля 2007 г. N 19/1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Title"/>
        <w:jc w:val="center"/>
      </w:pPr>
      <w:bookmarkStart w:id="1" w:name="P46"/>
      <w:bookmarkEnd w:id="1"/>
      <w:r>
        <w:t>СОСТАВ</w:t>
      </w:r>
    </w:p>
    <w:p w:rsidR="0065163C" w:rsidRDefault="0065163C">
      <w:pPr>
        <w:pStyle w:val="ConsPlusTitle"/>
        <w:jc w:val="center"/>
      </w:pPr>
      <w:r>
        <w:t>ЭКСПЕРТНОГО СОВЕТА РЕГИОНАЛЬНОЙ СЛУЖБЫ ПО ТАРИФАМ</w:t>
      </w:r>
    </w:p>
    <w:p w:rsidR="0065163C" w:rsidRDefault="0065163C">
      <w:pPr>
        <w:pStyle w:val="ConsPlusTitle"/>
        <w:jc w:val="center"/>
      </w:pPr>
      <w:r>
        <w:t>КИРОВСКОЙ ОБЛАСТИ</w:t>
      </w:r>
    </w:p>
    <w:p w:rsidR="0065163C" w:rsidRDefault="0065163C">
      <w:pPr>
        <w:pStyle w:val="ConsPlusNormal"/>
        <w:jc w:val="center"/>
      </w:pPr>
    </w:p>
    <w:p w:rsidR="0065163C" w:rsidRDefault="0065163C">
      <w:pPr>
        <w:pStyle w:val="ConsPlusNormal"/>
        <w:jc w:val="center"/>
      </w:pPr>
      <w:r>
        <w:t>Список изменяющих документов</w:t>
      </w:r>
    </w:p>
    <w:p w:rsidR="0065163C" w:rsidRDefault="0065163C">
      <w:pPr>
        <w:pStyle w:val="ConsPlusNormal"/>
        <w:jc w:val="center"/>
      </w:pPr>
      <w:proofErr w:type="gramStart"/>
      <w:r>
        <w:t>(в ред. решений правления региональной службы по тарифам Кировской области</w:t>
      </w:r>
      <w:proofErr w:type="gramEnd"/>
    </w:p>
    <w:p w:rsidR="0065163C" w:rsidRDefault="0065163C">
      <w:pPr>
        <w:pStyle w:val="ConsPlusNormal"/>
        <w:jc w:val="center"/>
      </w:pPr>
      <w:r>
        <w:t xml:space="preserve">от 20.05.2016 </w:t>
      </w:r>
      <w:hyperlink r:id="rId30" w:history="1">
        <w:r>
          <w:rPr>
            <w:color w:val="0000FF"/>
          </w:rPr>
          <w:t>N 20/3-пр-2016</w:t>
        </w:r>
      </w:hyperlink>
      <w:r>
        <w:t xml:space="preserve">, от 05.08.2016 </w:t>
      </w:r>
      <w:hyperlink r:id="rId31" w:history="1">
        <w:r>
          <w:rPr>
            <w:color w:val="0000FF"/>
          </w:rPr>
          <w:t>N 29/9-пр-2016</w:t>
        </w:r>
      </w:hyperlink>
      <w:r>
        <w:t>,</w:t>
      </w:r>
    </w:p>
    <w:p w:rsidR="0065163C" w:rsidRDefault="0065163C">
      <w:pPr>
        <w:pStyle w:val="ConsPlusNormal"/>
        <w:jc w:val="center"/>
      </w:pPr>
      <w:r>
        <w:t xml:space="preserve">от 24.01.2017 </w:t>
      </w:r>
      <w:hyperlink r:id="rId32" w:history="1">
        <w:r>
          <w:rPr>
            <w:color w:val="0000FF"/>
          </w:rPr>
          <w:t>N 2/3-пр-2017</w:t>
        </w:r>
      </w:hyperlink>
      <w:r>
        <w:t xml:space="preserve">, от 16.05.2017 </w:t>
      </w:r>
      <w:hyperlink r:id="rId33" w:history="1">
        <w:r>
          <w:rPr>
            <w:color w:val="0000FF"/>
          </w:rPr>
          <w:t>N 17/5-пр-2017</w:t>
        </w:r>
      </w:hyperlink>
      <w:r>
        <w:t>)</w:t>
      </w:r>
    </w:p>
    <w:p w:rsidR="0065163C" w:rsidRDefault="006516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97"/>
        <w:gridCol w:w="6009"/>
      </w:tblGrid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ДВОРНИКОВ</w:t>
            </w:r>
          </w:p>
          <w:p w:rsidR="0065163C" w:rsidRDefault="0065163C">
            <w:pPr>
              <w:pStyle w:val="ConsPlusNormal"/>
              <w:jc w:val="both"/>
            </w:pPr>
            <w:r>
              <w:t>Владислав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некоммерческая организация объединение работодателей Кировской области "Совет хозяйственных руководителей", первый заместитель генерального директора общества с ограниченной ответственностью "</w:t>
            </w:r>
            <w:proofErr w:type="spellStart"/>
            <w:r>
              <w:t>Кировспецмонтаж</w:t>
            </w:r>
            <w:proofErr w:type="spellEnd"/>
            <w:r>
              <w:t>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ЗУБОВ</w:t>
            </w:r>
          </w:p>
          <w:p w:rsidR="0065163C" w:rsidRDefault="0065163C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КОЗЛОВ</w:t>
            </w:r>
          </w:p>
          <w:p w:rsidR="0065163C" w:rsidRDefault="0065163C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proofErr w:type="gramStart"/>
            <w:r>
              <w:t>КОНОВАЛОВ</w:t>
            </w:r>
            <w:proofErr w:type="gramEnd"/>
          </w:p>
          <w:p w:rsidR="0065163C" w:rsidRDefault="0065163C">
            <w:pPr>
              <w:pStyle w:val="ConsPlusNormal"/>
              <w:jc w:val="both"/>
            </w:pPr>
            <w:r>
              <w:t>Геннадий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председатель комитета по промышленности, энергетике, жилищно-коммунальному и лесному комплексам, строительству, транспорту и связи Законодательного Собрания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ЛУЧИНИН</w:t>
            </w:r>
          </w:p>
          <w:p w:rsidR="0065163C" w:rsidRDefault="0065163C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МАЛЬКОВ</w:t>
            </w:r>
          </w:p>
          <w:p w:rsidR="0065163C" w:rsidRDefault="0065163C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заместитель министра промышленности и энергетики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ПЕРМИНОВ</w:t>
            </w:r>
          </w:p>
          <w:p w:rsidR="0065163C" w:rsidRDefault="0065163C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РОЖКИНА</w:t>
            </w:r>
          </w:p>
          <w:p w:rsidR="0065163C" w:rsidRDefault="0065163C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начальник отдела реформирования и мониторинга жилищно-коммунального хозяйства министерства строительства и ЖКХ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САЙФУТДИНОВА</w:t>
            </w:r>
          </w:p>
          <w:p w:rsidR="0065163C" w:rsidRDefault="0065163C">
            <w:pPr>
              <w:pStyle w:val="ConsPlusNormal"/>
              <w:jc w:val="both"/>
            </w:pPr>
            <w:r>
              <w:t>Гульнара Рашидовна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СИМОНОВ</w:t>
            </w:r>
          </w:p>
          <w:p w:rsidR="0065163C" w:rsidRDefault="0065163C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 xml:space="preserve">представитель потребителей энергоресурсов, заместитель главного инженера ОАО "Кировский завод ОЦМ" (по </w:t>
            </w:r>
            <w:r>
              <w:lastRenderedPageBreak/>
              <w:t>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lastRenderedPageBreak/>
              <w:t>СТЕШАКОВ</w:t>
            </w:r>
          </w:p>
          <w:p w:rsidR="0065163C" w:rsidRDefault="0065163C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исполнительный директор Кировского союза промышленников и предпринимателей (Регионального объединения работодателей)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ТИТОВ</w:t>
            </w:r>
          </w:p>
          <w:p w:rsidR="0065163C" w:rsidRDefault="0065163C">
            <w:pPr>
              <w:pStyle w:val="ConsPlusNormal"/>
              <w:jc w:val="both"/>
            </w:pPr>
            <w: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заместитель Председателя Законодательного Собрания Кировской области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ТРОЯН</w:t>
            </w:r>
          </w:p>
          <w:p w:rsidR="0065163C" w:rsidRDefault="0065163C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ШИШАНОВ</w:t>
            </w:r>
          </w:p>
          <w:p w:rsidR="0065163C" w:rsidRDefault="0065163C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председатель областной профсоюзной организации "</w:t>
            </w:r>
            <w:proofErr w:type="spellStart"/>
            <w:r>
              <w:t>Электропрофсоюз</w:t>
            </w:r>
            <w:proofErr w:type="spellEnd"/>
            <w:r>
              <w:t>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ШТИН</w:t>
            </w:r>
          </w:p>
          <w:p w:rsidR="0065163C" w:rsidRDefault="0065163C">
            <w:pPr>
              <w:pStyle w:val="ConsPlusNormal"/>
              <w:jc w:val="both"/>
            </w:pPr>
            <w:r>
              <w:t>Геннадий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некоммерческая организация объединение работодателей Кировской области "Совет хозяйственных руководителей", председатель совета директоров открытого акционерного общества "Вятка" (по согласованию)</w:t>
            </w:r>
          </w:p>
        </w:tc>
      </w:tr>
      <w:tr w:rsidR="0065163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ЯРМОЛА</w:t>
            </w:r>
          </w:p>
          <w:p w:rsidR="0065163C" w:rsidRDefault="0065163C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5163C" w:rsidRDefault="0065163C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right"/>
        <w:outlineLvl w:val="0"/>
      </w:pPr>
      <w:r>
        <w:t>Утверждено</w:t>
      </w:r>
    </w:p>
    <w:p w:rsidR="0065163C" w:rsidRDefault="0065163C">
      <w:pPr>
        <w:pStyle w:val="ConsPlusNormal"/>
        <w:jc w:val="right"/>
      </w:pPr>
      <w:r>
        <w:t>решением</w:t>
      </w:r>
    </w:p>
    <w:p w:rsidR="0065163C" w:rsidRDefault="0065163C">
      <w:pPr>
        <w:pStyle w:val="ConsPlusNormal"/>
        <w:jc w:val="right"/>
      </w:pPr>
      <w:r>
        <w:t xml:space="preserve">правления </w:t>
      </w:r>
      <w:proofErr w:type="gramStart"/>
      <w:r>
        <w:t>региональной</w:t>
      </w:r>
      <w:proofErr w:type="gramEnd"/>
    </w:p>
    <w:p w:rsidR="0065163C" w:rsidRDefault="0065163C">
      <w:pPr>
        <w:pStyle w:val="ConsPlusNormal"/>
        <w:jc w:val="right"/>
      </w:pPr>
      <w:r>
        <w:t>службы по тарифам</w:t>
      </w:r>
    </w:p>
    <w:p w:rsidR="0065163C" w:rsidRDefault="0065163C">
      <w:pPr>
        <w:pStyle w:val="ConsPlusNormal"/>
        <w:jc w:val="right"/>
      </w:pPr>
      <w:r>
        <w:t>Кировской области</w:t>
      </w:r>
    </w:p>
    <w:p w:rsidR="0065163C" w:rsidRDefault="0065163C">
      <w:pPr>
        <w:pStyle w:val="ConsPlusNormal"/>
        <w:jc w:val="right"/>
      </w:pPr>
      <w:r>
        <w:t>от 13 июля 2007 г. N 19/1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Title"/>
        <w:jc w:val="center"/>
      </w:pPr>
      <w:bookmarkStart w:id="2" w:name="P131"/>
      <w:bookmarkEnd w:id="2"/>
      <w:r>
        <w:t>ПОЛОЖЕНИЕ</w:t>
      </w:r>
    </w:p>
    <w:p w:rsidR="0065163C" w:rsidRDefault="0065163C">
      <w:pPr>
        <w:pStyle w:val="ConsPlusTitle"/>
        <w:jc w:val="center"/>
      </w:pPr>
      <w:r>
        <w:t>ОБ ЭКСПЕРТНОМ СОВЕТЕ РЕГИОНАЛЬНОЙ СЛУЖБЫ ПО ТАРИФАМ</w:t>
      </w:r>
    </w:p>
    <w:p w:rsidR="0065163C" w:rsidRDefault="0065163C">
      <w:pPr>
        <w:pStyle w:val="ConsPlusTitle"/>
        <w:jc w:val="center"/>
      </w:pPr>
      <w:r>
        <w:t>КИРОВСКОЙ ОБЛАСТИ</w:t>
      </w:r>
    </w:p>
    <w:p w:rsidR="0065163C" w:rsidRDefault="0065163C">
      <w:pPr>
        <w:pStyle w:val="ConsPlusNormal"/>
        <w:jc w:val="center"/>
      </w:pPr>
    </w:p>
    <w:p w:rsidR="0065163C" w:rsidRDefault="0065163C">
      <w:pPr>
        <w:pStyle w:val="ConsPlusNormal"/>
        <w:jc w:val="center"/>
      </w:pPr>
      <w:r>
        <w:t>Список изменяющих документов</w:t>
      </w:r>
    </w:p>
    <w:p w:rsidR="0065163C" w:rsidRDefault="0065163C">
      <w:pPr>
        <w:pStyle w:val="ConsPlusNormal"/>
        <w:jc w:val="center"/>
      </w:pPr>
      <w:proofErr w:type="gramStart"/>
      <w:r>
        <w:t>(в ред. решений правления региональной службы по тарифам Кировской области</w:t>
      </w:r>
      <w:proofErr w:type="gramEnd"/>
    </w:p>
    <w:p w:rsidR="0065163C" w:rsidRDefault="0065163C">
      <w:pPr>
        <w:pStyle w:val="ConsPlusNormal"/>
        <w:jc w:val="center"/>
      </w:pPr>
      <w:r>
        <w:t xml:space="preserve">от 18.10.2013 </w:t>
      </w:r>
      <w:hyperlink r:id="rId34" w:history="1">
        <w:r>
          <w:rPr>
            <w:color w:val="0000FF"/>
          </w:rPr>
          <w:t>N 37/55</w:t>
        </w:r>
      </w:hyperlink>
      <w:r>
        <w:t xml:space="preserve">, от 29.11.2013 </w:t>
      </w:r>
      <w:hyperlink r:id="rId35" w:history="1">
        <w:r>
          <w:rPr>
            <w:color w:val="0000FF"/>
          </w:rPr>
          <w:t>N 44/70</w:t>
        </w:r>
      </w:hyperlink>
      <w:r>
        <w:t xml:space="preserve">, от 20.05.2016 </w:t>
      </w:r>
      <w:hyperlink r:id="rId36" w:history="1">
        <w:r>
          <w:rPr>
            <w:color w:val="0000FF"/>
          </w:rPr>
          <w:t>N 20/3-пр-2016</w:t>
        </w:r>
      </w:hyperlink>
      <w:r>
        <w:t>)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center"/>
        <w:outlineLvl w:val="1"/>
      </w:pPr>
      <w:r>
        <w:t>1. Общие положения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ind w:firstLine="540"/>
        <w:jc w:val="both"/>
      </w:pPr>
      <w:r>
        <w:t xml:space="preserve">1.1. Положение об экспертном совете региональной службы по тарифам Кировской области (далее - Положение) разработано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области от 01.09.2008 N 144/365.</w:t>
      </w:r>
    </w:p>
    <w:p w:rsidR="0065163C" w:rsidRDefault="0065163C">
      <w:pPr>
        <w:pStyle w:val="ConsPlusNormal"/>
        <w:ind w:firstLine="540"/>
        <w:jc w:val="both"/>
      </w:pPr>
      <w:r>
        <w:t>1.2. Настоящее Положение определяет задачи, порядок формирования, организацию и обеспечение деятельности экспертного совета региональной службы по тарифам Кировской области (далее - Совет).</w:t>
      </w:r>
    </w:p>
    <w:p w:rsidR="0065163C" w:rsidRDefault="0065163C">
      <w:pPr>
        <w:pStyle w:val="ConsPlusNormal"/>
        <w:ind w:firstLine="540"/>
        <w:jc w:val="both"/>
      </w:pPr>
      <w:r>
        <w:t xml:space="preserve">1.3. Совет является постоянно действующим совещательно-консультативным и коллегиальным органом по вопросам, отнесенным к компетенции региональной службы по </w:t>
      </w:r>
      <w:r>
        <w:lastRenderedPageBreak/>
        <w:t>тарифам Кировской области (далее - Служба).</w:t>
      </w:r>
    </w:p>
    <w:p w:rsidR="0065163C" w:rsidRDefault="0065163C">
      <w:pPr>
        <w:pStyle w:val="ConsPlusNormal"/>
        <w:ind w:firstLine="540"/>
        <w:jc w:val="both"/>
      </w:pPr>
      <w:r>
        <w:t xml:space="preserve">1.4. В своей деятельности Совет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ФСТ России, нормативными правовыми актами Кировской области и настоящим Положением.</w:t>
      </w:r>
    </w:p>
    <w:p w:rsidR="0065163C" w:rsidRDefault="0065163C">
      <w:pPr>
        <w:pStyle w:val="ConsPlusNormal"/>
        <w:ind w:firstLine="540"/>
        <w:jc w:val="both"/>
      </w:pPr>
      <w:r>
        <w:t>1.5. Совет образуется решением правления Службы.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center"/>
        <w:outlineLvl w:val="1"/>
      </w:pPr>
      <w:r>
        <w:t>2. Цели и задачи деятельности Совета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ind w:firstLine="540"/>
        <w:jc w:val="both"/>
      </w:pPr>
      <w:r>
        <w:t>2.1. Основной целью деятельности Совета является обеспечение взаимодействия между Службой и организациями и общественными объединениями на основе принципов открытости, публичности,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(тарифов).</w:t>
      </w:r>
    </w:p>
    <w:p w:rsidR="0065163C" w:rsidRDefault="0065163C">
      <w:pPr>
        <w:pStyle w:val="ConsPlusNormal"/>
        <w:ind w:firstLine="540"/>
        <w:jc w:val="both"/>
      </w:pPr>
      <w:r>
        <w:t>2.2. Основными задачами Совета являются:</w:t>
      </w:r>
    </w:p>
    <w:p w:rsidR="0065163C" w:rsidRDefault="0065163C">
      <w:pPr>
        <w:pStyle w:val="ConsPlusNormal"/>
        <w:ind w:firstLine="540"/>
        <w:jc w:val="both"/>
      </w:pPr>
      <w:r>
        <w:t>- подготовка предложений и рекомендаций по совершенствованию государственного регулирования цен (тарифов) на товары (услуги), установление которых в соответствии с нормативными правовыми актами отнесено к компетенции Службы;</w:t>
      </w:r>
    </w:p>
    <w:p w:rsidR="0065163C" w:rsidRDefault="0065163C">
      <w:pPr>
        <w:pStyle w:val="ConsPlusNormal"/>
        <w:ind w:firstLine="540"/>
        <w:jc w:val="both"/>
      </w:pPr>
      <w:r>
        <w:t>- рассмотрение проектов решений, составление предложений и рекомендаций на экспертные заключения по вопросам формирования цен (тарифов), подготовленные Службой для рассмотрения на заседаниях правления Службы;</w:t>
      </w:r>
    </w:p>
    <w:p w:rsidR="0065163C" w:rsidRDefault="0065163C">
      <w:pPr>
        <w:pStyle w:val="ConsPlusNormal"/>
        <w:ind w:firstLine="540"/>
        <w:jc w:val="both"/>
      </w:pPr>
      <w:r>
        <w:t>- организация обмена мнениями между экспертами, учеными, специалистами, представителями органов государственной власти, общественных организаций и объединений, представителями потребителей коммунальных услуг по вопросам, отнесенным к сфере деятельности Службы;</w:t>
      </w:r>
    </w:p>
    <w:p w:rsidR="0065163C" w:rsidRDefault="0065163C">
      <w:pPr>
        <w:pStyle w:val="ConsPlusNormal"/>
        <w:ind w:firstLine="540"/>
        <w:jc w:val="both"/>
      </w:pPr>
      <w:r>
        <w:t>- содействие в формировании позитивного общественного мнения по вопросам государственного регулирования цен (тарифов);</w:t>
      </w:r>
    </w:p>
    <w:p w:rsidR="0065163C" w:rsidRDefault="0065163C">
      <w:pPr>
        <w:pStyle w:val="ConsPlusNormal"/>
        <w:ind w:firstLine="540"/>
        <w:jc w:val="both"/>
      </w:pPr>
      <w:r>
        <w:t>- повышение информированности общественности по основным направлениям государственной политики в области государственного регулирования цен (тарифов).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center"/>
        <w:outlineLvl w:val="1"/>
      </w:pPr>
      <w:r>
        <w:t>3. Состав, структура, порядок формирования Совета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ind w:firstLine="540"/>
        <w:jc w:val="both"/>
      </w:pPr>
      <w:r>
        <w:t>3.1. Совет формируется по представительному принципу от следующих организаций, предприятий и органов государственной власти Кировской области:</w:t>
      </w:r>
    </w:p>
    <w:p w:rsidR="0065163C" w:rsidRDefault="0065163C">
      <w:pPr>
        <w:pStyle w:val="ConsPlusNormal"/>
        <w:ind w:firstLine="540"/>
        <w:jc w:val="both"/>
      </w:pPr>
      <w:r>
        <w:t>1) органы исполнительной власти Кировской области - 4 чел.;</w:t>
      </w:r>
    </w:p>
    <w:p w:rsidR="0065163C" w:rsidRDefault="0065163C">
      <w:pPr>
        <w:pStyle w:val="ConsPlusNormal"/>
        <w:ind w:firstLine="540"/>
        <w:jc w:val="both"/>
      </w:pPr>
      <w:r>
        <w:t>2) Законодательное Собрание Кировской области - 2 чел.;</w:t>
      </w:r>
    </w:p>
    <w:p w:rsidR="0065163C" w:rsidRDefault="0065163C">
      <w:pPr>
        <w:pStyle w:val="ConsPlusNormal"/>
        <w:ind w:firstLine="540"/>
        <w:jc w:val="both"/>
      </w:pPr>
      <w:r>
        <w:t>3) Вятская торгово-промышленная палата Кировской области - 2 чел.;</w:t>
      </w:r>
    </w:p>
    <w:p w:rsidR="0065163C" w:rsidRDefault="0065163C">
      <w:pPr>
        <w:pStyle w:val="ConsPlusNormal"/>
        <w:ind w:firstLine="540"/>
        <w:jc w:val="both"/>
      </w:pPr>
      <w:r>
        <w:t>4) Совет хозяйственных руководителей Кировской области - 3 чел.;</w:t>
      </w:r>
    </w:p>
    <w:p w:rsidR="0065163C" w:rsidRDefault="0065163C">
      <w:pPr>
        <w:pStyle w:val="ConsPlusNormal"/>
        <w:ind w:firstLine="540"/>
        <w:jc w:val="both"/>
      </w:pPr>
      <w:r>
        <w:t>5) представители потребителей энергоресурсов (по согласованию с Вятской торгово-промышленной палатой) - 2 чел.;</w:t>
      </w:r>
    </w:p>
    <w:p w:rsidR="0065163C" w:rsidRDefault="0065163C">
      <w:pPr>
        <w:pStyle w:val="ConsPlusNormal"/>
        <w:ind w:firstLine="540"/>
        <w:jc w:val="both"/>
      </w:pPr>
      <w:r>
        <w:t>6) Совет муниципальных образований Кировской области - 1 чел.;</w:t>
      </w:r>
    </w:p>
    <w:p w:rsidR="0065163C" w:rsidRDefault="0065163C">
      <w:pPr>
        <w:pStyle w:val="ConsPlusNormal"/>
        <w:ind w:firstLine="540"/>
        <w:jc w:val="both"/>
      </w:pPr>
      <w:r>
        <w:t>7) Лига предпринимателей Кировской области - 1 чел.;</w:t>
      </w:r>
    </w:p>
    <w:p w:rsidR="0065163C" w:rsidRDefault="0065163C">
      <w:pPr>
        <w:pStyle w:val="ConsPlusNormal"/>
        <w:ind w:firstLine="540"/>
        <w:jc w:val="both"/>
      </w:pPr>
      <w:r>
        <w:t>8) Федерация профсоюзных организаций Кировской области - 1 чел.</w:t>
      </w:r>
    </w:p>
    <w:p w:rsidR="0065163C" w:rsidRDefault="0065163C">
      <w:pPr>
        <w:pStyle w:val="ConsPlusNormal"/>
        <w:ind w:firstLine="540"/>
        <w:jc w:val="both"/>
      </w:pPr>
      <w:r>
        <w:t>Всего - 16 чел.</w:t>
      </w:r>
    </w:p>
    <w:p w:rsidR="0065163C" w:rsidRDefault="0065163C">
      <w:pPr>
        <w:pStyle w:val="ConsPlusNormal"/>
        <w:jc w:val="both"/>
      </w:pPr>
      <w:r>
        <w:t xml:space="preserve">(п. 3.1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правления региональной службы по тарифам Кировской области от 20.05.2016 N 20/3-пр-2016)</w:t>
      </w:r>
    </w:p>
    <w:p w:rsidR="0065163C" w:rsidRDefault="0065163C">
      <w:pPr>
        <w:pStyle w:val="ConsPlusNormal"/>
        <w:ind w:firstLine="540"/>
        <w:jc w:val="both"/>
      </w:pPr>
      <w:r>
        <w:t xml:space="preserve">3.2. Состав Совета утверждается решением правления Службы на основании предложений организаций по выдвижению своих представителей в состав Совета. Организации выдвигают своих представителей в Совет на основании письменного запроса Службы в течение 30 дней </w:t>
      </w:r>
      <w:proofErr w:type="gramStart"/>
      <w:r>
        <w:t>с даты направления</w:t>
      </w:r>
      <w:proofErr w:type="gramEnd"/>
      <w:r>
        <w:t xml:space="preserve"> запроса.</w:t>
      </w:r>
    </w:p>
    <w:p w:rsidR="0065163C" w:rsidRDefault="0065163C">
      <w:pPr>
        <w:pStyle w:val="ConsPlusNormal"/>
        <w:ind w:firstLine="540"/>
        <w:jc w:val="both"/>
      </w:pPr>
      <w:r>
        <w:t>3.3. Организационную структуру Совета составляют:</w:t>
      </w:r>
    </w:p>
    <w:p w:rsidR="0065163C" w:rsidRDefault="0065163C">
      <w:pPr>
        <w:pStyle w:val="ConsPlusNormal"/>
        <w:ind w:firstLine="540"/>
        <w:jc w:val="both"/>
      </w:pPr>
      <w:r>
        <w:t>1) председатель Совета;</w:t>
      </w:r>
    </w:p>
    <w:p w:rsidR="0065163C" w:rsidRDefault="0065163C">
      <w:pPr>
        <w:pStyle w:val="ConsPlusNormal"/>
        <w:ind w:firstLine="540"/>
        <w:jc w:val="both"/>
      </w:pPr>
      <w:r>
        <w:t>2) два заместителя председателя Совета;</w:t>
      </w:r>
    </w:p>
    <w:p w:rsidR="0065163C" w:rsidRDefault="0065163C">
      <w:pPr>
        <w:pStyle w:val="ConsPlusNormal"/>
        <w:ind w:firstLine="540"/>
        <w:jc w:val="both"/>
      </w:pPr>
      <w:r>
        <w:lastRenderedPageBreak/>
        <w:t>3) члены Совета.</w:t>
      </w:r>
    </w:p>
    <w:p w:rsidR="0065163C" w:rsidRDefault="0065163C">
      <w:pPr>
        <w:pStyle w:val="ConsPlusNormal"/>
        <w:ind w:firstLine="540"/>
        <w:jc w:val="both"/>
      </w:pPr>
      <w:r>
        <w:t>3.4. Председатель Совета и его заместители избираются членами Совета большинством голосов.</w:t>
      </w:r>
    </w:p>
    <w:p w:rsidR="0065163C" w:rsidRDefault="0065163C">
      <w:pPr>
        <w:pStyle w:val="ConsPlusNormal"/>
        <w:ind w:firstLine="540"/>
        <w:jc w:val="both"/>
      </w:pPr>
      <w:r>
        <w:t>3.5. Секретарем Совета является представитель Службы и назначается приказом руководителя Службы.</w:t>
      </w:r>
    </w:p>
    <w:p w:rsidR="0065163C" w:rsidRDefault="0065163C">
      <w:pPr>
        <w:pStyle w:val="ConsPlusNormal"/>
        <w:ind w:firstLine="540"/>
        <w:jc w:val="both"/>
      </w:pPr>
      <w:r>
        <w:t>3.6. Члены Совета работают на общественных началах.</w:t>
      </w:r>
    </w:p>
    <w:p w:rsidR="0065163C" w:rsidRDefault="0065163C">
      <w:pPr>
        <w:pStyle w:val="ConsPlusNormal"/>
        <w:ind w:firstLine="540"/>
        <w:jc w:val="both"/>
      </w:pPr>
      <w:r>
        <w:t>3.7 Члены Совета имеют право принимать участие в заседаниях правления Службы с правом совещательного голоса.</w:t>
      </w:r>
    </w:p>
    <w:p w:rsidR="0065163C" w:rsidRDefault="0065163C">
      <w:pPr>
        <w:pStyle w:val="ConsPlusNormal"/>
        <w:ind w:firstLine="540"/>
        <w:jc w:val="both"/>
      </w:pPr>
      <w:r>
        <w:t>3.8. Совет может быть расформирован решением правления Службы.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center"/>
        <w:outlineLvl w:val="1"/>
      </w:pPr>
      <w:r>
        <w:t>4. Организация и обеспечение деятельности Совета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ind w:firstLine="540"/>
        <w:jc w:val="both"/>
      </w:pPr>
      <w:r>
        <w:t>4.1. Привлечение Совета к рассмотрению дела об установлении тарифов (цен) для регулируемых организаций осуществляется Службой или по инициативе Совета.</w:t>
      </w:r>
    </w:p>
    <w:p w:rsidR="0065163C" w:rsidRDefault="0065163C">
      <w:pPr>
        <w:pStyle w:val="ConsPlusNormal"/>
        <w:ind w:firstLine="540"/>
        <w:jc w:val="both"/>
      </w:pPr>
      <w:r>
        <w:t>4.2. Решение о проведении заседания принимается председателем Совета по согласованию с руководителем Службы.</w:t>
      </w:r>
    </w:p>
    <w:p w:rsidR="0065163C" w:rsidRDefault="0065163C">
      <w:pPr>
        <w:pStyle w:val="ConsPlusNormal"/>
        <w:ind w:firstLine="540"/>
        <w:jc w:val="both"/>
      </w:pPr>
      <w:r>
        <w:t>4.3. В заседании Совета имеют право принимать участие специалисты Службы, а также при необходимости представители регулируемых организаций.</w:t>
      </w:r>
    </w:p>
    <w:p w:rsidR="0065163C" w:rsidRDefault="0065163C">
      <w:pPr>
        <w:pStyle w:val="ConsPlusNormal"/>
        <w:ind w:firstLine="540"/>
        <w:jc w:val="both"/>
      </w:pPr>
      <w:r>
        <w:t>4.4. В соответствии с решением Совета к его работе могут привлекаться любые эксперты, не являющиеся его членами, из числа специалистов по профилю рассматриваемой Советом проблемы.</w:t>
      </w:r>
    </w:p>
    <w:p w:rsidR="0065163C" w:rsidRDefault="0065163C">
      <w:pPr>
        <w:pStyle w:val="ConsPlusNormal"/>
        <w:ind w:firstLine="540"/>
        <w:jc w:val="both"/>
      </w:pPr>
      <w:r>
        <w:t xml:space="preserve">4.5. Секретарь направляет всем членам Совета рабочие материалы по вопросам повестки дня и проект повестки дня не </w:t>
      </w:r>
      <w:proofErr w:type="gramStart"/>
      <w:r>
        <w:t>позднее</w:t>
      </w:r>
      <w:proofErr w:type="gramEnd"/>
      <w:r>
        <w:t xml:space="preserve"> чем за 5 (пять) рабочих дней до очередного заседания Совета.</w:t>
      </w:r>
    </w:p>
    <w:p w:rsidR="0065163C" w:rsidRDefault="0065163C">
      <w:pPr>
        <w:pStyle w:val="ConsPlusNormal"/>
        <w:ind w:firstLine="540"/>
        <w:jc w:val="both"/>
      </w:pPr>
      <w:r>
        <w:t>4.6. Заседание Совета считается правомочным, если на нем присутствовали не менее половины его членов.</w:t>
      </w:r>
    </w:p>
    <w:p w:rsidR="0065163C" w:rsidRDefault="0065163C">
      <w:pPr>
        <w:pStyle w:val="ConsPlusNormal"/>
        <w:ind w:firstLine="540"/>
        <w:jc w:val="both"/>
      </w:pPr>
      <w:r>
        <w:t>4.7. Председателем Совета, по согласованию с руководителем Службы, в случае необходимости может быть проведено заочное заседание Совета, решения на котором принимаются путем опроса его членов секретарем Совета.</w:t>
      </w:r>
    </w:p>
    <w:p w:rsidR="0065163C" w:rsidRDefault="0065163C">
      <w:pPr>
        <w:pStyle w:val="ConsPlusNormal"/>
        <w:ind w:firstLine="540"/>
        <w:jc w:val="both"/>
      </w:pPr>
      <w:r>
        <w:t>4.8. В случае проведения заочного голосования секретарь Совета обеспечивает направление всем членам Совета необходимых материалов, сбор их мнений и подведение итогов по результатам рассмотрения материалов.</w:t>
      </w:r>
    </w:p>
    <w:p w:rsidR="0065163C" w:rsidRDefault="0065163C">
      <w:pPr>
        <w:pStyle w:val="ConsPlusNormal"/>
        <w:ind w:firstLine="540"/>
        <w:jc w:val="both"/>
      </w:pPr>
      <w:r>
        <w:t>4.9. Член Совета обязан предоставить свою позицию по результатам рассмотренных материалов в срок, установленный председателем Совета, который не должен составлять менее 5 (пяти) рабочих дней с момента направления материалов члену Совета.</w:t>
      </w:r>
    </w:p>
    <w:p w:rsidR="0065163C" w:rsidRDefault="0065163C">
      <w:pPr>
        <w:pStyle w:val="ConsPlusNormal"/>
        <w:ind w:firstLine="540"/>
        <w:jc w:val="both"/>
      </w:pPr>
      <w:r>
        <w:t>4.10. Во время заседания Совета секретарь Совета ведет протокол, который хранится вместе с другими материалами Совета в соответствии с номенклатурой дел Службы.</w:t>
      </w:r>
    </w:p>
    <w:p w:rsidR="0065163C" w:rsidRDefault="0065163C">
      <w:pPr>
        <w:pStyle w:val="ConsPlusNormal"/>
        <w:ind w:firstLine="540"/>
        <w:jc w:val="both"/>
      </w:pPr>
      <w:r>
        <w:t>4.11. Председатель Совета, а в его отсутствие - заместитель, ведет заседание Совета, подписывает протоколы, а также оформляет предложения и рекомендации Совета.</w:t>
      </w:r>
    </w:p>
    <w:p w:rsidR="0065163C" w:rsidRDefault="0065163C">
      <w:pPr>
        <w:pStyle w:val="ConsPlusNormal"/>
        <w:ind w:firstLine="540"/>
        <w:jc w:val="both"/>
      </w:pPr>
      <w:r>
        <w:t>4.12. Члены Совета, которые не могут присутствовать на заседании, имеют право изложить свое мнение письменно.</w:t>
      </w:r>
    </w:p>
    <w:p w:rsidR="0065163C" w:rsidRDefault="0065163C">
      <w:pPr>
        <w:pStyle w:val="ConsPlusNormal"/>
        <w:ind w:firstLine="540"/>
        <w:jc w:val="both"/>
      </w:pPr>
      <w:r>
        <w:t>4.13. Члены Совета, не согласные с решением Совета, излагают свое особое мнение, которое в обязательном порядке вносится в протокол заседания.</w:t>
      </w:r>
    </w:p>
    <w:p w:rsidR="0065163C" w:rsidRDefault="0065163C">
      <w:pPr>
        <w:pStyle w:val="ConsPlusNormal"/>
        <w:ind w:firstLine="540"/>
        <w:jc w:val="both"/>
      </w:pPr>
      <w:r>
        <w:t>4.14. Предложения и рекомендации Совета по рассматриваемым вопросам принимаются большинством голосов членов Совета, присутствующих на заседании, носят рекомендательный характер и заносятся в протокол. При равенстве голосов голос председателя Совета, а в его отсутствие - заместителя, исполняющего обязанности председателя, является решающим. Указанные предложения и рекомендации Совета правление Службы рассматривает вместе с документами, подготовленными для принятия соответствующего решения.</w:t>
      </w:r>
    </w:p>
    <w:p w:rsidR="0065163C" w:rsidRDefault="0065163C">
      <w:pPr>
        <w:pStyle w:val="ConsPlusNormal"/>
        <w:ind w:firstLine="540"/>
        <w:jc w:val="both"/>
      </w:pPr>
      <w:r>
        <w:t>4.15. Протокол заседания Совета направляется Губернатору Кировской области до принятия соответствующего решения правлением Службы.</w:t>
      </w:r>
    </w:p>
    <w:p w:rsidR="0065163C" w:rsidRDefault="0065163C">
      <w:pPr>
        <w:pStyle w:val="ConsPlusNormal"/>
        <w:ind w:firstLine="540"/>
        <w:jc w:val="both"/>
      </w:pPr>
      <w:r>
        <w:t>4.16. В случае расхождения решения правления Службы и позиции Совета Служба направляет в Совет обоснованные возражения в письменной форме.</w:t>
      </w:r>
    </w:p>
    <w:p w:rsidR="0065163C" w:rsidRDefault="0065163C">
      <w:pPr>
        <w:pStyle w:val="ConsPlusNormal"/>
        <w:ind w:firstLine="540"/>
        <w:jc w:val="both"/>
      </w:pPr>
      <w:r>
        <w:t xml:space="preserve">4.17. Члены Совета несут ответственность за разглашение коммерческой тайны </w:t>
      </w:r>
      <w:r>
        <w:lastRenderedPageBreak/>
        <w:t>регулируемой организации в соответствии с законодательством Российской Федерации.</w:t>
      </w:r>
    </w:p>
    <w:p w:rsidR="0065163C" w:rsidRDefault="0065163C">
      <w:pPr>
        <w:pStyle w:val="ConsPlusNormal"/>
        <w:ind w:firstLine="540"/>
        <w:jc w:val="both"/>
      </w:pPr>
      <w:r>
        <w:t>4.18. Совет для осуществления возложенных на него задач имеет право через Службу запрашивать и получать в установленном порядке необходимые материалы и информацию от органов государственной власти области, учреждений, организаций и предприятий, а также заслушивать информацию их должностных лиц.</w:t>
      </w:r>
    </w:p>
    <w:p w:rsidR="0065163C" w:rsidRDefault="0065163C">
      <w:pPr>
        <w:pStyle w:val="ConsPlusNormal"/>
        <w:ind w:firstLine="540"/>
        <w:jc w:val="both"/>
      </w:pPr>
      <w:r>
        <w:t>4.19. Организационно-техническое обеспечение деятельности Совета осуществляется Службой.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center"/>
        <w:outlineLvl w:val="1"/>
      </w:pPr>
      <w:r>
        <w:t>5. Полномочия председателя и секретаря Совета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ind w:firstLine="540"/>
        <w:jc w:val="both"/>
      </w:pPr>
      <w:r>
        <w:t>5.1. Председатель Совета:</w:t>
      </w:r>
    </w:p>
    <w:p w:rsidR="0065163C" w:rsidRDefault="0065163C">
      <w:pPr>
        <w:pStyle w:val="ConsPlusNormal"/>
        <w:ind w:firstLine="540"/>
        <w:jc w:val="both"/>
      </w:pPr>
      <w:r>
        <w:t>- вносит предложения руководителю Службы по формированию и изменению состава Совета;</w:t>
      </w:r>
    </w:p>
    <w:p w:rsidR="0065163C" w:rsidRDefault="0065163C">
      <w:pPr>
        <w:pStyle w:val="ConsPlusNormal"/>
        <w:ind w:firstLine="540"/>
        <w:jc w:val="both"/>
      </w:pPr>
      <w:r>
        <w:t>- организует работу Совета и председательствует на его заседаниях;</w:t>
      </w:r>
    </w:p>
    <w:p w:rsidR="0065163C" w:rsidRDefault="0065163C">
      <w:pPr>
        <w:pStyle w:val="ConsPlusNormal"/>
        <w:ind w:firstLine="540"/>
        <w:jc w:val="both"/>
      </w:pPr>
      <w:r>
        <w:t>- подписывает протоколы заседаний и другие документы Совета;</w:t>
      </w:r>
    </w:p>
    <w:p w:rsidR="0065163C" w:rsidRDefault="0065163C">
      <w:pPr>
        <w:pStyle w:val="ConsPlusNormal"/>
        <w:ind w:firstLine="540"/>
        <w:jc w:val="both"/>
      </w:pPr>
      <w:r>
        <w:t>- по согласованию с руководителем Службы утверждает план работы Совета, повестку заседания;</w:t>
      </w:r>
    </w:p>
    <w:p w:rsidR="0065163C" w:rsidRDefault="0065163C">
      <w:pPr>
        <w:pStyle w:val="ConsPlusNormal"/>
        <w:ind w:firstLine="540"/>
        <w:jc w:val="both"/>
      </w:pPr>
      <w:r>
        <w:t>- взаимодействует с руководителем Службы по вопросам реализации предложений и рекомендаций Совета.</w:t>
      </w:r>
    </w:p>
    <w:p w:rsidR="0065163C" w:rsidRDefault="0065163C">
      <w:pPr>
        <w:pStyle w:val="ConsPlusNormal"/>
        <w:ind w:firstLine="540"/>
        <w:jc w:val="both"/>
      </w:pPr>
      <w:r>
        <w:t>5.2. Секретарь Совета:</w:t>
      </w:r>
    </w:p>
    <w:p w:rsidR="0065163C" w:rsidRDefault="0065163C">
      <w:pPr>
        <w:pStyle w:val="ConsPlusNormal"/>
        <w:ind w:firstLine="540"/>
        <w:jc w:val="both"/>
      </w:pPr>
      <w:r>
        <w:t>- организует информирование членов Совета о времени, месте и повестке дня его заседания, об утвержденных планах работы Совета, а также рассылку членам Совета материалов, подготовленных к заседанию;</w:t>
      </w:r>
    </w:p>
    <w:p w:rsidR="0065163C" w:rsidRDefault="0065163C">
      <w:pPr>
        <w:pStyle w:val="ConsPlusNormal"/>
        <w:ind w:firstLine="540"/>
        <w:jc w:val="both"/>
      </w:pPr>
      <w:r>
        <w:t>- организует делопроизводство Совета, оформляет протоколы заседаний Совета;</w:t>
      </w:r>
    </w:p>
    <w:p w:rsidR="0065163C" w:rsidRDefault="0065163C">
      <w:pPr>
        <w:pStyle w:val="ConsPlusNormal"/>
        <w:ind w:firstLine="540"/>
        <w:jc w:val="both"/>
      </w:pPr>
      <w:r>
        <w:t>- доводит предложения и рекомендации Совета до исполнителей и заинтересованных организаций.</w:t>
      </w: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jc w:val="both"/>
      </w:pPr>
    </w:p>
    <w:p w:rsidR="0065163C" w:rsidRDefault="006516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7DE" w:rsidRDefault="00E967DE"/>
    <w:sectPr w:rsidR="00E967DE" w:rsidSect="00B6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C"/>
    <w:rsid w:val="0065163C"/>
    <w:rsid w:val="00E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6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8E3A69DA6386D9AF9E33599E40864D0CEA306749E841F8B540A73AD72B96E394DE49C5225AF33334C0H7X1I" TargetMode="External"/><Relationship Id="rId13" Type="http://schemas.openxmlformats.org/officeDocument/2006/relationships/hyperlink" Target="consultantplus://offline/ref=5D2A8E3A69DA6386D9AF9E33599E40864D0CEA30624BE24FFBB540A73AD72B96E394DE49C5225AF33334C0H7X1I" TargetMode="External"/><Relationship Id="rId18" Type="http://schemas.openxmlformats.org/officeDocument/2006/relationships/hyperlink" Target="consultantplus://offline/ref=5D2A8E3A69DA6386D9AF9E33599E40864D0CEA306C4DE34BFDB540A73AD72B96E394DE49C5225AF33334C0H7X1I" TargetMode="External"/><Relationship Id="rId26" Type="http://schemas.openxmlformats.org/officeDocument/2006/relationships/hyperlink" Target="consultantplus://offline/ref=5D2A8E3A69DA6386D9AF9E33599E40864D0CEA30664EED40FCB540A73AD72B96HEX3I" TargetMode="External"/><Relationship Id="rId39" Type="http://schemas.openxmlformats.org/officeDocument/2006/relationships/hyperlink" Target="consultantplus://offline/ref=5D2A8E3A69DA6386D9AF9E33599E40864D0CEA30654FEA41FABD1DAD328E2794E49B815EC26B56F23334C075H5X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2A8E3A69DA6386D9AF9E33599E40864D0CEA30654EEA4BFBBE1DAD328E2794E49B815EC26B56F23334C074H5XEI" TargetMode="External"/><Relationship Id="rId34" Type="http://schemas.openxmlformats.org/officeDocument/2006/relationships/hyperlink" Target="consultantplus://offline/ref=5D2A8E3A69DA6386D9AF9E33599E40864D0CEA306246EA41F7B540A73AD72B96E394DE49C5225AF33334C0H7X1I" TargetMode="External"/><Relationship Id="rId7" Type="http://schemas.openxmlformats.org/officeDocument/2006/relationships/hyperlink" Target="consultantplus://offline/ref=5D2A8E3A69DA6386D9AF9E33599E40864D0CEA30674EE84CF9B540A73AD72B96E394DE49C5225AF33334C0H7X1I" TargetMode="External"/><Relationship Id="rId12" Type="http://schemas.openxmlformats.org/officeDocument/2006/relationships/hyperlink" Target="consultantplus://offline/ref=5D2A8E3A69DA6386D9AF9E33599E40864D0CEA30624FEA4CFAB540A73AD72B96E394DE49C5225AF33334C0H7X1I" TargetMode="External"/><Relationship Id="rId17" Type="http://schemas.openxmlformats.org/officeDocument/2006/relationships/hyperlink" Target="consultantplus://offline/ref=5D2A8E3A69DA6386D9AF9E33599E40864D0CEA306C4FED4BFBB540A73AD72B96E394DE49C5225AF33334C0H7X1I" TargetMode="External"/><Relationship Id="rId25" Type="http://schemas.openxmlformats.org/officeDocument/2006/relationships/hyperlink" Target="consultantplus://offline/ref=5D2A8E3A69DA6386D9AF9E33599E40864D0CEA30634DEA40FAB540A73AD72B96E394DE49C5225AF33334C0H7X1I" TargetMode="External"/><Relationship Id="rId33" Type="http://schemas.openxmlformats.org/officeDocument/2006/relationships/hyperlink" Target="consultantplus://offline/ref=5D2A8E3A69DA6386D9AF9E33599E40864D0CEA30654EEE4EFFBD1DAD328E2794E49B815EC26B56F23334C074H5XEI" TargetMode="External"/><Relationship Id="rId38" Type="http://schemas.openxmlformats.org/officeDocument/2006/relationships/hyperlink" Target="consultantplus://offline/ref=5D2A8E3A69DA6386D9AF803E4FF21C8F4F0FB3386F19B61DF2BF15HFX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2A8E3A69DA6386D9AF9E33599E40864D0CEA30634DEA40FAB540A73AD72B96E394DE49C5225AF33334C0H7X1I" TargetMode="External"/><Relationship Id="rId20" Type="http://schemas.openxmlformats.org/officeDocument/2006/relationships/hyperlink" Target="consultantplus://offline/ref=5D2A8E3A69DA6386D9AF9E33599E40864D0CEA30654FE94AFBBD1DAD328E2794E49B815EC26B56F23334C074H5XEI" TargetMode="External"/><Relationship Id="rId29" Type="http://schemas.openxmlformats.org/officeDocument/2006/relationships/hyperlink" Target="consultantplus://offline/ref=5D2A8E3A69DA6386D9AF9E33599E40864D0CEA30664EED4CF6B540A73AD72B96HEX3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A8E3A69DA6386D9AF9E33599E40864D0CEA30674FEB4DFDB540A73AD72B96E394DE49C5225AF33334C0H7X1I" TargetMode="External"/><Relationship Id="rId11" Type="http://schemas.openxmlformats.org/officeDocument/2006/relationships/hyperlink" Target="consultantplus://offline/ref=5D2A8E3A69DA6386D9AF9E33599E40864D0CEA306047E248FCB540A73AD72B96E394DE49C5225AF33334C0H7X1I" TargetMode="External"/><Relationship Id="rId24" Type="http://schemas.openxmlformats.org/officeDocument/2006/relationships/hyperlink" Target="consultantplus://offline/ref=5D2A8E3A69DA6386D9AF9E33599E40864D0CEA306D4CEF41FEB540A73AD72B96E394DE49C5225AF33337C5H7X3I" TargetMode="External"/><Relationship Id="rId32" Type="http://schemas.openxmlformats.org/officeDocument/2006/relationships/hyperlink" Target="consultantplus://offline/ref=5D2A8E3A69DA6386D9AF9E33599E40864D0CEA30654EEA4BFBBE1DAD328E2794E49B815EC26B56F23334C074H5XEI" TargetMode="External"/><Relationship Id="rId37" Type="http://schemas.openxmlformats.org/officeDocument/2006/relationships/hyperlink" Target="consultantplus://offline/ref=5D2A8E3A69DA6386D9AF9E33599E40864D0CEA306D4CEF41FEB540A73AD72B96E394DE49C5225AF33337C5H7X3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D2A8E3A69DA6386D9AF9E33599E40864D0CEA306649EC4CF8B540A73AD72B96E394DE49C5225AF33334C0H7X1I" TargetMode="External"/><Relationship Id="rId15" Type="http://schemas.openxmlformats.org/officeDocument/2006/relationships/hyperlink" Target="consultantplus://offline/ref=5D2A8E3A69DA6386D9AF9E33599E40864D0CEA30634FEC4EFDB540A73AD72B96E394DE49C5225AF33334C0H7X1I" TargetMode="External"/><Relationship Id="rId23" Type="http://schemas.openxmlformats.org/officeDocument/2006/relationships/hyperlink" Target="consultantplus://offline/ref=5D2A8E3A69DA6386D9AF9E33599E40864D0CEA30664BED41FBB540A73AD72B96HEX3I" TargetMode="External"/><Relationship Id="rId28" Type="http://schemas.openxmlformats.org/officeDocument/2006/relationships/hyperlink" Target="consultantplus://offline/ref=5D2A8E3A69DA6386D9AF9E33599E40864D0CEA30664EE941F6B540A73AD72B96HEX3I" TargetMode="External"/><Relationship Id="rId36" Type="http://schemas.openxmlformats.org/officeDocument/2006/relationships/hyperlink" Target="consultantplus://offline/ref=5D2A8E3A69DA6386D9AF9E33599E40864D0CEA30654FEA41FABD1DAD328E2794E49B815EC26B56F23334C074H5XDI" TargetMode="External"/><Relationship Id="rId10" Type="http://schemas.openxmlformats.org/officeDocument/2006/relationships/hyperlink" Target="consultantplus://offline/ref=5D2A8E3A69DA6386D9AF9E33599E40864D0CEA30604AEB4FFEB540A73AD72B96E394DE49C5225AF33334C0H7X1I" TargetMode="External"/><Relationship Id="rId19" Type="http://schemas.openxmlformats.org/officeDocument/2006/relationships/hyperlink" Target="consultantplus://offline/ref=5D2A8E3A69DA6386D9AF9E33599E40864D0CEA30654FEA41FABD1DAD328E2794E49B815EC26B56F23334C074H5XEI" TargetMode="External"/><Relationship Id="rId31" Type="http://schemas.openxmlformats.org/officeDocument/2006/relationships/hyperlink" Target="consultantplus://offline/ref=5D2A8E3A69DA6386D9AF9E33599E40864D0CEA30654FE94AFBBD1DAD328E2794E49B815EC26B56F23334C074H5X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A8E3A69DA6386D9AF9E33599E40864D0CEA30604BE840F9B540A73AD72B96E394DE49C5225AF33334C0H7X1I" TargetMode="External"/><Relationship Id="rId14" Type="http://schemas.openxmlformats.org/officeDocument/2006/relationships/hyperlink" Target="consultantplus://offline/ref=5D2A8E3A69DA6386D9AF9E33599E40864D0CEA306246EA41F7B540A73AD72B96E394DE49C5225AF33334C0H7X1I" TargetMode="External"/><Relationship Id="rId22" Type="http://schemas.openxmlformats.org/officeDocument/2006/relationships/hyperlink" Target="consultantplus://offline/ref=5D2A8E3A69DA6386D9AF9E33599E40864D0CEA30654EEE4EFFBD1DAD328E2794E49B815EC26B56F23334C074H5XEI" TargetMode="External"/><Relationship Id="rId27" Type="http://schemas.openxmlformats.org/officeDocument/2006/relationships/hyperlink" Target="consultantplus://offline/ref=5D2A8E3A69DA6386D9AF9E33599E40864D0CEA30664FE34FFCB540A73AD72B96HEX3I" TargetMode="External"/><Relationship Id="rId30" Type="http://schemas.openxmlformats.org/officeDocument/2006/relationships/hyperlink" Target="consultantplus://offline/ref=5D2A8E3A69DA6386D9AF9E33599E40864D0CEA30654FEA41FABD1DAD328E2794E49B815EC26B56F23334C074H5XCI" TargetMode="External"/><Relationship Id="rId35" Type="http://schemas.openxmlformats.org/officeDocument/2006/relationships/hyperlink" Target="consultantplus://offline/ref=5D2A8E3A69DA6386D9AF9E33599E40864D0CEA30634FEC4EFDB540A73AD72B96E394DE49C5225AF33334C0H7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2017-05-30T08:23:00Z</dcterms:created>
  <dcterms:modified xsi:type="dcterms:W3CDTF">2017-05-30T08:25:00Z</dcterms:modified>
</cp:coreProperties>
</file>