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BF3" w:rsidRDefault="00546BF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46BF3" w:rsidRDefault="00546BF3">
      <w:pPr>
        <w:pStyle w:val="ConsPlusNormal"/>
        <w:outlineLvl w:val="0"/>
      </w:pPr>
    </w:p>
    <w:p w:rsidR="00546BF3" w:rsidRDefault="00546BF3">
      <w:pPr>
        <w:pStyle w:val="ConsPlusTitle"/>
        <w:jc w:val="center"/>
        <w:outlineLvl w:val="0"/>
      </w:pPr>
      <w:r>
        <w:t>КИРОВСКАЯ ГОРОДСКАЯ ДУМА</w:t>
      </w:r>
    </w:p>
    <w:p w:rsidR="00546BF3" w:rsidRDefault="00546BF3">
      <w:pPr>
        <w:pStyle w:val="ConsPlusTitle"/>
        <w:jc w:val="center"/>
      </w:pPr>
    </w:p>
    <w:p w:rsidR="00546BF3" w:rsidRDefault="00546BF3">
      <w:pPr>
        <w:pStyle w:val="ConsPlusTitle"/>
        <w:jc w:val="center"/>
      </w:pPr>
      <w:r>
        <w:t>РЕШЕНИЕ</w:t>
      </w:r>
    </w:p>
    <w:p w:rsidR="00546BF3" w:rsidRDefault="00546BF3">
      <w:pPr>
        <w:pStyle w:val="ConsPlusTitle"/>
        <w:jc w:val="center"/>
      </w:pPr>
      <w:r>
        <w:t>от 28 ноября 2012 г. N 8/6</w:t>
      </w:r>
    </w:p>
    <w:p w:rsidR="00546BF3" w:rsidRDefault="00546BF3">
      <w:pPr>
        <w:pStyle w:val="ConsPlusTitle"/>
        <w:jc w:val="center"/>
      </w:pPr>
    </w:p>
    <w:p w:rsidR="00546BF3" w:rsidRDefault="00546BF3">
      <w:pPr>
        <w:pStyle w:val="ConsPlusTitle"/>
        <w:jc w:val="center"/>
      </w:pPr>
      <w:proofErr w:type="gramStart"/>
      <w:r>
        <w:t>ОБ УТВЕРЖДЕНИИ ИНВЕСТИЦИОННОЙ ПРОГРАММЫ ОАО "КИРОВСКИЕ</w:t>
      </w:r>
      <w:proofErr w:type="gramEnd"/>
    </w:p>
    <w:p w:rsidR="00546BF3" w:rsidRDefault="00546BF3">
      <w:pPr>
        <w:pStyle w:val="ConsPlusTitle"/>
        <w:jc w:val="center"/>
      </w:pPr>
      <w:r>
        <w:t xml:space="preserve">КОММУНАЛЬНЫЕ СИСТЕМЫ" "МОДЕРНИЗАЦИЯ ИНФРАСТРУКТУРЫ </w:t>
      </w:r>
      <w:proofErr w:type="gramStart"/>
      <w:r>
        <w:t>КЛЮЧЕВЫХ</w:t>
      </w:r>
      <w:proofErr w:type="gramEnd"/>
    </w:p>
    <w:p w:rsidR="00546BF3" w:rsidRDefault="00546BF3">
      <w:pPr>
        <w:pStyle w:val="ConsPlusTitle"/>
        <w:jc w:val="center"/>
      </w:pPr>
      <w:r>
        <w:t>ЛИНЕЙНЫХ ОБЪЕКТОВ ВОДОСНАБЖЕНИЯ МУНИЦИПАЛЬНОГО ОБРАЗОВАНИЯ</w:t>
      </w:r>
    </w:p>
    <w:p w:rsidR="00546BF3" w:rsidRDefault="00546BF3">
      <w:pPr>
        <w:pStyle w:val="ConsPlusTitle"/>
        <w:jc w:val="center"/>
      </w:pPr>
      <w:r>
        <w:t>"ГОРОД КИРОВ" НА ПЕРИОД 2012 - 2018 ГОДОВ"</w:t>
      </w:r>
    </w:p>
    <w:p w:rsidR="00546BF3" w:rsidRDefault="00546BF3">
      <w:pPr>
        <w:pStyle w:val="ConsPlusNormal"/>
      </w:pPr>
    </w:p>
    <w:p w:rsidR="00546BF3" w:rsidRDefault="00546BF3">
      <w:pPr>
        <w:pStyle w:val="ConsPlusNormal"/>
        <w:ind w:firstLine="540"/>
        <w:jc w:val="both"/>
      </w:pPr>
      <w:r>
        <w:t xml:space="preserve">В соответствии с Федеральным </w:t>
      </w:r>
      <w:hyperlink r:id="rId6" w:history="1">
        <w:r>
          <w:rPr>
            <w:color w:val="0000FF"/>
          </w:rPr>
          <w:t>законом</w:t>
        </w:r>
      </w:hyperlink>
      <w:r>
        <w:t xml:space="preserve"> "Об общих принципах организации местного самоуправления в Российской Федерации" от 06.10.2003 N 131-ФЗ, Федеральным </w:t>
      </w:r>
      <w:hyperlink r:id="rId7" w:history="1">
        <w:r>
          <w:rPr>
            <w:color w:val="0000FF"/>
          </w:rPr>
          <w:t>законом</w:t>
        </w:r>
      </w:hyperlink>
      <w:r>
        <w:t xml:space="preserve"> "Об основах регулирования тарифов организаций коммунального комплекса" от 30.12.2004 N 210-ФЗ Кировская городская Дума решила:</w:t>
      </w:r>
    </w:p>
    <w:p w:rsidR="00546BF3" w:rsidRDefault="00546BF3">
      <w:pPr>
        <w:pStyle w:val="ConsPlusNormal"/>
        <w:spacing w:before="220"/>
        <w:ind w:firstLine="540"/>
        <w:jc w:val="both"/>
      </w:pPr>
      <w:r>
        <w:t xml:space="preserve">1. Утвердить инвестиционную </w:t>
      </w:r>
      <w:hyperlink w:anchor="P23" w:history="1">
        <w:r>
          <w:rPr>
            <w:color w:val="0000FF"/>
          </w:rPr>
          <w:t>программу</w:t>
        </w:r>
      </w:hyperlink>
      <w:r>
        <w:t xml:space="preserve"> </w:t>
      </w:r>
      <w:bookmarkStart w:id="0" w:name="_GoBack"/>
      <w:r>
        <w:t>ОАО "Кировские коммунальные системы" "Модернизация инфраструктуры ключевых линейных объектов водоснабжения муниципального образования "Город Киров" на период 2012 - 2018 годов</w:t>
      </w:r>
      <w:bookmarkEnd w:id="0"/>
      <w:r>
        <w:t>". Прилагается.</w:t>
      </w:r>
    </w:p>
    <w:p w:rsidR="00546BF3" w:rsidRDefault="00546BF3">
      <w:pPr>
        <w:pStyle w:val="ConsPlusNormal"/>
        <w:spacing w:before="220"/>
        <w:ind w:firstLine="540"/>
        <w:jc w:val="both"/>
      </w:pPr>
      <w:r>
        <w:t>2. Настоящее решение опубликовать в Бюллетене правовых актов органов местного самоуправления муниципального образования "Город Киров".</w:t>
      </w:r>
    </w:p>
    <w:p w:rsidR="00546BF3" w:rsidRDefault="00546BF3">
      <w:pPr>
        <w:pStyle w:val="ConsPlusNormal"/>
        <w:ind w:firstLine="540"/>
        <w:jc w:val="both"/>
      </w:pPr>
    </w:p>
    <w:p w:rsidR="00546BF3" w:rsidRDefault="00546BF3">
      <w:pPr>
        <w:pStyle w:val="ConsPlusNormal"/>
        <w:jc w:val="right"/>
      </w:pPr>
      <w:r>
        <w:t>Глава</w:t>
      </w:r>
    </w:p>
    <w:p w:rsidR="00546BF3" w:rsidRDefault="00546BF3">
      <w:pPr>
        <w:pStyle w:val="ConsPlusNormal"/>
        <w:jc w:val="right"/>
      </w:pPr>
      <w:r>
        <w:t>города Кирова</w:t>
      </w:r>
    </w:p>
    <w:p w:rsidR="00546BF3" w:rsidRDefault="00546BF3">
      <w:pPr>
        <w:pStyle w:val="ConsPlusNormal"/>
        <w:jc w:val="right"/>
      </w:pPr>
      <w:r>
        <w:t>В.В.БЫКОВ</w:t>
      </w:r>
    </w:p>
    <w:p w:rsidR="00546BF3" w:rsidRDefault="00546BF3">
      <w:pPr>
        <w:pStyle w:val="ConsPlusNormal"/>
        <w:jc w:val="center"/>
      </w:pPr>
    </w:p>
    <w:p w:rsidR="00546BF3" w:rsidRDefault="00546BF3">
      <w:pPr>
        <w:pStyle w:val="ConsPlusNormal"/>
        <w:jc w:val="center"/>
      </w:pPr>
    </w:p>
    <w:p w:rsidR="00546BF3" w:rsidRDefault="00546BF3">
      <w:pPr>
        <w:pStyle w:val="ConsPlusNormal"/>
        <w:jc w:val="center"/>
      </w:pPr>
    </w:p>
    <w:p w:rsidR="00546BF3" w:rsidRDefault="00546BF3">
      <w:pPr>
        <w:pStyle w:val="ConsPlusNormal"/>
        <w:jc w:val="center"/>
      </w:pPr>
    </w:p>
    <w:p w:rsidR="00546BF3" w:rsidRDefault="00546BF3">
      <w:pPr>
        <w:pStyle w:val="ConsPlusNormal"/>
        <w:jc w:val="center"/>
      </w:pPr>
    </w:p>
    <w:p w:rsidR="00546BF3" w:rsidRDefault="00546BF3">
      <w:pPr>
        <w:pStyle w:val="ConsPlusTitle"/>
        <w:jc w:val="center"/>
        <w:outlineLvl w:val="0"/>
      </w:pPr>
      <w:bookmarkStart w:id="1" w:name="P23"/>
      <w:bookmarkEnd w:id="1"/>
      <w:r>
        <w:t>ИНВЕСТИЦИОННАЯ ПРОГРАММА</w:t>
      </w:r>
    </w:p>
    <w:p w:rsidR="00546BF3" w:rsidRDefault="00546BF3">
      <w:pPr>
        <w:pStyle w:val="ConsPlusTitle"/>
        <w:jc w:val="center"/>
      </w:pPr>
      <w:r>
        <w:t>ОАО "КИРОВСКИЕ КОММУНАЛЬНЫЕ СИСТЕМЫ"</w:t>
      </w:r>
    </w:p>
    <w:p w:rsidR="00546BF3" w:rsidRDefault="00546BF3">
      <w:pPr>
        <w:pStyle w:val="ConsPlusTitle"/>
        <w:jc w:val="center"/>
      </w:pPr>
      <w:r>
        <w:t>"МОДЕРНИЗАЦИЯ ИНФРАСТРУКТУРЫ КЛЮЧЕВЫХ ЛИНЕЙНЫХ ОБЪЕКТОВ</w:t>
      </w:r>
    </w:p>
    <w:p w:rsidR="00546BF3" w:rsidRDefault="00546BF3">
      <w:pPr>
        <w:pStyle w:val="ConsPlusTitle"/>
        <w:jc w:val="center"/>
      </w:pPr>
      <w:r>
        <w:t>ВОДОСНАБЖЕНИЯ МУНИЦИПАЛЬНОГО ОБРАЗОВАНИЯ "ГОРОД КИРОВ"</w:t>
      </w:r>
    </w:p>
    <w:p w:rsidR="00546BF3" w:rsidRDefault="00546BF3">
      <w:pPr>
        <w:pStyle w:val="ConsPlusTitle"/>
        <w:jc w:val="center"/>
      </w:pPr>
      <w:r>
        <w:t>НА ПЕРИОД 2012 - 2018 ГОДОВ"</w:t>
      </w:r>
    </w:p>
    <w:p w:rsidR="00546BF3" w:rsidRDefault="00546BF3">
      <w:pPr>
        <w:pStyle w:val="ConsPlusNormal"/>
        <w:jc w:val="center"/>
      </w:pPr>
    </w:p>
    <w:p w:rsidR="00546BF3" w:rsidRDefault="00546BF3">
      <w:pPr>
        <w:pStyle w:val="ConsPlusNormal"/>
        <w:jc w:val="center"/>
        <w:outlineLvl w:val="1"/>
      </w:pPr>
      <w:r>
        <w:t>1. Паспорт инвестиционной программы</w:t>
      </w:r>
    </w:p>
    <w:p w:rsidR="00546BF3" w:rsidRDefault="00546BF3">
      <w:pPr>
        <w:pStyle w:val="ConsPlusNormal"/>
        <w:ind w:firstLine="540"/>
        <w:jc w:val="both"/>
      </w:pPr>
    </w:p>
    <w:p w:rsidR="00546BF3" w:rsidRDefault="00546BF3">
      <w:pPr>
        <w:pStyle w:val="ConsPlusNormal"/>
        <w:jc w:val="center"/>
        <w:outlineLvl w:val="2"/>
      </w:pPr>
      <w:r>
        <w:t>1.1. Наименование инвестиционной программы</w:t>
      </w:r>
    </w:p>
    <w:p w:rsidR="00546BF3" w:rsidRDefault="00546BF3">
      <w:pPr>
        <w:pStyle w:val="ConsPlusNormal"/>
        <w:ind w:firstLine="540"/>
        <w:jc w:val="both"/>
      </w:pPr>
    </w:p>
    <w:p w:rsidR="00546BF3" w:rsidRDefault="00546BF3">
      <w:pPr>
        <w:pStyle w:val="ConsPlusNormal"/>
        <w:ind w:firstLine="540"/>
        <w:jc w:val="both"/>
      </w:pPr>
      <w:r>
        <w:t>Инвестиционная программа ОАО "Кировские коммунальные системы" "Модернизация инфраструктуры ключевых линейных объектов водоснабжения муниципального образования "Город Киров" на период 2012 - 2018 годов".</w:t>
      </w:r>
    </w:p>
    <w:p w:rsidR="00546BF3" w:rsidRDefault="00546BF3">
      <w:pPr>
        <w:pStyle w:val="ConsPlusNormal"/>
        <w:ind w:firstLine="540"/>
        <w:jc w:val="both"/>
      </w:pPr>
    </w:p>
    <w:p w:rsidR="00546BF3" w:rsidRDefault="00546BF3">
      <w:pPr>
        <w:pStyle w:val="ConsPlusNormal"/>
        <w:jc w:val="center"/>
        <w:outlineLvl w:val="2"/>
      </w:pPr>
      <w:r>
        <w:t>1.2. Основание для разработки инвестиционной программы</w:t>
      </w:r>
    </w:p>
    <w:p w:rsidR="00546BF3" w:rsidRDefault="00546BF3">
      <w:pPr>
        <w:pStyle w:val="ConsPlusNormal"/>
        <w:ind w:firstLine="540"/>
        <w:jc w:val="both"/>
      </w:pPr>
    </w:p>
    <w:p w:rsidR="00546BF3" w:rsidRDefault="00546BF3">
      <w:pPr>
        <w:pStyle w:val="ConsPlusNormal"/>
        <w:ind w:firstLine="540"/>
        <w:jc w:val="both"/>
      </w:pPr>
      <w:r>
        <w:t>Настоящая инвестиционная программа разработана в соответствии с требованиями следующих законодательных и нормативных документов:</w:t>
      </w:r>
    </w:p>
    <w:p w:rsidR="00546BF3" w:rsidRDefault="00546BF3">
      <w:pPr>
        <w:pStyle w:val="ConsPlusNormal"/>
        <w:spacing w:before="220"/>
        <w:ind w:firstLine="540"/>
        <w:jc w:val="both"/>
      </w:pPr>
      <w:r>
        <w:t xml:space="preserve">- Федеральный </w:t>
      </w:r>
      <w:hyperlink r:id="rId8" w:history="1">
        <w:r>
          <w:rPr>
            <w:color w:val="0000FF"/>
          </w:rPr>
          <w:t>закон</w:t>
        </w:r>
      </w:hyperlink>
      <w:r>
        <w:t xml:space="preserve"> от 30.12.2004 N 210-ФЗ "Об основах регулирования тарифов организаций коммунального комплекса";</w:t>
      </w:r>
    </w:p>
    <w:p w:rsidR="00546BF3" w:rsidRDefault="00546BF3">
      <w:pPr>
        <w:pStyle w:val="ConsPlusNormal"/>
        <w:spacing w:before="220"/>
        <w:ind w:firstLine="540"/>
        <w:jc w:val="both"/>
      </w:pPr>
      <w:r>
        <w:lastRenderedPageBreak/>
        <w:t xml:space="preserve">- </w:t>
      </w:r>
      <w:hyperlink r:id="rId9" w:history="1">
        <w:r>
          <w:rPr>
            <w:color w:val="0000FF"/>
          </w:rPr>
          <w:t>постановление</w:t>
        </w:r>
      </w:hyperlink>
      <w:r>
        <w:t xml:space="preserve"> Правительства РФ от 14.07.2008 N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(вместе с "Правилами регулирования тарифов, надбавок и предельных индексов в сфере деятельности организаций коммунального комплекса");</w:t>
      </w:r>
    </w:p>
    <w:p w:rsidR="00546BF3" w:rsidRDefault="00546BF3">
      <w:pPr>
        <w:pStyle w:val="ConsPlusNormal"/>
        <w:spacing w:before="220"/>
        <w:ind w:firstLine="540"/>
        <w:jc w:val="both"/>
      </w:pPr>
      <w:r>
        <w:t xml:space="preserve">- </w:t>
      </w:r>
      <w:hyperlink r:id="rId10" w:history="1">
        <w:r>
          <w:rPr>
            <w:color w:val="0000FF"/>
          </w:rPr>
          <w:t>решение</w:t>
        </w:r>
      </w:hyperlink>
      <w:r>
        <w:t xml:space="preserve"> Кировской городской Думы от 29.02.2008 N 14/5 "Об утверждении программы комплексного развития систем коммунальной инфраструктуры муниципального образования "Город Киров" на 2008 - 2010 гг. и на период до 2020 г.";</w:t>
      </w:r>
    </w:p>
    <w:p w:rsidR="00546BF3" w:rsidRDefault="00546BF3">
      <w:pPr>
        <w:pStyle w:val="ConsPlusNormal"/>
        <w:spacing w:before="220"/>
        <w:ind w:firstLine="540"/>
        <w:jc w:val="both"/>
      </w:pPr>
      <w:r>
        <w:t xml:space="preserve">- федеральная целевая </w:t>
      </w:r>
      <w:hyperlink r:id="rId11" w:history="1">
        <w:r>
          <w:rPr>
            <w:color w:val="0000FF"/>
          </w:rPr>
          <w:t>программа</w:t>
        </w:r>
      </w:hyperlink>
      <w:r>
        <w:t xml:space="preserve"> "Жилище" на 2011 - 2015 годы, утвержденная постановлением Правительства Российской Федерации от 17.12.2010 N 1050, в ред. постановления Правительства РФ от 06.10.2011 N 825;</w:t>
      </w:r>
    </w:p>
    <w:p w:rsidR="00546BF3" w:rsidRDefault="00546BF3">
      <w:pPr>
        <w:pStyle w:val="ConsPlusNormal"/>
        <w:spacing w:before="220"/>
        <w:ind w:firstLine="540"/>
        <w:jc w:val="both"/>
      </w:pPr>
      <w:r>
        <w:t xml:space="preserve">- программа "Внеплощадочные системы водоснабжения города Кирова", утвержденная </w:t>
      </w:r>
      <w:hyperlink r:id="rId12" w:history="1">
        <w:r>
          <w:rPr>
            <w:color w:val="0000FF"/>
          </w:rPr>
          <w:t>распоряжением</w:t>
        </w:r>
      </w:hyperlink>
      <w:r>
        <w:t xml:space="preserve"> Правительства Кировской области от 13.03.2002 N 69;</w:t>
      </w:r>
    </w:p>
    <w:p w:rsidR="00546BF3" w:rsidRDefault="00546BF3">
      <w:pPr>
        <w:pStyle w:val="ConsPlusNormal"/>
        <w:spacing w:before="220"/>
        <w:ind w:firstLine="540"/>
        <w:jc w:val="both"/>
      </w:pPr>
      <w:r>
        <w:t xml:space="preserve">- </w:t>
      </w:r>
      <w:hyperlink r:id="rId13" w:history="1">
        <w:r>
          <w:rPr>
            <w:color w:val="0000FF"/>
          </w:rPr>
          <w:t>приказ</w:t>
        </w:r>
      </w:hyperlink>
      <w:r>
        <w:t xml:space="preserve"> Министерства регионального развития от 10.10.2007 N 99 "Об утверждении Методических рекомендаций по разработке инвестиционных программ организаций коммунального комплекса";</w:t>
      </w:r>
    </w:p>
    <w:p w:rsidR="00546BF3" w:rsidRDefault="00546BF3">
      <w:pPr>
        <w:pStyle w:val="ConsPlusNormal"/>
        <w:spacing w:before="220"/>
        <w:ind w:firstLine="540"/>
        <w:jc w:val="both"/>
      </w:pPr>
      <w:proofErr w:type="gramStart"/>
      <w:r>
        <w:t xml:space="preserve">- техническое задание на разработку инвестиционной программы ОАО "Кировские коммунальные системы" "Модернизация инфраструктуры ключевых линейных объектов водоснабжения муниципального образования "Город Киров" на 2012 - 2018 годы" в рамках реализации </w:t>
      </w:r>
      <w:hyperlink r:id="rId14" w:history="1">
        <w:r>
          <w:rPr>
            <w:color w:val="0000FF"/>
          </w:rPr>
          <w:t>подпрограммы</w:t>
        </w:r>
      </w:hyperlink>
      <w:r>
        <w:t xml:space="preserve"> "Модернизация объектов коммунальной инфраструктуры" федеральной целевой программы "Жилище", программы "Внеплощадочные системы водоснабжения города Кирова", утвержденной </w:t>
      </w:r>
      <w:hyperlink r:id="rId15" w:history="1">
        <w:r>
          <w:rPr>
            <w:color w:val="0000FF"/>
          </w:rPr>
          <w:t>распоряжением</w:t>
        </w:r>
      </w:hyperlink>
      <w:r>
        <w:t xml:space="preserve"> Правительства Кировской области от 13.03.2002 N 69.</w:t>
      </w:r>
      <w:proofErr w:type="gramEnd"/>
      <w:r>
        <w:t xml:space="preserve"> Утверждено постановлением администрации города Кирова от 08.08.2012 N 3085-П;</w:t>
      </w:r>
    </w:p>
    <w:p w:rsidR="00546BF3" w:rsidRDefault="00546BF3">
      <w:pPr>
        <w:pStyle w:val="ConsPlusNormal"/>
        <w:spacing w:before="220"/>
        <w:ind w:firstLine="540"/>
        <w:jc w:val="both"/>
      </w:pPr>
      <w:r>
        <w:t xml:space="preserve">- </w:t>
      </w:r>
      <w:hyperlink r:id="rId16"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w:t>
      </w:r>
    </w:p>
    <w:p w:rsidR="00546BF3" w:rsidRDefault="00546BF3">
      <w:pPr>
        <w:pStyle w:val="ConsPlusNormal"/>
        <w:spacing w:before="220"/>
        <w:ind w:firstLine="540"/>
        <w:jc w:val="both"/>
      </w:pPr>
      <w:r>
        <w:t>- СНиП 2.04.02-84 "Водоснабжение. Наружные сети и сооружения";</w:t>
      </w:r>
    </w:p>
    <w:p w:rsidR="00546BF3" w:rsidRDefault="00546BF3">
      <w:pPr>
        <w:pStyle w:val="ConsPlusNormal"/>
        <w:spacing w:before="220"/>
        <w:ind w:firstLine="540"/>
        <w:jc w:val="both"/>
      </w:pPr>
      <w:r>
        <w:t>- СНиП 2.04.03-85 "Канализация. Наружные сети и сооружения".</w:t>
      </w:r>
    </w:p>
    <w:p w:rsidR="00546BF3" w:rsidRDefault="00546BF3">
      <w:pPr>
        <w:pStyle w:val="ConsPlusNormal"/>
        <w:ind w:firstLine="540"/>
        <w:jc w:val="both"/>
      </w:pPr>
    </w:p>
    <w:p w:rsidR="00546BF3" w:rsidRDefault="00546BF3">
      <w:pPr>
        <w:pStyle w:val="ConsPlusNormal"/>
        <w:jc w:val="center"/>
        <w:outlineLvl w:val="2"/>
      </w:pPr>
      <w:r>
        <w:t>1.3. Цель инвестиционной программы</w:t>
      </w:r>
    </w:p>
    <w:p w:rsidR="00546BF3" w:rsidRDefault="00546BF3">
      <w:pPr>
        <w:pStyle w:val="ConsPlusNormal"/>
        <w:ind w:firstLine="540"/>
        <w:jc w:val="both"/>
      </w:pPr>
    </w:p>
    <w:p w:rsidR="00546BF3" w:rsidRDefault="00546BF3">
      <w:pPr>
        <w:pStyle w:val="ConsPlusNormal"/>
        <w:ind w:firstLine="540"/>
        <w:jc w:val="both"/>
      </w:pPr>
      <w:r>
        <w:t xml:space="preserve">Повышение надежности системы водоснабжения в обеспечении населения города Кирова водой для целей хозяйственно-питьевого водоснабжения, отвечающей требованиям </w:t>
      </w:r>
      <w:hyperlink r:id="rId17"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путем модернизации существующих ключевых линейных объектов (водоводов), строительства новых водоводов, улучшающих качество предоставления услуг по водоснабжению, повышающих эффективность подачи воды питьевого качества потребителям.</w:t>
      </w:r>
    </w:p>
    <w:p w:rsidR="00546BF3" w:rsidRDefault="00546BF3">
      <w:pPr>
        <w:pStyle w:val="ConsPlusNormal"/>
        <w:ind w:firstLine="540"/>
        <w:jc w:val="both"/>
      </w:pPr>
    </w:p>
    <w:p w:rsidR="00546BF3" w:rsidRDefault="00546BF3">
      <w:pPr>
        <w:pStyle w:val="ConsPlusNormal"/>
        <w:jc w:val="center"/>
        <w:outlineLvl w:val="2"/>
      </w:pPr>
      <w:r>
        <w:t>1.4. Задачи инвестиционной программы</w:t>
      </w:r>
    </w:p>
    <w:p w:rsidR="00546BF3" w:rsidRDefault="00546BF3">
      <w:pPr>
        <w:pStyle w:val="ConsPlusNormal"/>
        <w:ind w:firstLine="540"/>
        <w:jc w:val="both"/>
      </w:pPr>
    </w:p>
    <w:p w:rsidR="00546BF3" w:rsidRDefault="00546BF3">
      <w:pPr>
        <w:pStyle w:val="ConsPlusNormal"/>
        <w:ind w:firstLine="540"/>
        <w:jc w:val="both"/>
      </w:pPr>
      <w:r>
        <w:t>Инвестиционная программа направлена на решение следующих задач:</w:t>
      </w:r>
    </w:p>
    <w:p w:rsidR="00546BF3" w:rsidRDefault="00546BF3">
      <w:pPr>
        <w:pStyle w:val="ConsPlusNormal"/>
        <w:spacing w:before="220"/>
        <w:ind w:firstLine="540"/>
        <w:jc w:val="both"/>
      </w:pPr>
      <w:r>
        <w:t xml:space="preserve">- выполнение </w:t>
      </w:r>
      <w:hyperlink r:id="rId18" w:history="1">
        <w:r>
          <w:rPr>
            <w:color w:val="0000FF"/>
          </w:rPr>
          <w:t>программы</w:t>
        </w:r>
      </w:hyperlink>
      <w:r>
        <w:t xml:space="preserve"> комплексного развития систем коммунальной инфраструктуры муниципального образования "Город Киров" на 2008 - 2010 гг. и на период до 2020 г.;</w:t>
      </w:r>
    </w:p>
    <w:p w:rsidR="00546BF3" w:rsidRDefault="00546BF3">
      <w:pPr>
        <w:pStyle w:val="ConsPlusNormal"/>
        <w:spacing w:before="220"/>
        <w:ind w:firstLine="540"/>
        <w:jc w:val="both"/>
      </w:pPr>
      <w:r>
        <w:t xml:space="preserve">- обеспечение необходимым объемом подаваемой воды станции третьего подъема при выполнении ремонтных работ на существующих ключевых линейных объектах системы </w:t>
      </w:r>
      <w:proofErr w:type="spellStart"/>
      <w:r>
        <w:t>водообеспечения</w:t>
      </w:r>
      <w:proofErr w:type="spellEnd"/>
      <w:r>
        <w:t xml:space="preserve"> города (водоводах);</w:t>
      </w:r>
    </w:p>
    <w:p w:rsidR="00546BF3" w:rsidRDefault="00546BF3">
      <w:pPr>
        <w:pStyle w:val="ConsPlusNormal"/>
        <w:spacing w:before="220"/>
        <w:ind w:firstLine="540"/>
        <w:jc w:val="both"/>
      </w:pPr>
      <w:r>
        <w:lastRenderedPageBreak/>
        <w:t>- повышение бесперебойности обеспечения водой населения;</w:t>
      </w:r>
    </w:p>
    <w:p w:rsidR="00546BF3" w:rsidRDefault="00546BF3">
      <w:pPr>
        <w:pStyle w:val="ConsPlusNormal"/>
        <w:spacing w:before="220"/>
        <w:ind w:firstLine="540"/>
        <w:jc w:val="both"/>
      </w:pPr>
      <w:r>
        <w:t>- повышение эпидемиологической безопасности в городе.</w:t>
      </w:r>
    </w:p>
    <w:p w:rsidR="00546BF3" w:rsidRDefault="00546BF3">
      <w:pPr>
        <w:pStyle w:val="ConsPlusNormal"/>
        <w:ind w:firstLine="540"/>
        <w:jc w:val="both"/>
      </w:pPr>
    </w:p>
    <w:p w:rsidR="00546BF3" w:rsidRDefault="00546BF3">
      <w:pPr>
        <w:pStyle w:val="ConsPlusNormal"/>
        <w:jc w:val="center"/>
        <w:outlineLvl w:val="2"/>
      </w:pPr>
      <w:r>
        <w:t>1.5. Сроки реализации программы</w:t>
      </w:r>
    </w:p>
    <w:p w:rsidR="00546BF3" w:rsidRDefault="00546BF3">
      <w:pPr>
        <w:pStyle w:val="ConsPlusNormal"/>
        <w:ind w:firstLine="540"/>
        <w:jc w:val="both"/>
      </w:pPr>
    </w:p>
    <w:p w:rsidR="00546BF3" w:rsidRDefault="00546BF3">
      <w:pPr>
        <w:pStyle w:val="ConsPlusNormal"/>
        <w:ind w:firstLine="540"/>
        <w:jc w:val="both"/>
      </w:pPr>
      <w:r>
        <w:t>Программа рассчитана на период с 2012 по 2018 год.</w:t>
      </w:r>
    </w:p>
    <w:p w:rsidR="00546BF3" w:rsidRDefault="00546BF3">
      <w:pPr>
        <w:pStyle w:val="ConsPlusNormal"/>
        <w:ind w:firstLine="540"/>
        <w:jc w:val="both"/>
      </w:pPr>
    </w:p>
    <w:p w:rsidR="00546BF3" w:rsidRDefault="00546BF3">
      <w:pPr>
        <w:pStyle w:val="ConsPlusNormal"/>
        <w:jc w:val="center"/>
        <w:outlineLvl w:val="2"/>
      </w:pPr>
      <w:r>
        <w:t>1.6. Объемы и источники финансирования программы</w:t>
      </w:r>
    </w:p>
    <w:p w:rsidR="00546BF3" w:rsidRDefault="00546BF3">
      <w:pPr>
        <w:pStyle w:val="ConsPlusNormal"/>
        <w:ind w:firstLine="540"/>
        <w:jc w:val="both"/>
      </w:pPr>
    </w:p>
    <w:p w:rsidR="00546BF3" w:rsidRDefault="00546BF3">
      <w:pPr>
        <w:pStyle w:val="ConsPlusNormal"/>
        <w:ind w:firstLine="540"/>
        <w:jc w:val="both"/>
      </w:pPr>
      <w:r>
        <w:t>Общая стоимость программы - 145744,38 тыс. рублей.</w:t>
      </w:r>
    </w:p>
    <w:p w:rsidR="00546BF3" w:rsidRDefault="00546BF3">
      <w:pPr>
        <w:pStyle w:val="ConsPlusNormal"/>
        <w:spacing w:before="220"/>
        <w:ind w:firstLine="540"/>
        <w:jc w:val="both"/>
      </w:pPr>
      <w:r>
        <w:t>Источник финансирования: заемные средства. Источник возврата инвестиций: средства от установленных надбавок к тарифу на водоснабжение.</w:t>
      </w:r>
    </w:p>
    <w:p w:rsidR="00546BF3" w:rsidRDefault="00546BF3">
      <w:pPr>
        <w:pStyle w:val="ConsPlusNormal"/>
        <w:ind w:firstLine="540"/>
        <w:jc w:val="both"/>
      </w:pPr>
    </w:p>
    <w:p w:rsidR="00546BF3" w:rsidRDefault="00546BF3">
      <w:pPr>
        <w:pStyle w:val="ConsPlusNormal"/>
        <w:jc w:val="center"/>
        <w:outlineLvl w:val="2"/>
      </w:pPr>
      <w:r>
        <w:t>1.7. Ожидаемые конечные результаты реализации программы</w:t>
      </w:r>
    </w:p>
    <w:p w:rsidR="00546BF3" w:rsidRDefault="00546BF3">
      <w:pPr>
        <w:pStyle w:val="ConsPlusNormal"/>
        <w:jc w:val="center"/>
      </w:pPr>
      <w:r>
        <w:t>и показатели ее социально-экономической эффективности</w:t>
      </w:r>
    </w:p>
    <w:p w:rsidR="00546BF3" w:rsidRDefault="00546BF3">
      <w:pPr>
        <w:pStyle w:val="ConsPlusNormal"/>
        <w:jc w:val="center"/>
      </w:pPr>
      <w:r>
        <w:t>с указанием целевых индикаторов</w:t>
      </w:r>
    </w:p>
    <w:p w:rsidR="00546BF3" w:rsidRDefault="00546BF3">
      <w:pPr>
        <w:pStyle w:val="ConsPlusNormal"/>
        <w:ind w:firstLine="540"/>
        <w:jc w:val="both"/>
      </w:pPr>
    </w:p>
    <w:p w:rsidR="00546BF3" w:rsidRDefault="00546BF3">
      <w:pPr>
        <w:pStyle w:val="ConsPlusNormal"/>
        <w:ind w:firstLine="540"/>
        <w:jc w:val="both"/>
      </w:pPr>
      <w:r>
        <w:t>Ожидаемыми конечными результатами реализации программы являются надежное и качественное обеспечение существующих объектов города, запитанных от водопроводной насосной станции третьего подъема N 1 "</w:t>
      </w:r>
      <w:proofErr w:type="spellStart"/>
      <w:r>
        <w:t>Дрелевского</w:t>
      </w:r>
      <w:proofErr w:type="spellEnd"/>
      <w:r>
        <w:t xml:space="preserve">" города Кирова, водой для целей хозяйственно-питьевого водоснабжения в соответствии с требованиями </w:t>
      </w:r>
      <w:hyperlink r:id="rId19"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снижение социальной напряженности при выполнении ремонтных работ на водоводах, повышение эпидемиологической безопасности города.</w:t>
      </w:r>
    </w:p>
    <w:p w:rsidR="00546BF3" w:rsidRDefault="00546BF3">
      <w:pPr>
        <w:pStyle w:val="ConsPlusNormal"/>
        <w:spacing w:before="220"/>
        <w:ind w:firstLine="540"/>
        <w:jc w:val="both"/>
      </w:pPr>
      <w:r>
        <w:t xml:space="preserve">Целевыми индикаторами, в соответствии с системой индикаторов социально-экономической эффективности реализации инвестиционного проекта в соответствии с федеральной целевой программой "Жилище" на 2011 - 2015 годы, утвержденной постановлением Правительства Российской Федерации от 17.12.2010 N 1050, в ред. постановления Правительства РФ от 06.10.2011 N 825, </w:t>
      </w:r>
      <w:hyperlink r:id="rId20" w:history="1">
        <w:r>
          <w:rPr>
            <w:color w:val="0000FF"/>
          </w:rPr>
          <w:t>приложение N 5</w:t>
        </w:r>
      </w:hyperlink>
      <w:r>
        <w:t>, являются:</w:t>
      </w:r>
    </w:p>
    <w:p w:rsidR="00546BF3" w:rsidRDefault="00546BF3">
      <w:pPr>
        <w:pStyle w:val="ConsPlusNormal"/>
        <w:spacing w:before="220"/>
        <w:ind w:firstLine="540"/>
        <w:jc w:val="both"/>
      </w:pPr>
      <w:r>
        <w:t>- количество введенных объектов коммунальной инфраструктуры - 1 (единиц);</w:t>
      </w:r>
    </w:p>
    <w:p w:rsidR="00546BF3" w:rsidRDefault="00546BF3">
      <w:pPr>
        <w:pStyle w:val="ConsPlusNormal"/>
        <w:spacing w:before="220"/>
        <w:ind w:firstLine="540"/>
        <w:jc w:val="both"/>
      </w:pPr>
      <w:r>
        <w:t>- увеличение мощности объектов водоснабжения - 50,4 (тыс. куб. м/</w:t>
      </w:r>
      <w:proofErr w:type="spellStart"/>
      <w:r>
        <w:t>сут</w:t>
      </w:r>
      <w:proofErr w:type="spellEnd"/>
      <w:r>
        <w:t>.);</w:t>
      </w:r>
    </w:p>
    <w:p w:rsidR="00546BF3" w:rsidRDefault="00546BF3">
      <w:pPr>
        <w:pStyle w:val="ConsPlusNormal"/>
        <w:spacing w:before="220"/>
        <w:ind w:firstLine="540"/>
        <w:jc w:val="both"/>
      </w:pPr>
      <w:r>
        <w:t>- увеличение мощности объектов коммунальных сетей - 0,979 (км).</w:t>
      </w:r>
    </w:p>
    <w:p w:rsidR="00546BF3" w:rsidRDefault="00546BF3">
      <w:pPr>
        <w:pStyle w:val="ConsPlusNormal"/>
        <w:ind w:firstLine="540"/>
        <w:jc w:val="both"/>
      </w:pPr>
    </w:p>
    <w:p w:rsidR="00546BF3" w:rsidRDefault="00546BF3">
      <w:pPr>
        <w:pStyle w:val="ConsPlusNormal"/>
        <w:jc w:val="center"/>
        <w:outlineLvl w:val="1"/>
      </w:pPr>
      <w:r>
        <w:t>2. Краткое описание системы ключевых линейных объектов</w:t>
      </w:r>
    </w:p>
    <w:p w:rsidR="00546BF3" w:rsidRDefault="00546BF3">
      <w:pPr>
        <w:pStyle w:val="ConsPlusNormal"/>
        <w:jc w:val="center"/>
      </w:pPr>
      <w:r>
        <w:t>(водоводов) водоснабжения муниципального образования</w:t>
      </w:r>
    </w:p>
    <w:p w:rsidR="00546BF3" w:rsidRDefault="00546BF3">
      <w:pPr>
        <w:pStyle w:val="ConsPlusNormal"/>
        <w:ind w:firstLine="540"/>
        <w:jc w:val="both"/>
      </w:pPr>
    </w:p>
    <w:p w:rsidR="00546BF3" w:rsidRDefault="00546BF3">
      <w:pPr>
        <w:pStyle w:val="ConsPlusNormal"/>
        <w:jc w:val="center"/>
        <w:outlineLvl w:val="2"/>
      </w:pPr>
      <w:r>
        <w:t>2.1. Характеристика производственных мощностей</w:t>
      </w:r>
    </w:p>
    <w:p w:rsidR="00546BF3" w:rsidRDefault="00546BF3">
      <w:pPr>
        <w:pStyle w:val="ConsPlusNormal"/>
        <w:jc w:val="center"/>
      </w:pPr>
      <w:r>
        <w:t>системы водоснабжения</w:t>
      </w:r>
    </w:p>
    <w:p w:rsidR="00546BF3" w:rsidRDefault="00546BF3">
      <w:pPr>
        <w:pStyle w:val="ConsPlusNormal"/>
        <w:ind w:firstLine="540"/>
        <w:jc w:val="both"/>
      </w:pPr>
    </w:p>
    <w:p w:rsidR="00546BF3" w:rsidRDefault="00546BF3">
      <w:pPr>
        <w:pStyle w:val="ConsPlusNormal"/>
        <w:jc w:val="center"/>
        <w:outlineLvl w:val="3"/>
      </w:pPr>
      <w:r>
        <w:t>2.1.1. Общие сведения</w:t>
      </w:r>
    </w:p>
    <w:p w:rsidR="00546BF3" w:rsidRDefault="00546BF3">
      <w:pPr>
        <w:pStyle w:val="ConsPlusNormal"/>
        <w:ind w:firstLine="540"/>
        <w:jc w:val="both"/>
      </w:pPr>
    </w:p>
    <w:p w:rsidR="00546BF3" w:rsidRDefault="00546BF3">
      <w:pPr>
        <w:pStyle w:val="ConsPlusNormal"/>
        <w:ind w:firstLine="540"/>
        <w:jc w:val="both"/>
      </w:pPr>
      <w:r>
        <w:t xml:space="preserve">ОАО "Кировские коммунальные системы" осуществляет подготовку, подачу и распределение воды питьевого качества в соответствии с требованиями </w:t>
      </w:r>
      <w:hyperlink r:id="rId21"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Основным источником водоснабжения города Кирова является р. Вятка. Подразделением компании, обеспечивающим производство воды, являются очистные сооружения водопровода в сл. </w:t>
      </w:r>
      <w:proofErr w:type="spellStart"/>
      <w:r>
        <w:t>Корчемкино</w:t>
      </w:r>
      <w:proofErr w:type="spellEnd"/>
      <w:r>
        <w:t>, где осуществляется забор воды, ее очистка и подача в водопроводную сеть. Объем воды питьевого качества, подаваемой предприятием в сеть, составляет около 171 тыс. куб. м в сутки.</w:t>
      </w:r>
    </w:p>
    <w:p w:rsidR="00546BF3" w:rsidRDefault="00546BF3">
      <w:pPr>
        <w:pStyle w:val="ConsPlusNormal"/>
        <w:spacing w:before="220"/>
        <w:ind w:firstLine="540"/>
        <w:jc w:val="both"/>
      </w:pPr>
      <w:r>
        <w:lastRenderedPageBreak/>
        <w:t>Строительство магистральных водоводов города Кирова началось в 1935 году и закончилось в 1987 году. Нормативный срок эксплуатации водоводов из чугуна составляет порядка 30 лет, из стали без внутреннего покрытия 17 - 20 лет. Таким образом, даже самый "новый" водовод N 7, построенный в 1987 году, перешагнул рубеж нормативной эксплуатации.</w:t>
      </w:r>
    </w:p>
    <w:p w:rsidR="00546BF3" w:rsidRDefault="00546BF3">
      <w:pPr>
        <w:pStyle w:val="ConsPlusNormal"/>
        <w:spacing w:before="220"/>
        <w:ind w:firstLine="540"/>
        <w:jc w:val="both"/>
      </w:pPr>
      <w:proofErr w:type="gramStart"/>
      <w:r>
        <w:t>Основное строительство и реконструкция насосных станций водоснабжения проходили в 60 - 80-е годы, за последние 20 лет существенной замены насосного оборудования не проводилось, за исключением установки нового импортного высокоэффективного насосного оборудования с ЧРП на ВНС 3-го подъема N 2 "Ленинградская", частично "Красная Горка", ВНС 4-го подъема "Попова - Калинина", замены одного насосного агрегата на НС 1-го подъема и 3-х насосных агрегатов на</w:t>
      </w:r>
      <w:proofErr w:type="gramEnd"/>
      <w:r>
        <w:t xml:space="preserve"> НС 2-го подъема. Большинство установленного насосного оборудования физически и морально устарело, работает с низким КПД (50 - 70%). Аналогичное по характеристикам насосное оборудование ведущих мировых компаний работает с КПД больше 90%.</w:t>
      </w:r>
    </w:p>
    <w:p w:rsidR="00546BF3" w:rsidRDefault="00546BF3">
      <w:pPr>
        <w:pStyle w:val="ConsPlusNormal"/>
        <w:spacing w:before="220"/>
        <w:ind w:firstLine="540"/>
        <w:jc w:val="both"/>
      </w:pPr>
      <w:r>
        <w:t xml:space="preserve">На площадках НС третьего подъема расположены резервуары чистой воды (далее - РЧВ), где хранятся регулирующий и неприкосновенный противопожарный запасы воды (НПЗ). На ВНС 3-го подъема N 2 и N 3 НПЗ составляют 58% и 52% от требуемых значений, что приводит </w:t>
      </w:r>
      <w:proofErr w:type="gramStart"/>
      <w:r>
        <w:t>к</w:t>
      </w:r>
      <w:proofErr w:type="gramEnd"/>
      <w:r>
        <w:t xml:space="preserve"> их </w:t>
      </w:r>
      <w:proofErr w:type="spellStart"/>
      <w:r>
        <w:t>сработке</w:t>
      </w:r>
      <w:proofErr w:type="spellEnd"/>
      <w:r>
        <w:t xml:space="preserve"> более 100 раз за год.</w:t>
      </w:r>
    </w:p>
    <w:p w:rsidR="00546BF3" w:rsidRDefault="00546BF3">
      <w:pPr>
        <w:pStyle w:val="ConsPlusNormal"/>
        <w:spacing w:before="220"/>
        <w:ind w:firstLine="540"/>
        <w:jc w:val="both"/>
      </w:pPr>
      <w:r>
        <w:t xml:space="preserve">Производственная мощность системы водоснабжения обусловлена и характеризуется возможностью системы обеспечивать бесперебойное водоснабжение потребителей круглосуточно в течение года. Она ограничена пропускной способностью водоводов, мощностью и наличием резерва водопроводных насосных станций, наличием возможности </w:t>
      </w:r>
      <w:proofErr w:type="spellStart"/>
      <w:r>
        <w:t>закольцовки</w:t>
      </w:r>
      <w:proofErr w:type="spellEnd"/>
      <w:r>
        <w:t xml:space="preserve"> системы водоводов при выполнении ремонтных работ на ключевых линейных объектах.</w:t>
      </w:r>
    </w:p>
    <w:p w:rsidR="00546BF3" w:rsidRDefault="00546BF3">
      <w:pPr>
        <w:pStyle w:val="ConsPlusNormal"/>
        <w:spacing w:before="220"/>
        <w:ind w:firstLine="540"/>
        <w:jc w:val="both"/>
      </w:pPr>
      <w:r>
        <w:t xml:space="preserve">С насосной станции второго подъема очистных сооружений водопровода в слободе </w:t>
      </w:r>
      <w:proofErr w:type="spellStart"/>
      <w:r>
        <w:t>Корчемкино</w:t>
      </w:r>
      <w:proofErr w:type="spellEnd"/>
      <w:r>
        <w:t xml:space="preserve"> вода питьевого качества подается в город по существующим 7 магистральным водоводам различного диаметра и протяженности. Номера водоводов, условные проходы, расчетная пропускная способность, протяженность, период строительства и срок эксплуатации представлены в табличной форме.</w:t>
      </w:r>
    </w:p>
    <w:p w:rsidR="00546BF3" w:rsidRDefault="00546BF3">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200"/>
        <w:gridCol w:w="1320"/>
        <w:gridCol w:w="1560"/>
        <w:gridCol w:w="1440"/>
        <w:gridCol w:w="1440"/>
        <w:gridCol w:w="1440"/>
        <w:gridCol w:w="1320"/>
      </w:tblGrid>
      <w:tr w:rsidR="00546BF3">
        <w:trPr>
          <w:trHeight w:val="240"/>
        </w:trPr>
        <w:tc>
          <w:tcPr>
            <w:tcW w:w="1200" w:type="dxa"/>
          </w:tcPr>
          <w:p w:rsidR="00546BF3" w:rsidRDefault="00546BF3">
            <w:pPr>
              <w:pStyle w:val="ConsPlusNonformat"/>
              <w:jc w:val="both"/>
            </w:pPr>
            <w:r>
              <w:t xml:space="preserve"> Номер  </w:t>
            </w:r>
          </w:p>
          <w:p w:rsidR="00546BF3" w:rsidRDefault="00546BF3">
            <w:pPr>
              <w:pStyle w:val="ConsPlusNonformat"/>
              <w:jc w:val="both"/>
            </w:pPr>
            <w:r>
              <w:t>водовода</w:t>
            </w:r>
          </w:p>
        </w:tc>
        <w:tc>
          <w:tcPr>
            <w:tcW w:w="1320" w:type="dxa"/>
          </w:tcPr>
          <w:p w:rsidR="00546BF3" w:rsidRDefault="00546BF3">
            <w:pPr>
              <w:pStyle w:val="ConsPlusNonformat"/>
              <w:jc w:val="both"/>
            </w:pPr>
            <w:r>
              <w:t xml:space="preserve">Условный </w:t>
            </w:r>
          </w:p>
          <w:p w:rsidR="00546BF3" w:rsidRDefault="00546BF3">
            <w:pPr>
              <w:pStyle w:val="ConsPlusNonformat"/>
              <w:jc w:val="both"/>
            </w:pPr>
            <w:r>
              <w:t xml:space="preserve"> проход, </w:t>
            </w:r>
          </w:p>
          <w:p w:rsidR="00546BF3" w:rsidRDefault="00546BF3">
            <w:pPr>
              <w:pStyle w:val="ConsPlusNonformat"/>
              <w:jc w:val="both"/>
            </w:pPr>
            <w:r>
              <w:t xml:space="preserve">   </w:t>
            </w:r>
            <w:proofErr w:type="gramStart"/>
            <w:r>
              <w:t>мм</w:t>
            </w:r>
            <w:proofErr w:type="gramEnd"/>
            <w:r>
              <w:t xml:space="preserve">    </w:t>
            </w:r>
          </w:p>
        </w:tc>
        <w:tc>
          <w:tcPr>
            <w:tcW w:w="1560" w:type="dxa"/>
          </w:tcPr>
          <w:p w:rsidR="00546BF3" w:rsidRDefault="00546BF3">
            <w:pPr>
              <w:pStyle w:val="ConsPlusNonformat"/>
              <w:jc w:val="both"/>
            </w:pPr>
            <w:r>
              <w:t xml:space="preserve">Пропускная </w:t>
            </w:r>
          </w:p>
          <w:p w:rsidR="00546BF3" w:rsidRDefault="00546BF3">
            <w:pPr>
              <w:pStyle w:val="ConsPlusNonformat"/>
              <w:jc w:val="both"/>
            </w:pPr>
            <w:r>
              <w:t>способность</w:t>
            </w:r>
          </w:p>
          <w:p w:rsidR="00546BF3" w:rsidRDefault="00546BF3">
            <w:pPr>
              <w:pStyle w:val="ConsPlusNonformat"/>
              <w:jc w:val="both"/>
            </w:pPr>
            <w:r>
              <w:t xml:space="preserve">   в час   </w:t>
            </w:r>
          </w:p>
          <w:p w:rsidR="00546BF3" w:rsidRDefault="00546BF3">
            <w:pPr>
              <w:pStyle w:val="ConsPlusNonformat"/>
              <w:jc w:val="both"/>
            </w:pPr>
            <w:r>
              <w:t xml:space="preserve"> (куб. м)  </w:t>
            </w:r>
          </w:p>
        </w:tc>
        <w:tc>
          <w:tcPr>
            <w:tcW w:w="1440" w:type="dxa"/>
          </w:tcPr>
          <w:p w:rsidR="00546BF3" w:rsidRDefault="00546BF3">
            <w:pPr>
              <w:pStyle w:val="ConsPlusNonformat"/>
              <w:jc w:val="both"/>
            </w:pPr>
            <w:r>
              <w:t xml:space="preserve">Протяжен- </w:t>
            </w:r>
          </w:p>
          <w:p w:rsidR="00546BF3" w:rsidRDefault="00546BF3">
            <w:pPr>
              <w:pStyle w:val="ConsPlusNonformat"/>
              <w:jc w:val="both"/>
            </w:pPr>
            <w:proofErr w:type="spellStart"/>
            <w:r>
              <w:t>ность</w:t>
            </w:r>
            <w:proofErr w:type="spellEnd"/>
            <w:r>
              <w:t xml:space="preserve">     </w:t>
            </w:r>
          </w:p>
          <w:p w:rsidR="00546BF3" w:rsidRDefault="00546BF3">
            <w:pPr>
              <w:pStyle w:val="ConsPlusNonformat"/>
              <w:jc w:val="both"/>
            </w:pPr>
            <w:r>
              <w:t>водоводов,</w:t>
            </w:r>
          </w:p>
          <w:p w:rsidR="00546BF3" w:rsidRDefault="00546BF3">
            <w:pPr>
              <w:pStyle w:val="ConsPlusNonformat"/>
              <w:jc w:val="both"/>
            </w:pPr>
            <w:proofErr w:type="gramStart"/>
            <w:r>
              <w:t>км</w:t>
            </w:r>
            <w:proofErr w:type="gramEnd"/>
            <w:r>
              <w:t xml:space="preserve">        </w:t>
            </w:r>
          </w:p>
        </w:tc>
        <w:tc>
          <w:tcPr>
            <w:tcW w:w="1440" w:type="dxa"/>
          </w:tcPr>
          <w:p w:rsidR="00546BF3" w:rsidRDefault="00546BF3">
            <w:pPr>
              <w:pStyle w:val="ConsPlusNonformat"/>
              <w:jc w:val="both"/>
            </w:pPr>
            <w:r>
              <w:t>Год начала</w:t>
            </w:r>
          </w:p>
          <w:p w:rsidR="00546BF3" w:rsidRDefault="00546BF3">
            <w:pPr>
              <w:pStyle w:val="ConsPlusNonformat"/>
              <w:jc w:val="both"/>
            </w:pPr>
            <w:r>
              <w:t>строитель-</w:t>
            </w:r>
          </w:p>
          <w:p w:rsidR="00546BF3" w:rsidRDefault="00546BF3">
            <w:pPr>
              <w:pStyle w:val="ConsPlusNonformat"/>
              <w:jc w:val="both"/>
            </w:pPr>
            <w:proofErr w:type="spellStart"/>
            <w:r>
              <w:t>ства</w:t>
            </w:r>
            <w:proofErr w:type="spellEnd"/>
            <w:r>
              <w:t xml:space="preserve">      </w:t>
            </w:r>
          </w:p>
        </w:tc>
        <w:tc>
          <w:tcPr>
            <w:tcW w:w="1440" w:type="dxa"/>
          </w:tcPr>
          <w:p w:rsidR="00546BF3" w:rsidRDefault="00546BF3">
            <w:pPr>
              <w:pStyle w:val="ConsPlusNonformat"/>
              <w:jc w:val="both"/>
            </w:pPr>
            <w:r>
              <w:t xml:space="preserve">Год       </w:t>
            </w:r>
          </w:p>
          <w:p w:rsidR="00546BF3" w:rsidRDefault="00546BF3">
            <w:pPr>
              <w:pStyle w:val="ConsPlusNonformat"/>
              <w:jc w:val="both"/>
            </w:pPr>
            <w:r>
              <w:t xml:space="preserve">окончания </w:t>
            </w:r>
          </w:p>
          <w:p w:rsidR="00546BF3" w:rsidRDefault="00546BF3">
            <w:pPr>
              <w:pStyle w:val="ConsPlusNonformat"/>
              <w:jc w:val="both"/>
            </w:pPr>
            <w:r>
              <w:t>строитель-</w:t>
            </w:r>
          </w:p>
          <w:p w:rsidR="00546BF3" w:rsidRDefault="00546BF3">
            <w:pPr>
              <w:pStyle w:val="ConsPlusNonformat"/>
              <w:jc w:val="both"/>
            </w:pPr>
            <w:proofErr w:type="spellStart"/>
            <w:r>
              <w:t>ства</w:t>
            </w:r>
            <w:proofErr w:type="spellEnd"/>
            <w:r>
              <w:t xml:space="preserve">      </w:t>
            </w:r>
          </w:p>
        </w:tc>
        <w:tc>
          <w:tcPr>
            <w:tcW w:w="1320" w:type="dxa"/>
          </w:tcPr>
          <w:p w:rsidR="00546BF3" w:rsidRDefault="00546BF3">
            <w:pPr>
              <w:pStyle w:val="ConsPlusNonformat"/>
              <w:jc w:val="both"/>
            </w:pPr>
            <w:r>
              <w:t xml:space="preserve">Срок     </w:t>
            </w:r>
          </w:p>
          <w:p w:rsidR="00546BF3" w:rsidRDefault="00546BF3">
            <w:pPr>
              <w:pStyle w:val="ConsPlusNonformat"/>
              <w:jc w:val="both"/>
            </w:pPr>
            <w:proofErr w:type="spellStart"/>
            <w:r>
              <w:t>эксплуа</w:t>
            </w:r>
            <w:proofErr w:type="spellEnd"/>
            <w:r>
              <w:t xml:space="preserve">- </w:t>
            </w:r>
          </w:p>
          <w:p w:rsidR="00546BF3" w:rsidRDefault="00546BF3">
            <w:pPr>
              <w:pStyle w:val="ConsPlusNonformat"/>
              <w:jc w:val="both"/>
            </w:pPr>
            <w:proofErr w:type="spellStart"/>
            <w:r>
              <w:t>тации</w:t>
            </w:r>
            <w:proofErr w:type="spellEnd"/>
            <w:r>
              <w:t xml:space="preserve">,   </w:t>
            </w:r>
          </w:p>
          <w:p w:rsidR="00546BF3" w:rsidRDefault="00546BF3">
            <w:pPr>
              <w:pStyle w:val="ConsPlusNonformat"/>
              <w:jc w:val="both"/>
            </w:pPr>
            <w:r>
              <w:t xml:space="preserve">лет      </w:t>
            </w:r>
          </w:p>
        </w:tc>
      </w:tr>
      <w:tr w:rsidR="00546BF3">
        <w:trPr>
          <w:trHeight w:val="240"/>
        </w:trPr>
        <w:tc>
          <w:tcPr>
            <w:tcW w:w="1200" w:type="dxa"/>
            <w:tcBorders>
              <w:top w:val="nil"/>
            </w:tcBorders>
          </w:tcPr>
          <w:p w:rsidR="00546BF3" w:rsidRDefault="00546BF3">
            <w:pPr>
              <w:pStyle w:val="ConsPlusNonformat"/>
              <w:jc w:val="both"/>
            </w:pPr>
            <w:r>
              <w:t xml:space="preserve">   1    </w:t>
            </w:r>
          </w:p>
        </w:tc>
        <w:tc>
          <w:tcPr>
            <w:tcW w:w="1320" w:type="dxa"/>
            <w:tcBorders>
              <w:top w:val="nil"/>
            </w:tcBorders>
          </w:tcPr>
          <w:p w:rsidR="00546BF3" w:rsidRDefault="00546BF3">
            <w:pPr>
              <w:pStyle w:val="ConsPlusNonformat"/>
              <w:jc w:val="both"/>
            </w:pPr>
            <w:r>
              <w:t xml:space="preserve">    2    </w:t>
            </w:r>
          </w:p>
        </w:tc>
        <w:tc>
          <w:tcPr>
            <w:tcW w:w="1560" w:type="dxa"/>
            <w:tcBorders>
              <w:top w:val="nil"/>
            </w:tcBorders>
          </w:tcPr>
          <w:p w:rsidR="00546BF3" w:rsidRDefault="00546BF3">
            <w:pPr>
              <w:pStyle w:val="ConsPlusNonformat"/>
              <w:jc w:val="both"/>
            </w:pPr>
            <w:r>
              <w:t xml:space="preserve">      3    </w:t>
            </w:r>
          </w:p>
        </w:tc>
        <w:tc>
          <w:tcPr>
            <w:tcW w:w="1440" w:type="dxa"/>
            <w:tcBorders>
              <w:top w:val="nil"/>
            </w:tcBorders>
          </w:tcPr>
          <w:p w:rsidR="00546BF3" w:rsidRDefault="00546BF3">
            <w:pPr>
              <w:pStyle w:val="ConsPlusNonformat"/>
              <w:jc w:val="both"/>
            </w:pPr>
            <w:r>
              <w:t xml:space="preserve">    4     </w:t>
            </w:r>
          </w:p>
        </w:tc>
        <w:tc>
          <w:tcPr>
            <w:tcW w:w="1440" w:type="dxa"/>
            <w:tcBorders>
              <w:top w:val="nil"/>
            </w:tcBorders>
          </w:tcPr>
          <w:p w:rsidR="00546BF3" w:rsidRDefault="00546BF3">
            <w:pPr>
              <w:pStyle w:val="ConsPlusNonformat"/>
              <w:jc w:val="both"/>
            </w:pPr>
            <w:r>
              <w:t xml:space="preserve">    5     </w:t>
            </w:r>
          </w:p>
        </w:tc>
        <w:tc>
          <w:tcPr>
            <w:tcW w:w="1440" w:type="dxa"/>
            <w:tcBorders>
              <w:top w:val="nil"/>
            </w:tcBorders>
          </w:tcPr>
          <w:p w:rsidR="00546BF3" w:rsidRDefault="00546BF3">
            <w:pPr>
              <w:pStyle w:val="ConsPlusNonformat"/>
              <w:jc w:val="both"/>
            </w:pPr>
            <w:r>
              <w:t xml:space="preserve">    6     </w:t>
            </w:r>
          </w:p>
        </w:tc>
        <w:tc>
          <w:tcPr>
            <w:tcW w:w="1320" w:type="dxa"/>
            <w:tcBorders>
              <w:top w:val="nil"/>
            </w:tcBorders>
          </w:tcPr>
          <w:p w:rsidR="00546BF3" w:rsidRDefault="00546BF3">
            <w:pPr>
              <w:pStyle w:val="ConsPlusNonformat"/>
              <w:jc w:val="both"/>
            </w:pPr>
            <w:r>
              <w:t xml:space="preserve">    7    </w:t>
            </w:r>
          </w:p>
        </w:tc>
      </w:tr>
      <w:tr w:rsidR="00546BF3">
        <w:trPr>
          <w:trHeight w:val="240"/>
        </w:trPr>
        <w:tc>
          <w:tcPr>
            <w:tcW w:w="1200" w:type="dxa"/>
            <w:tcBorders>
              <w:top w:val="nil"/>
            </w:tcBorders>
          </w:tcPr>
          <w:p w:rsidR="00546BF3" w:rsidRDefault="00546BF3">
            <w:pPr>
              <w:pStyle w:val="ConsPlusNonformat"/>
              <w:jc w:val="both"/>
            </w:pPr>
            <w:r>
              <w:t xml:space="preserve">   1    </w:t>
            </w:r>
          </w:p>
        </w:tc>
        <w:tc>
          <w:tcPr>
            <w:tcW w:w="1320" w:type="dxa"/>
            <w:tcBorders>
              <w:top w:val="nil"/>
            </w:tcBorders>
          </w:tcPr>
          <w:p w:rsidR="00546BF3" w:rsidRDefault="00546BF3">
            <w:pPr>
              <w:pStyle w:val="ConsPlusNonformat"/>
              <w:jc w:val="both"/>
            </w:pPr>
            <w:r>
              <w:t>400 - 450</w:t>
            </w:r>
          </w:p>
        </w:tc>
        <w:tc>
          <w:tcPr>
            <w:tcW w:w="1560" w:type="dxa"/>
            <w:tcBorders>
              <w:top w:val="nil"/>
            </w:tcBorders>
          </w:tcPr>
          <w:p w:rsidR="00546BF3" w:rsidRDefault="00546BF3">
            <w:pPr>
              <w:pStyle w:val="ConsPlusNonformat"/>
              <w:jc w:val="both"/>
            </w:pPr>
            <w:r>
              <w:t xml:space="preserve">    592    </w:t>
            </w:r>
          </w:p>
        </w:tc>
        <w:tc>
          <w:tcPr>
            <w:tcW w:w="1440" w:type="dxa"/>
            <w:tcBorders>
              <w:top w:val="nil"/>
            </w:tcBorders>
          </w:tcPr>
          <w:p w:rsidR="00546BF3" w:rsidRDefault="00546BF3">
            <w:pPr>
              <w:pStyle w:val="ConsPlusNonformat"/>
              <w:jc w:val="both"/>
            </w:pPr>
            <w:r>
              <w:t xml:space="preserve">    7,1   </w:t>
            </w:r>
          </w:p>
        </w:tc>
        <w:tc>
          <w:tcPr>
            <w:tcW w:w="1440" w:type="dxa"/>
            <w:tcBorders>
              <w:top w:val="nil"/>
            </w:tcBorders>
          </w:tcPr>
          <w:p w:rsidR="00546BF3" w:rsidRDefault="00546BF3">
            <w:pPr>
              <w:pStyle w:val="ConsPlusNonformat"/>
              <w:jc w:val="both"/>
            </w:pPr>
            <w:r>
              <w:t xml:space="preserve">   1935   </w:t>
            </w:r>
          </w:p>
        </w:tc>
        <w:tc>
          <w:tcPr>
            <w:tcW w:w="1440" w:type="dxa"/>
            <w:tcBorders>
              <w:top w:val="nil"/>
            </w:tcBorders>
          </w:tcPr>
          <w:p w:rsidR="00546BF3" w:rsidRDefault="00546BF3">
            <w:pPr>
              <w:pStyle w:val="ConsPlusNonformat"/>
              <w:jc w:val="both"/>
            </w:pPr>
            <w:r>
              <w:t xml:space="preserve">   1935   </w:t>
            </w:r>
          </w:p>
        </w:tc>
        <w:tc>
          <w:tcPr>
            <w:tcW w:w="1320" w:type="dxa"/>
            <w:tcBorders>
              <w:top w:val="nil"/>
            </w:tcBorders>
          </w:tcPr>
          <w:p w:rsidR="00546BF3" w:rsidRDefault="00546BF3">
            <w:pPr>
              <w:pStyle w:val="ConsPlusNonformat"/>
              <w:jc w:val="both"/>
            </w:pPr>
            <w:r>
              <w:t xml:space="preserve">   77    </w:t>
            </w:r>
          </w:p>
        </w:tc>
      </w:tr>
      <w:tr w:rsidR="00546BF3">
        <w:trPr>
          <w:trHeight w:val="240"/>
        </w:trPr>
        <w:tc>
          <w:tcPr>
            <w:tcW w:w="1200" w:type="dxa"/>
            <w:tcBorders>
              <w:top w:val="nil"/>
            </w:tcBorders>
          </w:tcPr>
          <w:p w:rsidR="00546BF3" w:rsidRDefault="00546BF3">
            <w:pPr>
              <w:pStyle w:val="ConsPlusNonformat"/>
              <w:jc w:val="both"/>
            </w:pPr>
            <w:r>
              <w:t xml:space="preserve">   2    </w:t>
            </w:r>
          </w:p>
        </w:tc>
        <w:tc>
          <w:tcPr>
            <w:tcW w:w="1320" w:type="dxa"/>
            <w:tcBorders>
              <w:top w:val="nil"/>
            </w:tcBorders>
          </w:tcPr>
          <w:p w:rsidR="00546BF3" w:rsidRDefault="00546BF3">
            <w:pPr>
              <w:pStyle w:val="ConsPlusNonformat"/>
              <w:jc w:val="both"/>
            </w:pPr>
            <w:r>
              <w:t>400 - 450</w:t>
            </w:r>
          </w:p>
        </w:tc>
        <w:tc>
          <w:tcPr>
            <w:tcW w:w="1560" w:type="dxa"/>
            <w:tcBorders>
              <w:top w:val="nil"/>
            </w:tcBorders>
          </w:tcPr>
          <w:p w:rsidR="00546BF3" w:rsidRDefault="00546BF3">
            <w:pPr>
              <w:pStyle w:val="ConsPlusNonformat"/>
              <w:jc w:val="both"/>
            </w:pPr>
            <w:r>
              <w:t xml:space="preserve">    497    </w:t>
            </w:r>
          </w:p>
        </w:tc>
        <w:tc>
          <w:tcPr>
            <w:tcW w:w="1440" w:type="dxa"/>
            <w:tcBorders>
              <w:top w:val="nil"/>
            </w:tcBorders>
          </w:tcPr>
          <w:p w:rsidR="00546BF3" w:rsidRDefault="00546BF3">
            <w:pPr>
              <w:pStyle w:val="ConsPlusNonformat"/>
              <w:jc w:val="both"/>
            </w:pPr>
            <w:r>
              <w:t xml:space="preserve">    7,1   </w:t>
            </w:r>
          </w:p>
        </w:tc>
        <w:tc>
          <w:tcPr>
            <w:tcW w:w="1440" w:type="dxa"/>
            <w:tcBorders>
              <w:top w:val="nil"/>
            </w:tcBorders>
          </w:tcPr>
          <w:p w:rsidR="00546BF3" w:rsidRDefault="00546BF3">
            <w:pPr>
              <w:pStyle w:val="ConsPlusNonformat"/>
              <w:jc w:val="both"/>
            </w:pPr>
            <w:r>
              <w:t xml:space="preserve">   1939   </w:t>
            </w:r>
          </w:p>
        </w:tc>
        <w:tc>
          <w:tcPr>
            <w:tcW w:w="1440" w:type="dxa"/>
            <w:tcBorders>
              <w:top w:val="nil"/>
            </w:tcBorders>
          </w:tcPr>
          <w:p w:rsidR="00546BF3" w:rsidRDefault="00546BF3">
            <w:pPr>
              <w:pStyle w:val="ConsPlusNonformat"/>
              <w:jc w:val="both"/>
            </w:pPr>
            <w:r>
              <w:t xml:space="preserve">   1941   </w:t>
            </w:r>
          </w:p>
        </w:tc>
        <w:tc>
          <w:tcPr>
            <w:tcW w:w="1320" w:type="dxa"/>
            <w:tcBorders>
              <w:top w:val="nil"/>
            </w:tcBorders>
          </w:tcPr>
          <w:p w:rsidR="00546BF3" w:rsidRDefault="00546BF3">
            <w:pPr>
              <w:pStyle w:val="ConsPlusNonformat"/>
              <w:jc w:val="both"/>
            </w:pPr>
            <w:r>
              <w:t xml:space="preserve">   71    </w:t>
            </w:r>
          </w:p>
        </w:tc>
      </w:tr>
      <w:tr w:rsidR="00546BF3">
        <w:trPr>
          <w:trHeight w:val="240"/>
        </w:trPr>
        <w:tc>
          <w:tcPr>
            <w:tcW w:w="1200" w:type="dxa"/>
            <w:tcBorders>
              <w:top w:val="nil"/>
            </w:tcBorders>
          </w:tcPr>
          <w:p w:rsidR="00546BF3" w:rsidRDefault="00546BF3">
            <w:pPr>
              <w:pStyle w:val="ConsPlusNonformat"/>
              <w:jc w:val="both"/>
            </w:pPr>
            <w:r>
              <w:t xml:space="preserve">   3    </w:t>
            </w:r>
          </w:p>
        </w:tc>
        <w:tc>
          <w:tcPr>
            <w:tcW w:w="1320" w:type="dxa"/>
            <w:tcBorders>
              <w:top w:val="nil"/>
            </w:tcBorders>
          </w:tcPr>
          <w:p w:rsidR="00546BF3" w:rsidRDefault="00546BF3">
            <w:pPr>
              <w:pStyle w:val="ConsPlusNonformat"/>
              <w:jc w:val="both"/>
            </w:pPr>
            <w:r>
              <w:t xml:space="preserve">   500   </w:t>
            </w:r>
          </w:p>
        </w:tc>
        <w:tc>
          <w:tcPr>
            <w:tcW w:w="1560" w:type="dxa"/>
            <w:tcBorders>
              <w:top w:val="nil"/>
            </w:tcBorders>
          </w:tcPr>
          <w:p w:rsidR="00546BF3" w:rsidRDefault="00546BF3">
            <w:pPr>
              <w:pStyle w:val="ConsPlusNonformat"/>
              <w:jc w:val="both"/>
            </w:pPr>
            <w:r>
              <w:t xml:space="preserve">    705    </w:t>
            </w:r>
          </w:p>
        </w:tc>
        <w:tc>
          <w:tcPr>
            <w:tcW w:w="1440" w:type="dxa"/>
            <w:tcBorders>
              <w:top w:val="nil"/>
            </w:tcBorders>
          </w:tcPr>
          <w:p w:rsidR="00546BF3" w:rsidRDefault="00546BF3">
            <w:pPr>
              <w:pStyle w:val="ConsPlusNonformat"/>
              <w:jc w:val="both"/>
            </w:pPr>
            <w:r>
              <w:t xml:space="preserve">    7,4   </w:t>
            </w:r>
          </w:p>
        </w:tc>
        <w:tc>
          <w:tcPr>
            <w:tcW w:w="1440" w:type="dxa"/>
            <w:tcBorders>
              <w:top w:val="nil"/>
            </w:tcBorders>
          </w:tcPr>
          <w:p w:rsidR="00546BF3" w:rsidRDefault="00546BF3">
            <w:pPr>
              <w:pStyle w:val="ConsPlusNonformat"/>
              <w:jc w:val="both"/>
            </w:pPr>
            <w:r>
              <w:t xml:space="preserve">   1958   </w:t>
            </w:r>
          </w:p>
        </w:tc>
        <w:tc>
          <w:tcPr>
            <w:tcW w:w="1440" w:type="dxa"/>
            <w:tcBorders>
              <w:top w:val="nil"/>
            </w:tcBorders>
          </w:tcPr>
          <w:p w:rsidR="00546BF3" w:rsidRDefault="00546BF3">
            <w:pPr>
              <w:pStyle w:val="ConsPlusNonformat"/>
              <w:jc w:val="both"/>
            </w:pPr>
            <w:r>
              <w:t xml:space="preserve">   1962   </w:t>
            </w:r>
          </w:p>
        </w:tc>
        <w:tc>
          <w:tcPr>
            <w:tcW w:w="1320" w:type="dxa"/>
            <w:tcBorders>
              <w:top w:val="nil"/>
            </w:tcBorders>
          </w:tcPr>
          <w:p w:rsidR="00546BF3" w:rsidRDefault="00546BF3">
            <w:pPr>
              <w:pStyle w:val="ConsPlusNonformat"/>
              <w:jc w:val="both"/>
            </w:pPr>
            <w:r>
              <w:t xml:space="preserve">   50    </w:t>
            </w:r>
          </w:p>
        </w:tc>
      </w:tr>
      <w:tr w:rsidR="00546BF3">
        <w:trPr>
          <w:trHeight w:val="240"/>
        </w:trPr>
        <w:tc>
          <w:tcPr>
            <w:tcW w:w="1200" w:type="dxa"/>
            <w:tcBorders>
              <w:top w:val="nil"/>
            </w:tcBorders>
          </w:tcPr>
          <w:p w:rsidR="00546BF3" w:rsidRDefault="00546BF3">
            <w:pPr>
              <w:pStyle w:val="ConsPlusNonformat"/>
              <w:jc w:val="both"/>
            </w:pPr>
            <w:r>
              <w:t xml:space="preserve">   4    </w:t>
            </w:r>
          </w:p>
        </w:tc>
        <w:tc>
          <w:tcPr>
            <w:tcW w:w="1320" w:type="dxa"/>
            <w:tcBorders>
              <w:top w:val="nil"/>
            </w:tcBorders>
          </w:tcPr>
          <w:p w:rsidR="00546BF3" w:rsidRDefault="00546BF3">
            <w:pPr>
              <w:pStyle w:val="ConsPlusNonformat"/>
              <w:jc w:val="both"/>
            </w:pPr>
            <w:r>
              <w:t>800 - 900</w:t>
            </w:r>
          </w:p>
        </w:tc>
        <w:tc>
          <w:tcPr>
            <w:tcW w:w="1560" w:type="dxa"/>
            <w:tcBorders>
              <w:top w:val="nil"/>
            </w:tcBorders>
          </w:tcPr>
          <w:p w:rsidR="00546BF3" w:rsidRDefault="00546BF3">
            <w:pPr>
              <w:pStyle w:val="ConsPlusNonformat"/>
              <w:jc w:val="both"/>
            </w:pPr>
            <w:r>
              <w:t xml:space="preserve">   1900    </w:t>
            </w:r>
          </w:p>
        </w:tc>
        <w:tc>
          <w:tcPr>
            <w:tcW w:w="1440" w:type="dxa"/>
            <w:tcBorders>
              <w:top w:val="nil"/>
            </w:tcBorders>
          </w:tcPr>
          <w:p w:rsidR="00546BF3" w:rsidRDefault="00546BF3">
            <w:pPr>
              <w:pStyle w:val="ConsPlusNonformat"/>
              <w:jc w:val="both"/>
            </w:pPr>
            <w:r>
              <w:t xml:space="preserve">   13,6   </w:t>
            </w:r>
          </w:p>
        </w:tc>
        <w:tc>
          <w:tcPr>
            <w:tcW w:w="1440" w:type="dxa"/>
            <w:tcBorders>
              <w:top w:val="nil"/>
            </w:tcBorders>
          </w:tcPr>
          <w:p w:rsidR="00546BF3" w:rsidRDefault="00546BF3">
            <w:pPr>
              <w:pStyle w:val="ConsPlusNonformat"/>
              <w:jc w:val="both"/>
            </w:pPr>
            <w:r>
              <w:t xml:space="preserve">   1965   </w:t>
            </w:r>
          </w:p>
        </w:tc>
        <w:tc>
          <w:tcPr>
            <w:tcW w:w="1440" w:type="dxa"/>
            <w:tcBorders>
              <w:top w:val="nil"/>
            </w:tcBorders>
          </w:tcPr>
          <w:p w:rsidR="00546BF3" w:rsidRDefault="00546BF3">
            <w:pPr>
              <w:pStyle w:val="ConsPlusNonformat"/>
              <w:jc w:val="both"/>
            </w:pPr>
            <w:r>
              <w:t xml:space="preserve">   1967   </w:t>
            </w:r>
          </w:p>
        </w:tc>
        <w:tc>
          <w:tcPr>
            <w:tcW w:w="1320" w:type="dxa"/>
            <w:tcBorders>
              <w:top w:val="nil"/>
            </w:tcBorders>
          </w:tcPr>
          <w:p w:rsidR="00546BF3" w:rsidRDefault="00546BF3">
            <w:pPr>
              <w:pStyle w:val="ConsPlusNonformat"/>
              <w:jc w:val="both"/>
            </w:pPr>
            <w:r>
              <w:t xml:space="preserve">   45    </w:t>
            </w:r>
          </w:p>
        </w:tc>
      </w:tr>
      <w:tr w:rsidR="00546BF3">
        <w:trPr>
          <w:trHeight w:val="240"/>
        </w:trPr>
        <w:tc>
          <w:tcPr>
            <w:tcW w:w="1200" w:type="dxa"/>
            <w:tcBorders>
              <w:top w:val="nil"/>
            </w:tcBorders>
          </w:tcPr>
          <w:p w:rsidR="00546BF3" w:rsidRDefault="00546BF3">
            <w:pPr>
              <w:pStyle w:val="ConsPlusNonformat"/>
              <w:jc w:val="both"/>
            </w:pPr>
            <w:r>
              <w:t xml:space="preserve">   5    </w:t>
            </w:r>
          </w:p>
        </w:tc>
        <w:tc>
          <w:tcPr>
            <w:tcW w:w="1320" w:type="dxa"/>
            <w:tcBorders>
              <w:top w:val="nil"/>
            </w:tcBorders>
          </w:tcPr>
          <w:p w:rsidR="00546BF3" w:rsidRDefault="00546BF3">
            <w:pPr>
              <w:pStyle w:val="ConsPlusNonformat"/>
              <w:jc w:val="both"/>
            </w:pPr>
            <w:r>
              <w:t>800 - 900</w:t>
            </w:r>
          </w:p>
        </w:tc>
        <w:tc>
          <w:tcPr>
            <w:tcW w:w="1560" w:type="dxa"/>
            <w:tcBorders>
              <w:top w:val="nil"/>
            </w:tcBorders>
          </w:tcPr>
          <w:p w:rsidR="00546BF3" w:rsidRDefault="00546BF3">
            <w:pPr>
              <w:pStyle w:val="ConsPlusNonformat"/>
              <w:jc w:val="both"/>
            </w:pPr>
            <w:r>
              <w:t xml:space="preserve">   1710    </w:t>
            </w:r>
          </w:p>
        </w:tc>
        <w:tc>
          <w:tcPr>
            <w:tcW w:w="1440" w:type="dxa"/>
            <w:tcBorders>
              <w:top w:val="nil"/>
            </w:tcBorders>
          </w:tcPr>
          <w:p w:rsidR="00546BF3" w:rsidRDefault="00546BF3">
            <w:pPr>
              <w:pStyle w:val="ConsPlusNonformat"/>
              <w:jc w:val="both"/>
            </w:pPr>
            <w:r>
              <w:t xml:space="preserve">   14,9   </w:t>
            </w:r>
          </w:p>
        </w:tc>
        <w:tc>
          <w:tcPr>
            <w:tcW w:w="1440" w:type="dxa"/>
            <w:tcBorders>
              <w:top w:val="nil"/>
            </w:tcBorders>
          </w:tcPr>
          <w:p w:rsidR="00546BF3" w:rsidRDefault="00546BF3">
            <w:pPr>
              <w:pStyle w:val="ConsPlusNonformat"/>
              <w:jc w:val="both"/>
            </w:pPr>
            <w:r>
              <w:t xml:space="preserve">   1974   </w:t>
            </w:r>
          </w:p>
        </w:tc>
        <w:tc>
          <w:tcPr>
            <w:tcW w:w="1440" w:type="dxa"/>
            <w:tcBorders>
              <w:top w:val="nil"/>
            </w:tcBorders>
          </w:tcPr>
          <w:p w:rsidR="00546BF3" w:rsidRDefault="00546BF3">
            <w:pPr>
              <w:pStyle w:val="ConsPlusNonformat"/>
              <w:jc w:val="both"/>
            </w:pPr>
            <w:r>
              <w:t xml:space="preserve">   1976   </w:t>
            </w:r>
          </w:p>
        </w:tc>
        <w:tc>
          <w:tcPr>
            <w:tcW w:w="1320" w:type="dxa"/>
            <w:tcBorders>
              <w:top w:val="nil"/>
            </w:tcBorders>
          </w:tcPr>
          <w:p w:rsidR="00546BF3" w:rsidRDefault="00546BF3">
            <w:pPr>
              <w:pStyle w:val="ConsPlusNonformat"/>
              <w:jc w:val="both"/>
            </w:pPr>
            <w:r>
              <w:t xml:space="preserve">   36    </w:t>
            </w:r>
          </w:p>
        </w:tc>
      </w:tr>
      <w:tr w:rsidR="00546BF3">
        <w:trPr>
          <w:trHeight w:val="240"/>
        </w:trPr>
        <w:tc>
          <w:tcPr>
            <w:tcW w:w="1200" w:type="dxa"/>
            <w:tcBorders>
              <w:top w:val="nil"/>
            </w:tcBorders>
          </w:tcPr>
          <w:p w:rsidR="00546BF3" w:rsidRDefault="00546BF3">
            <w:pPr>
              <w:pStyle w:val="ConsPlusNonformat"/>
              <w:jc w:val="both"/>
            </w:pPr>
            <w:r>
              <w:t xml:space="preserve">   6    </w:t>
            </w:r>
          </w:p>
        </w:tc>
        <w:tc>
          <w:tcPr>
            <w:tcW w:w="1320" w:type="dxa"/>
            <w:tcBorders>
              <w:top w:val="nil"/>
            </w:tcBorders>
          </w:tcPr>
          <w:p w:rsidR="00546BF3" w:rsidRDefault="00546BF3">
            <w:pPr>
              <w:pStyle w:val="ConsPlusNonformat"/>
              <w:jc w:val="both"/>
            </w:pPr>
            <w:r>
              <w:t>800 - 900</w:t>
            </w:r>
          </w:p>
        </w:tc>
        <w:tc>
          <w:tcPr>
            <w:tcW w:w="1560" w:type="dxa"/>
            <w:tcBorders>
              <w:top w:val="nil"/>
            </w:tcBorders>
          </w:tcPr>
          <w:p w:rsidR="00546BF3" w:rsidRDefault="00546BF3">
            <w:pPr>
              <w:pStyle w:val="ConsPlusNonformat"/>
              <w:jc w:val="both"/>
            </w:pPr>
            <w:r>
              <w:t xml:space="preserve">   2100    </w:t>
            </w:r>
          </w:p>
        </w:tc>
        <w:tc>
          <w:tcPr>
            <w:tcW w:w="1440" w:type="dxa"/>
            <w:tcBorders>
              <w:top w:val="nil"/>
            </w:tcBorders>
          </w:tcPr>
          <w:p w:rsidR="00546BF3" w:rsidRDefault="00546BF3">
            <w:pPr>
              <w:pStyle w:val="ConsPlusNonformat"/>
              <w:jc w:val="both"/>
            </w:pPr>
            <w:r>
              <w:t xml:space="preserve">    7,2   </w:t>
            </w:r>
          </w:p>
        </w:tc>
        <w:tc>
          <w:tcPr>
            <w:tcW w:w="1440" w:type="dxa"/>
            <w:tcBorders>
              <w:top w:val="nil"/>
            </w:tcBorders>
          </w:tcPr>
          <w:p w:rsidR="00546BF3" w:rsidRDefault="00546BF3">
            <w:pPr>
              <w:pStyle w:val="ConsPlusNonformat"/>
              <w:jc w:val="both"/>
            </w:pPr>
            <w:r>
              <w:t xml:space="preserve">   1979   </w:t>
            </w:r>
          </w:p>
        </w:tc>
        <w:tc>
          <w:tcPr>
            <w:tcW w:w="1440" w:type="dxa"/>
            <w:tcBorders>
              <w:top w:val="nil"/>
            </w:tcBorders>
          </w:tcPr>
          <w:p w:rsidR="00546BF3" w:rsidRDefault="00546BF3">
            <w:pPr>
              <w:pStyle w:val="ConsPlusNonformat"/>
              <w:jc w:val="both"/>
            </w:pPr>
            <w:r>
              <w:t xml:space="preserve">   1983   </w:t>
            </w:r>
          </w:p>
        </w:tc>
        <w:tc>
          <w:tcPr>
            <w:tcW w:w="1320" w:type="dxa"/>
            <w:tcBorders>
              <w:top w:val="nil"/>
            </w:tcBorders>
          </w:tcPr>
          <w:p w:rsidR="00546BF3" w:rsidRDefault="00546BF3">
            <w:pPr>
              <w:pStyle w:val="ConsPlusNonformat"/>
              <w:jc w:val="both"/>
            </w:pPr>
            <w:r>
              <w:t xml:space="preserve">   29    </w:t>
            </w:r>
          </w:p>
        </w:tc>
      </w:tr>
      <w:tr w:rsidR="00546BF3">
        <w:trPr>
          <w:trHeight w:val="240"/>
        </w:trPr>
        <w:tc>
          <w:tcPr>
            <w:tcW w:w="1200" w:type="dxa"/>
            <w:tcBorders>
              <w:top w:val="nil"/>
            </w:tcBorders>
          </w:tcPr>
          <w:p w:rsidR="00546BF3" w:rsidRDefault="00546BF3">
            <w:pPr>
              <w:pStyle w:val="ConsPlusNonformat"/>
              <w:jc w:val="both"/>
            </w:pPr>
            <w:r>
              <w:t xml:space="preserve">   7    </w:t>
            </w:r>
          </w:p>
        </w:tc>
        <w:tc>
          <w:tcPr>
            <w:tcW w:w="1320" w:type="dxa"/>
            <w:tcBorders>
              <w:top w:val="nil"/>
            </w:tcBorders>
          </w:tcPr>
          <w:p w:rsidR="00546BF3" w:rsidRDefault="00546BF3">
            <w:pPr>
              <w:pStyle w:val="ConsPlusNonformat"/>
              <w:jc w:val="both"/>
            </w:pPr>
            <w:r>
              <w:t>800 - 900</w:t>
            </w:r>
          </w:p>
        </w:tc>
        <w:tc>
          <w:tcPr>
            <w:tcW w:w="1560" w:type="dxa"/>
            <w:tcBorders>
              <w:top w:val="nil"/>
            </w:tcBorders>
          </w:tcPr>
          <w:p w:rsidR="00546BF3" w:rsidRDefault="00546BF3">
            <w:pPr>
              <w:pStyle w:val="ConsPlusNonformat"/>
              <w:jc w:val="both"/>
            </w:pPr>
            <w:r>
              <w:t xml:space="preserve">   1800    </w:t>
            </w:r>
          </w:p>
        </w:tc>
        <w:tc>
          <w:tcPr>
            <w:tcW w:w="1440" w:type="dxa"/>
            <w:tcBorders>
              <w:top w:val="nil"/>
            </w:tcBorders>
          </w:tcPr>
          <w:p w:rsidR="00546BF3" w:rsidRDefault="00546BF3">
            <w:pPr>
              <w:pStyle w:val="ConsPlusNonformat"/>
              <w:jc w:val="both"/>
            </w:pPr>
            <w:r>
              <w:t xml:space="preserve">    7,5   </w:t>
            </w:r>
          </w:p>
        </w:tc>
        <w:tc>
          <w:tcPr>
            <w:tcW w:w="1440" w:type="dxa"/>
            <w:tcBorders>
              <w:top w:val="nil"/>
            </w:tcBorders>
          </w:tcPr>
          <w:p w:rsidR="00546BF3" w:rsidRDefault="00546BF3">
            <w:pPr>
              <w:pStyle w:val="ConsPlusNonformat"/>
              <w:jc w:val="both"/>
            </w:pPr>
            <w:r>
              <w:t xml:space="preserve">   1984   </w:t>
            </w:r>
          </w:p>
        </w:tc>
        <w:tc>
          <w:tcPr>
            <w:tcW w:w="1440" w:type="dxa"/>
            <w:tcBorders>
              <w:top w:val="nil"/>
            </w:tcBorders>
          </w:tcPr>
          <w:p w:rsidR="00546BF3" w:rsidRDefault="00546BF3">
            <w:pPr>
              <w:pStyle w:val="ConsPlusNonformat"/>
              <w:jc w:val="both"/>
            </w:pPr>
            <w:r>
              <w:t xml:space="preserve">   1987   </w:t>
            </w:r>
          </w:p>
        </w:tc>
        <w:tc>
          <w:tcPr>
            <w:tcW w:w="1320" w:type="dxa"/>
            <w:tcBorders>
              <w:top w:val="nil"/>
            </w:tcBorders>
          </w:tcPr>
          <w:p w:rsidR="00546BF3" w:rsidRDefault="00546BF3">
            <w:pPr>
              <w:pStyle w:val="ConsPlusNonformat"/>
              <w:jc w:val="both"/>
            </w:pPr>
            <w:r>
              <w:t xml:space="preserve">   25    </w:t>
            </w:r>
          </w:p>
        </w:tc>
      </w:tr>
      <w:tr w:rsidR="00546BF3">
        <w:trPr>
          <w:trHeight w:val="240"/>
        </w:trPr>
        <w:tc>
          <w:tcPr>
            <w:tcW w:w="1200" w:type="dxa"/>
            <w:tcBorders>
              <w:top w:val="nil"/>
            </w:tcBorders>
          </w:tcPr>
          <w:p w:rsidR="00546BF3" w:rsidRDefault="00546BF3">
            <w:pPr>
              <w:pStyle w:val="ConsPlusNonformat"/>
              <w:jc w:val="both"/>
            </w:pPr>
            <w:r>
              <w:t xml:space="preserve">Итого   </w:t>
            </w:r>
          </w:p>
        </w:tc>
        <w:tc>
          <w:tcPr>
            <w:tcW w:w="1320" w:type="dxa"/>
            <w:tcBorders>
              <w:top w:val="nil"/>
            </w:tcBorders>
          </w:tcPr>
          <w:p w:rsidR="00546BF3" w:rsidRDefault="00546BF3">
            <w:pPr>
              <w:pStyle w:val="ConsPlusNonformat"/>
              <w:jc w:val="both"/>
            </w:pPr>
          </w:p>
        </w:tc>
        <w:tc>
          <w:tcPr>
            <w:tcW w:w="1560" w:type="dxa"/>
            <w:tcBorders>
              <w:top w:val="nil"/>
            </w:tcBorders>
          </w:tcPr>
          <w:p w:rsidR="00546BF3" w:rsidRDefault="00546BF3">
            <w:pPr>
              <w:pStyle w:val="ConsPlusNonformat"/>
              <w:jc w:val="both"/>
            </w:pPr>
            <w:r>
              <w:t xml:space="preserve">   9304,00 </w:t>
            </w:r>
          </w:p>
        </w:tc>
        <w:tc>
          <w:tcPr>
            <w:tcW w:w="1440" w:type="dxa"/>
            <w:tcBorders>
              <w:top w:val="nil"/>
            </w:tcBorders>
          </w:tcPr>
          <w:p w:rsidR="00546BF3" w:rsidRDefault="00546BF3">
            <w:pPr>
              <w:pStyle w:val="ConsPlusNonformat"/>
              <w:jc w:val="both"/>
            </w:pPr>
            <w:r>
              <w:t xml:space="preserve">   64,8   </w:t>
            </w:r>
          </w:p>
        </w:tc>
        <w:tc>
          <w:tcPr>
            <w:tcW w:w="1440" w:type="dxa"/>
            <w:tcBorders>
              <w:top w:val="nil"/>
            </w:tcBorders>
          </w:tcPr>
          <w:p w:rsidR="00546BF3" w:rsidRDefault="00546BF3">
            <w:pPr>
              <w:pStyle w:val="ConsPlusNonformat"/>
              <w:jc w:val="both"/>
            </w:pPr>
          </w:p>
        </w:tc>
        <w:tc>
          <w:tcPr>
            <w:tcW w:w="1440" w:type="dxa"/>
            <w:tcBorders>
              <w:top w:val="nil"/>
            </w:tcBorders>
          </w:tcPr>
          <w:p w:rsidR="00546BF3" w:rsidRDefault="00546BF3">
            <w:pPr>
              <w:pStyle w:val="ConsPlusNonformat"/>
              <w:jc w:val="both"/>
            </w:pPr>
          </w:p>
        </w:tc>
        <w:tc>
          <w:tcPr>
            <w:tcW w:w="1320" w:type="dxa"/>
            <w:tcBorders>
              <w:top w:val="nil"/>
            </w:tcBorders>
          </w:tcPr>
          <w:p w:rsidR="00546BF3" w:rsidRDefault="00546BF3">
            <w:pPr>
              <w:pStyle w:val="ConsPlusNonformat"/>
              <w:jc w:val="both"/>
            </w:pPr>
          </w:p>
        </w:tc>
      </w:tr>
    </w:tbl>
    <w:p w:rsidR="00546BF3" w:rsidRDefault="00546BF3">
      <w:pPr>
        <w:pStyle w:val="ConsPlusNormal"/>
        <w:jc w:val="both"/>
      </w:pPr>
    </w:p>
    <w:p w:rsidR="00546BF3" w:rsidRDefault="00546BF3">
      <w:pPr>
        <w:pStyle w:val="ConsPlusNormal"/>
        <w:ind w:firstLine="540"/>
        <w:jc w:val="both"/>
      </w:pPr>
      <w:r>
        <w:t>Водоводы N 1, N 2, N 3 полностью выполнены из чугуна и последний из них был построен и сдан в эксплуатацию в 1962 году. Водоводы N 4, N 5, N 6 выполнены из чугуна и стали, при этом самый "молодой" из них имеет "почтенный" возраст порядка 30 лет. Водовод N 7 полностью выполнен из стали и близок к рубежу нормативной эксплуатации.</w:t>
      </w:r>
    </w:p>
    <w:p w:rsidR="00546BF3" w:rsidRDefault="00546BF3">
      <w:pPr>
        <w:pStyle w:val="ConsPlusNormal"/>
        <w:spacing w:before="220"/>
        <w:ind w:firstLine="540"/>
        <w:jc w:val="both"/>
      </w:pPr>
      <w:r>
        <w:t xml:space="preserve">Общая протяженность водопроводных сетей, обслуживаемых обществом, составляет </w:t>
      </w:r>
      <w:r>
        <w:lastRenderedPageBreak/>
        <w:t>545,938 км, в том числе протяженность основных водоводов составляет 65 км.</w:t>
      </w:r>
    </w:p>
    <w:p w:rsidR="00546BF3" w:rsidRDefault="00546BF3">
      <w:pPr>
        <w:pStyle w:val="ConsPlusNormal"/>
        <w:spacing w:before="220"/>
        <w:ind w:firstLine="540"/>
        <w:jc w:val="both"/>
      </w:pPr>
      <w:r>
        <w:t>Количество обслуживаемого населения составляет 360,2 тысячи человек.</w:t>
      </w:r>
    </w:p>
    <w:p w:rsidR="00546BF3" w:rsidRDefault="00546BF3">
      <w:pPr>
        <w:pStyle w:val="ConsPlusNormal"/>
        <w:spacing w:before="220"/>
        <w:ind w:firstLine="540"/>
        <w:jc w:val="both"/>
      </w:pPr>
      <w:r>
        <w:t xml:space="preserve">Водоснабжение потребителей осуществляется непосредственно от водоводов, запитанных с насосной станции 2-го подъема и насосных станций 3-го подъема. Источник водоснабжения, объем подаваемой </w:t>
      </w:r>
      <w:proofErr w:type="gramStart"/>
      <w:r>
        <w:t>воды</w:t>
      </w:r>
      <w:proofErr w:type="gramEnd"/>
      <w:r>
        <w:t xml:space="preserve"> и количество обслуживаемого населения представлены в табличной форме.</w:t>
      </w:r>
    </w:p>
    <w:p w:rsidR="00546BF3" w:rsidRDefault="00546BF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3720"/>
        <w:gridCol w:w="1800"/>
        <w:gridCol w:w="1680"/>
        <w:gridCol w:w="1680"/>
      </w:tblGrid>
      <w:tr w:rsidR="00546BF3">
        <w:trPr>
          <w:trHeight w:val="240"/>
        </w:trPr>
        <w:tc>
          <w:tcPr>
            <w:tcW w:w="600" w:type="dxa"/>
            <w:vMerge w:val="restart"/>
          </w:tcPr>
          <w:p w:rsidR="00546BF3" w:rsidRDefault="00546BF3">
            <w:pPr>
              <w:pStyle w:val="ConsPlusNonformat"/>
              <w:jc w:val="both"/>
            </w:pPr>
            <w:r>
              <w:t xml:space="preserve"> N </w:t>
            </w:r>
          </w:p>
          <w:p w:rsidR="00546BF3" w:rsidRDefault="00546BF3">
            <w:pPr>
              <w:pStyle w:val="ConsPlusNonformat"/>
              <w:jc w:val="both"/>
            </w:pPr>
            <w:proofErr w:type="gramStart"/>
            <w:r>
              <w:t>п</w:t>
            </w:r>
            <w:proofErr w:type="gramEnd"/>
            <w:r>
              <w:t>/п</w:t>
            </w:r>
          </w:p>
        </w:tc>
        <w:tc>
          <w:tcPr>
            <w:tcW w:w="3720" w:type="dxa"/>
            <w:vMerge w:val="restart"/>
          </w:tcPr>
          <w:p w:rsidR="00546BF3" w:rsidRDefault="00546BF3">
            <w:pPr>
              <w:pStyle w:val="ConsPlusNonformat"/>
              <w:jc w:val="both"/>
            </w:pPr>
            <w:r>
              <w:t xml:space="preserve"> Наименование источника воды </w:t>
            </w:r>
          </w:p>
          <w:p w:rsidR="00546BF3" w:rsidRDefault="00546BF3">
            <w:pPr>
              <w:pStyle w:val="ConsPlusNonformat"/>
              <w:jc w:val="both"/>
            </w:pPr>
            <w:r>
              <w:t xml:space="preserve">       у потребителей        </w:t>
            </w:r>
          </w:p>
        </w:tc>
        <w:tc>
          <w:tcPr>
            <w:tcW w:w="1800" w:type="dxa"/>
            <w:vMerge w:val="restart"/>
          </w:tcPr>
          <w:p w:rsidR="00546BF3" w:rsidRDefault="00546BF3">
            <w:pPr>
              <w:pStyle w:val="ConsPlusNonformat"/>
              <w:jc w:val="both"/>
            </w:pPr>
            <w:r>
              <w:t xml:space="preserve">    Объем    </w:t>
            </w:r>
          </w:p>
          <w:p w:rsidR="00546BF3" w:rsidRDefault="00546BF3">
            <w:pPr>
              <w:pStyle w:val="ConsPlusNonformat"/>
              <w:jc w:val="both"/>
            </w:pPr>
            <w:r>
              <w:t xml:space="preserve"> подаваемой  </w:t>
            </w:r>
          </w:p>
          <w:p w:rsidR="00546BF3" w:rsidRDefault="00546BF3">
            <w:pPr>
              <w:pStyle w:val="ConsPlusNonformat"/>
              <w:jc w:val="both"/>
            </w:pPr>
            <w:r>
              <w:t xml:space="preserve"> воды, тыс.  </w:t>
            </w:r>
          </w:p>
          <w:p w:rsidR="00546BF3" w:rsidRDefault="00546BF3">
            <w:pPr>
              <w:pStyle w:val="ConsPlusNonformat"/>
              <w:jc w:val="both"/>
            </w:pPr>
            <w:r>
              <w:t xml:space="preserve"> куб. м/год  </w:t>
            </w:r>
          </w:p>
        </w:tc>
        <w:tc>
          <w:tcPr>
            <w:tcW w:w="3360" w:type="dxa"/>
            <w:gridSpan w:val="2"/>
          </w:tcPr>
          <w:p w:rsidR="00546BF3" w:rsidRDefault="00546BF3">
            <w:pPr>
              <w:pStyle w:val="ConsPlusNonformat"/>
              <w:jc w:val="both"/>
            </w:pPr>
            <w:r>
              <w:t xml:space="preserve">Количество </w:t>
            </w:r>
            <w:proofErr w:type="gramStart"/>
            <w:r>
              <w:t>обслуживаемого</w:t>
            </w:r>
            <w:proofErr w:type="gramEnd"/>
          </w:p>
          <w:p w:rsidR="00546BF3" w:rsidRDefault="00546BF3">
            <w:pPr>
              <w:pStyle w:val="ConsPlusNonformat"/>
              <w:jc w:val="both"/>
            </w:pPr>
            <w:r>
              <w:t xml:space="preserve">        населения        </w:t>
            </w:r>
          </w:p>
        </w:tc>
      </w:tr>
      <w:tr w:rsidR="00546BF3">
        <w:tc>
          <w:tcPr>
            <w:tcW w:w="480" w:type="dxa"/>
            <w:vMerge/>
            <w:tcBorders>
              <w:top w:val="nil"/>
            </w:tcBorders>
          </w:tcPr>
          <w:p w:rsidR="00546BF3" w:rsidRDefault="00546BF3"/>
        </w:tc>
        <w:tc>
          <w:tcPr>
            <w:tcW w:w="3600" w:type="dxa"/>
            <w:vMerge/>
            <w:tcBorders>
              <w:top w:val="nil"/>
            </w:tcBorders>
          </w:tcPr>
          <w:p w:rsidR="00546BF3" w:rsidRDefault="00546BF3"/>
        </w:tc>
        <w:tc>
          <w:tcPr>
            <w:tcW w:w="1680" w:type="dxa"/>
            <w:vMerge/>
            <w:tcBorders>
              <w:top w:val="nil"/>
            </w:tcBorders>
          </w:tcPr>
          <w:p w:rsidR="00546BF3" w:rsidRDefault="00546BF3"/>
        </w:tc>
        <w:tc>
          <w:tcPr>
            <w:tcW w:w="1680" w:type="dxa"/>
            <w:tcBorders>
              <w:top w:val="nil"/>
            </w:tcBorders>
          </w:tcPr>
          <w:p w:rsidR="00546BF3" w:rsidRDefault="00546BF3">
            <w:pPr>
              <w:pStyle w:val="ConsPlusNonformat"/>
              <w:jc w:val="both"/>
            </w:pPr>
            <w:r>
              <w:t>тыс. человек</w:t>
            </w:r>
          </w:p>
        </w:tc>
        <w:tc>
          <w:tcPr>
            <w:tcW w:w="1680" w:type="dxa"/>
            <w:tcBorders>
              <w:top w:val="nil"/>
            </w:tcBorders>
          </w:tcPr>
          <w:p w:rsidR="00546BF3" w:rsidRDefault="00546BF3">
            <w:pPr>
              <w:pStyle w:val="ConsPlusNonformat"/>
              <w:jc w:val="both"/>
            </w:pPr>
            <w:r>
              <w:t xml:space="preserve">     %      </w:t>
            </w:r>
          </w:p>
        </w:tc>
      </w:tr>
      <w:tr w:rsidR="00546BF3">
        <w:trPr>
          <w:trHeight w:val="240"/>
        </w:trPr>
        <w:tc>
          <w:tcPr>
            <w:tcW w:w="600" w:type="dxa"/>
            <w:tcBorders>
              <w:top w:val="nil"/>
            </w:tcBorders>
          </w:tcPr>
          <w:p w:rsidR="00546BF3" w:rsidRDefault="00546BF3">
            <w:pPr>
              <w:pStyle w:val="ConsPlusNonformat"/>
              <w:jc w:val="both"/>
            </w:pPr>
            <w:r>
              <w:t xml:space="preserve">1. </w:t>
            </w:r>
          </w:p>
        </w:tc>
        <w:tc>
          <w:tcPr>
            <w:tcW w:w="3720" w:type="dxa"/>
            <w:tcBorders>
              <w:top w:val="nil"/>
            </w:tcBorders>
          </w:tcPr>
          <w:p w:rsidR="00546BF3" w:rsidRDefault="00546BF3">
            <w:pPr>
              <w:pStyle w:val="ConsPlusNonformat"/>
              <w:jc w:val="both"/>
            </w:pPr>
            <w:r>
              <w:t>ВНС   3-го   подъема   N    1</w:t>
            </w:r>
          </w:p>
          <w:p w:rsidR="00546BF3" w:rsidRDefault="00546BF3">
            <w:pPr>
              <w:pStyle w:val="ConsPlusNonformat"/>
              <w:jc w:val="both"/>
            </w:pPr>
            <w:r>
              <w:t>"</w:t>
            </w:r>
            <w:proofErr w:type="spellStart"/>
            <w:r>
              <w:t>Дрелевского</w:t>
            </w:r>
            <w:proofErr w:type="spellEnd"/>
            <w:r>
              <w:t xml:space="preserve">"                </w:t>
            </w:r>
          </w:p>
        </w:tc>
        <w:tc>
          <w:tcPr>
            <w:tcW w:w="1800" w:type="dxa"/>
            <w:tcBorders>
              <w:top w:val="nil"/>
            </w:tcBorders>
          </w:tcPr>
          <w:p w:rsidR="00546BF3" w:rsidRDefault="00546BF3">
            <w:pPr>
              <w:pStyle w:val="ConsPlusNonformat"/>
              <w:jc w:val="both"/>
            </w:pPr>
            <w:r>
              <w:t xml:space="preserve">    15126    </w:t>
            </w:r>
          </w:p>
        </w:tc>
        <w:tc>
          <w:tcPr>
            <w:tcW w:w="1680" w:type="dxa"/>
            <w:tcBorders>
              <w:top w:val="nil"/>
            </w:tcBorders>
          </w:tcPr>
          <w:p w:rsidR="00546BF3" w:rsidRDefault="00546BF3">
            <w:pPr>
              <w:pStyle w:val="ConsPlusNonformat"/>
              <w:jc w:val="both"/>
            </w:pPr>
            <w:r>
              <w:t xml:space="preserve">     94     </w:t>
            </w:r>
          </w:p>
        </w:tc>
        <w:tc>
          <w:tcPr>
            <w:tcW w:w="1680" w:type="dxa"/>
            <w:tcBorders>
              <w:top w:val="nil"/>
            </w:tcBorders>
          </w:tcPr>
          <w:p w:rsidR="00546BF3" w:rsidRDefault="00546BF3">
            <w:pPr>
              <w:pStyle w:val="ConsPlusNonformat"/>
              <w:jc w:val="both"/>
            </w:pPr>
            <w:r>
              <w:t xml:space="preserve">     26%    </w:t>
            </w:r>
          </w:p>
        </w:tc>
      </w:tr>
      <w:tr w:rsidR="00546BF3">
        <w:trPr>
          <w:trHeight w:val="240"/>
        </w:trPr>
        <w:tc>
          <w:tcPr>
            <w:tcW w:w="600" w:type="dxa"/>
            <w:tcBorders>
              <w:top w:val="nil"/>
            </w:tcBorders>
          </w:tcPr>
          <w:p w:rsidR="00546BF3" w:rsidRDefault="00546BF3">
            <w:pPr>
              <w:pStyle w:val="ConsPlusNonformat"/>
              <w:jc w:val="both"/>
            </w:pPr>
            <w:r>
              <w:t xml:space="preserve">2. </w:t>
            </w:r>
          </w:p>
        </w:tc>
        <w:tc>
          <w:tcPr>
            <w:tcW w:w="3720" w:type="dxa"/>
            <w:tcBorders>
              <w:top w:val="nil"/>
            </w:tcBorders>
          </w:tcPr>
          <w:p w:rsidR="00546BF3" w:rsidRDefault="00546BF3">
            <w:pPr>
              <w:pStyle w:val="ConsPlusNonformat"/>
              <w:jc w:val="both"/>
            </w:pPr>
            <w:r>
              <w:t>ВНС   3-го   подъема   N    2</w:t>
            </w:r>
          </w:p>
          <w:p w:rsidR="00546BF3" w:rsidRDefault="00546BF3">
            <w:pPr>
              <w:pStyle w:val="ConsPlusNonformat"/>
              <w:jc w:val="both"/>
            </w:pPr>
            <w:r>
              <w:t xml:space="preserve">"Ленинградская"              </w:t>
            </w:r>
          </w:p>
        </w:tc>
        <w:tc>
          <w:tcPr>
            <w:tcW w:w="1800" w:type="dxa"/>
            <w:tcBorders>
              <w:top w:val="nil"/>
            </w:tcBorders>
          </w:tcPr>
          <w:p w:rsidR="00546BF3" w:rsidRDefault="00546BF3">
            <w:pPr>
              <w:pStyle w:val="ConsPlusNonformat"/>
              <w:jc w:val="both"/>
            </w:pPr>
            <w:r>
              <w:t xml:space="preserve">     6622    </w:t>
            </w:r>
          </w:p>
        </w:tc>
        <w:tc>
          <w:tcPr>
            <w:tcW w:w="1680" w:type="dxa"/>
            <w:tcBorders>
              <w:top w:val="nil"/>
            </w:tcBorders>
          </w:tcPr>
          <w:p w:rsidR="00546BF3" w:rsidRDefault="00546BF3">
            <w:pPr>
              <w:pStyle w:val="ConsPlusNonformat"/>
              <w:jc w:val="both"/>
            </w:pPr>
            <w:r>
              <w:t xml:space="preserve">     41     </w:t>
            </w:r>
          </w:p>
        </w:tc>
        <w:tc>
          <w:tcPr>
            <w:tcW w:w="1680" w:type="dxa"/>
            <w:tcBorders>
              <w:top w:val="nil"/>
            </w:tcBorders>
          </w:tcPr>
          <w:p w:rsidR="00546BF3" w:rsidRDefault="00546BF3">
            <w:pPr>
              <w:pStyle w:val="ConsPlusNonformat"/>
              <w:jc w:val="both"/>
            </w:pPr>
            <w:r>
              <w:t xml:space="preserve">     11%    </w:t>
            </w:r>
          </w:p>
        </w:tc>
      </w:tr>
      <w:tr w:rsidR="00546BF3">
        <w:trPr>
          <w:trHeight w:val="240"/>
        </w:trPr>
        <w:tc>
          <w:tcPr>
            <w:tcW w:w="600" w:type="dxa"/>
            <w:tcBorders>
              <w:top w:val="nil"/>
            </w:tcBorders>
          </w:tcPr>
          <w:p w:rsidR="00546BF3" w:rsidRDefault="00546BF3">
            <w:pPr>
              <w:pStyle w:val="ConsPlusNonformat"/>
              <w:jc w:val="both"/>
            </w:pPr>
            <w:r>
              <w:t xml:space="preserve">3. </w:t>
            </w:r>
          </w:p>
        </w:tc>
        <w:tc>
          <w:tcPr>
            <w:tcW w:w="3720" w:type="dxa"/>
            <w:tcBorders>
              <w:top w:val="nil"/>
            </w:tcBorders>
          </w:tcPr>
          <w:p w:rsidR="00546BF3" w:rsidRDefault="00546BF3">
            <w:pPr>
              <w:pStyle w:val="ConsPlusNonformat"/>
              <w:jc w:val="both"/>
            </w:pPr>
            <w:r>
              <w:t>ВНС 3-го подъема N 3 "</w:t>
            </w:r>
            <w:proofErr w:type="gramStart"/>
            <w:r>
              <w:t>Красная</w:t>
            </w:r>
            <w:proofErr w:type="gramEnd"/>
          </w:p>
          <w:p w:rsidR="00546BF3" w:rsidRDefault="00546BF3">
            <w:pPr>
              <w:pStyle w:val="ConsPlusNonformat"/>
              <w:jc w:val="both"/>
            </w:pPr>
            <w:r>
              <w:t xml:space="preserve">Горка"                       </w:t>
            </w:r>
          </w:p>
        </w:tc>
        <w:tc>
          <w:tcPr>
            <w:tcW w:w="1800" w:type="dxa"/>
            <w:tcBorders>
              <w:top w:val="nil"/>
            </w:tcBorders>
          </w:tcPr>
          <w:p w:rsidR="00546BF3" w:rsidRDefault="00546BF3">
            <w:pPr>
              <w:pStyle w:val="ConsPlusNonformat"/>
              <w:jc w:val="both"/>
            </w:pPr>
            <w:r>
              <w:t xml:space="preserve">     9145    </w:t>
            </w:r>
          </w:p>
        </w:tc>
        <w:tc>
          <w:tcPr>
            <w:tcW w:w="1680" w:type="dxa"/>
            <w:tcBorders>
              <w:top w:val="nil"/>
            </w:tcBorders>
          </w:tcPr>
          <w:p w:rsidR="00546BF3" w:rsidRDefault="00546BF3">
            <w:pPr>
              <w:pStyle w:val="ConsPlusNonformat"/>
              <w:jc w:val="both"/>
            </w:pPr>
            <w:r>
              <w:t xml:space="preserve">     57     </w:t>
            </w:r>
          </w:p>
        </w:tc>
        <w:tc>
          <w:tcPr>
            <w:tcW w:w="1680" w:type="dxa"/>
            <w:tcBorders>
              <w:top w:val="nil"/>
            </w:tcBorders>
          </w:tcPr>
          <w:p w:rsidR="00546BF3" w:rsidRDefault="00546BF3">
            <w:pPr>
              <w:pStyle w:val="ConsPlusNonformat"/>
              <w:jc w:val="both"/>
            </w:pPr>
            <w:r>
              <w:t xml:space="preserve">     16%    </w:t>
            </w:r>
          </w:p>
        </w:tc>
      </w:tr>
      <w:tr w:rsidR="00546BF3">
        <w:trPr>
          <w:trHeight w:val="240"/>
        </w:trPr>
        <w:tc>
          <w:tcPr>
            <w:tcW w:w="600" w:type="dxa"/>
            <w:tcBorders>
              <w:top w:val="nil"/>
            </w:tcBorders>
          </w:tcPr>
          <w:p w:rsidR="00546BF3" w:rsidRDefault="00546BF3">
            <w:pPr>
              <w:pStyle w:val="ConsPlusNonformat"/>
              <w:jc w:val="both"/>
            </w:pPr>
            <w:r>
              <w:t xml:space="preserve">4. </w:t>
            </w:r>
          </w:p>
        </w:tc>
        <w:tc>
          <w:tcPr>
            <w:tcW w:w="3720" w:type="dxa"/>
            <w:tcBorders>
              <w:top w:val="nil"/>
            </w:tcBorders>
          </w:tcPr>
          <w:p w:rsidR="00546BF3" w:rsidRDefault="00546BF3">
            <w:pPr>
              <w:pStyle w:val="ConsPlusNonformat"/>
              <w:jc w:val="both"/>
            </w:pPr>
            <w:r>
              <w:t xml:space="preserve">Зона питания от </w:t>
            </w:r>
            <w:proofErr w:type="gramStart"/>
            <w:r>
              <w:t>магистральных</w:t>
            </w:r>
            <w:proofErr w:type="gramEnd"/>
          </w:p>
          <w:p w:rsidR="00546BF3" w:rsidRDefault="00546BF3">
            <w:pPr>
              <w:pStyle w:val="ConsPlusNonformat"/>
              <w:jc w:val="both"/>
            </w:pPr>
            <w:r>
              <w:t xml:space="preserve">водоводов                    </w:t>
            </w:r>
          </w:p>
        </w:tc>
        <w:tc>
          <w:tcPr>
            <w:tcW w:w="1800" w:type="dxa"/>
            <w:tcBorders>
              <w:top w:val="nil"/>
            </w:tcBorders>
          </w:tcPr>
          <w:p w:rsidR="00546BF3" w:rsidRDefault="00546BF3">
            <w:pPr>
              <w:pStyle w:val="ConsPlusNonformat"/>
              <w:jc w:val="both"/>
            </w:pPr>
            <w:r>
              <w:t xml:space="preserve">    27290    </w:t>
            </w:r>
          </w:p>
        </w:tc>
        <w:tc>
          <w:tcPr>
            <w:tcW w:w="1680" w:type="dxa"/>
            <w:tcBorders>
              <w:top w:val="nil"/>
            </w:tcBorders>
          </w:tcPr>
          <w:p w:rsidR="00546BF3" w:rsidRDefault="00546BF3">
            <w:pPr>
              <w:pStyle w:val="ConsPlusNonformat"/>
              <w:jc w:val="both"/>
            </w:pPr>
            <w:r>
              <w:t xml:space="preserve">    169     </w:t>
            </w:r>
          </w:p>
        </w:tc>
        <w:tc>
          <w:tcPr>
            <w:tcW w:w="1680" w:type="dxa"/>
            <w:tcBorders>
              <w:top w:val="nil"/>
            </w:tcBorders>
          </w:tcPr>
          <w:p w:rsidR="00546BF3" w:rsidRDefault="00546BF3">
            <w:pPr>
              <w:pStyle w:val="ConsPlusNonformat"/>
              <w:jc w:val="both"/>
            </w:pPr>
            <w:r>
              <w:t xml:space="preserve">     47%    </w:t>
            </w:r>
          </w:p>
        </w:tc>
      </w:tr>
      <w:tr w:rsidR="00546BF3">
        <w:trPr>
          <w:trHeight w:val="240"/>
        </w:trPr>
        <w:tc>
          <w:tcPr>
            <w:tcW w:w="600" w:type="dxa"/>
            <w:tcBorders>
              <w:top w:val="nil"/>
            </w:tcBorders>
          </w:tcPr>
          <w:p w:rsidR="00546BF3" w:rsidRDefault="00546BF3">
            <w:pPr>
              <w:pStyle w:val="ConsPlusNonformat"/>
              <w:jc w:val="both"/>
            </w:pPr>
            <w:r>
              <w:t xml:space="preserve">5. </w:t>
            </w:r>
          </w:p>
        </w:tc>
        <w:tc>
          <w:tcPr>
            <w:tcW w:w="3720" w:type="dxa"/>
            <w:tcBorders>
              <w:top w:val="nil"/>
            </w:tcBorders>
          </w:tcPr>
          <w:p w:rsidR="00546BF3" w:rsidRDefault="00546BF3">
            <w:pPr>
              <w:pStyle w:val="ConsPlusNonformat"/>
              <w:jc w:val="both"/>
            </w:pPr>
            <w:r>
              <w:t xml:space="preserve">Итого:                       </w:t>
            </w:r>
          </w:p>
        </w:tc>
        <w:tc>
          <w:tcPr>
            <w:tcW w:w="1800" w:type="dxa"/>
            <w:tcBorders>
              <w:top w:val="nil"/>
            </w:tcBorders>
          </w:tcPr>
          <w:p w:rsidR="00546BF3" w:rsidRDefault="00546BF3">
            <w:pPr>
              <w:pStyle w:val="ConsPlusNonformat"/>
              <w:jc w:val="both"/>
            </w:pPr>
            <w:r>
              <w:t xml:space="preserve">    58183    </w:t>
            </w:r>
          </w:p>
        </w:tc>
        <w:tc>
          <w:tcPr>
            <w:tcW w:w="1680" w:type="dxa"/>
            <w:tcBorders>
              <w:top w:val="nil"/>
            </w:tcBorders>
          </w:tcPr>
          <w:p w:rsidR="00546BF3" w:rsidRDefault="00546BF3">
            <w:pPr>
              <w:pStyle w:val="ConsPlusNonformat"/>
              <w:jc w:val="both"/>
            </w:pPr>
            <w:r>
              <w:t xml:space="preserve">    360     </w:t>
            </w:r>
          </w:p>
        </w:tc>
        <w:tc>
          <w:tcPr>
            <w:tcW w:w="1680" w:type="dxa"/>
            <w:tcBorders>
              <w:top w:val="nil"/>
            </w:tcBorders>
          </w:tcPr>
          <w:p w:rsidR="00546BF3" w:rsidRDefault="00546BF3">
            <w:pPr>
              <w:pStyle w:val="ConsPlusNonformat"/>
              <w:jc w:val="both"/>
            </w:pPr>
            <w:r>
              <w:t xml:space="preserve">    100%    </w:t>
            </w:r>
          </w:p>
        </w:tc>
      </w:tr>
    </w:tbl>
    <w:p w:rsidR="00546BF3" w:rsidRDefault="00546BF3">
      <w:pPr>
        <w:pStyle w:val="ConsPlusNormal"/>
        <w:ind w:firstLine="540"/>
        <w:jc w:val="both"/>
      </w:pPr>
    </w:p>
    <w:p w:rsidR="00546BF3" w:rsidRDefault="00546BF3">
      <w:pPr>
        <w:pStyle w:val="ConsPlusNormal"/>
        <w:ind w:firstLine="540"/>
        <w:jc w:val="both"/>
      </w:pPr>
      <w:r>
        <w:t>Около 47% потребителей находятся в так называемой "нижней зоне" и получают воду непосредственно от водоводов. Остальные потребители, находящиеся в "верхней зоне", получают воду от 3-х больших насосных станций 3-го подъема N 1 "</w:t>
      </w:r>
      <w:proofErr w:type="spellStart"/>
      <w:r>
        <w:t>Дрелевского</w:t>
      </w:r>
      <w:proofErr w:type="spellEnd"/>
      <w:r>
        <w:t>" - 26% потребителей, N 2 "Ленинградская" - 11% потребителей, N 3 "Красная Горка" - 16% потребителей. Остальные 6 насосных станций 4-го подъема, обслуживаемые обществом, осуществляют функцию обеспечения населения водой нормативным давлением в зонах, близких к диктующим точкам города, и запитаны от насосных станций 3-го подъема.</w:t>
      </w:r>
    </w:p>
    <w:p w:rsidR="00546BF3" w:rsidRDefault="00546BF3">
      <w:pPr>
        <w:pStyle w:val="ConsPlusNormal"/>
        <w:spacing w:before="220"/>
        <w:ind w:firstLine="540"/>
        <w:jc w:val="both"/>
      </w:pPr>
      <w:r>
        <w:t>Объемы подаваемой воды и ее процентное распределение по водоводам представлены в табличной форме.</w:t>
      </w:r>
    </w:p>
    <w:p w:rsidR="00546BF3" w:rsidRDefault="00546BF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640"/>
        <w:gridCol w:w="3360"/>
        <w:gridCol w:w="3240"/>
      </w:tblGrid>
      <w:tr w:rsidR="00546BF3">
        <w:trPr>
          <w:trHeight w:val="240"/>
        </w:trPr>
        <w:tc>
          <w:tcPr>
            <w:tcW w:w="2640" w:type="dxa"/>
            <w:vMerge w:val="restart"/>
          </w:tcPr>
          <w:p w:rsidR="00546BF3" w:rsidRDefault="00546BF3">
            <w:pPr>
              <w:pStyle w:val="ConsPlusNonformat"/>
              <w:jc w:val="both"/>
            </w:pPr>
            <w:r>
              <w:t xml:space="preserve">   Номер водовода   </w:t>
            </w:r>
          </w:p>
        </w:tc>
        <w:tc>
          <w:tcPr>
            <w:tcW w:w="6600" w:type="dxa"/>
            <w:gridSpan w:val="2"/>
          </w:tcPr>
          <w:p w:rsidR="00546BF3" w:rsidRDefault="00546BF3">
            <w:pPr>
              <w:pStyle w:val="ConsPlusNonformat"/>
              <w:jc w:val="both"/>
            </w:pPr>
            <w:r>
              <w:t xml:space="preserve">         Объем подаваемой воды по водоводу          </w:t>
            </w:r>
          </w:p>
        </w:tc>
      </w:tr>
      <w:tr w:rsidR="00546BF3">
        <w:tc>
          <w:tcPr>
            <w:tcW w:w="2520" w:type="dxa"/>
            <w:vMerge/>
            <w:tcBorders>
              <w:top w:val="nil"/>
            </w:tcBorders>
          </w:tcPr>
          <w:p w:rsidR="00546BF3" w:rsidRDefault="00546BF3"/>
        </w:tc>
        <w:tc>
          <w:tcPr>
            <w:tcW w:w="3360" w:type="dxa"/>
            <w:tcBorders>
              <w:top w:val="nil"/>
            </w:tcBorders>
          </w:tcPr>
          <w:p w:rsidR="00546BF3" w:rsidRDefault="00546BF3">
            <w:pPr>
              <w:pStyle w:val="ConsPlusNonformat"/>
              <w:jc w:val="both"/>
            </w:pPr>
            <w:r>
              <w:t xml:space="preserve">     тыс. куб. м/год      </w:t>
            </w:r>
          </w:p>
        </w:tc>
        <w:tc>
          <w:tcPr>
            <w:tcW w:w="3240" w:type="dxa"/>
            <w:tcBorders>
              <w:top w:val="nil"/>
            </w:tcBorders>
          </w:tcPr>
          <w:p w:rsidR="00546BF3" w:rsidRDefault="00546BF3">
            <w:pPr>
              <w:pStyle w:val="ConsPlusNonformat"/>
              <w:jc w:val="both"/>
            </w:pPr>
            <w:r>
              <w:t xml:space="preserve">            %            </w:t>
            </w:r>
          </w:p>
        </w:tc>
      </w:tr>
      <w:tr w:rsidR="00546BF3">
        <w:trPr>
          <w:trHeight w:val="240"/>
        </w:trPr>
        <w:tc>
          <w:tcPr>
            <w:tcW w:w="2640" w:type="dxa"/>
            <w:tcBorders>
              <w:top w:val="nil"/>
            </w:tcBorders>
          </w:tcPr>
          <w:p w:rsidR="00546BF3" w:rsidRDefault="00546BF3">
            <w:pPr>
              <w:pStyle w:val="ConsPlusNonformat"/>
              <w:jc w:val="both"/>
            </w:pPr>
            <w:r>
              <w:t xml:space="preserve">         1          </w:t>
            </w:r>
          </w:p>
        </w:tc>
        <w:tc>
          <w:tcPr>
            <w:tcW w:w="3360" w:type="dxa"/>
            <w:tcBorders>
              <w:top w:val="nil"/>
            </w:tcBorders>
          </w:tcPr>
          <w:p w:rsidR="00546BF3" w:rsidRDefault="00546BF3">
            <w:pPr>
              <w:pStyle w:val="ConsPlusNonformat"/>
              <w:jc w:val="both"/>
            </w:pPr>
            <w:r>
              <w:t xml:space="preserve">            2             </w:t>
            </w:r>
          </w:p>
        </w:tc>
        <w:tc>
          <w:tcPr>
            <w:tcW w:w="3240" w:type="dxa"/>
            <w:tcBorders>
              <w:top w:val="nil"/>
            </w:tcBorders>
          </w:tcPr>
          <w:p w:rsidR="00546BF3" w:rsidRDefault="00546BF3">
            <w:pPr>
              <w:pStyle w:val="ConsPlusNonformat"/>
              <w:jc w:val="both"/>
            </w:pPr>
            <w:r>
              <w:t xml:space="preserve">            3            </w:t>
            </w:r>
          </w:p>
        </w:tc>
      </w:tr>
      <w:tr w:rsidR="00546BF3">
        <w:trPr>
          <w:trHeight w:val="240"/>
        </w:trPr>
        <w:tc>
          <w:tcPr>
            <w:tcW w:w="2640" w:type="dxa"/>
            <w:tcBorders>
              <w:top w:val="nil"/>
            </w:tcBorders>
          </w:tcPr>
          <w:p w:rsidR="00546BF3" w:rsidRDefault="00546BF3">
            <w:pPr>
              <w:pStyle w:val="ConsPlusNonformat"/>
              <w:jc w:val="both"/>
            </w:pPr>
            <w:r>
              <w:t xml:space="preserve">         1          </w:t>
            </w:r>
          </w:p>
        </w:tc>
        <w:tc>
          <w:tcPr>
            <w:tcW w:w="3360" w:type="dxa"/>
            <w:tcBorders>
              <w:top w:val="nil"/>
            </w:tcBorders>
          </w:tcPr>
          <w:p w:rsidR="00546BF3" w:rsidRDefault="00546BF3">
            <w:pPr>
              <w:pStyle w:val="ConsPlusNonformat"/>
              <w:jc w:val="both"/>
            </w:pPr>
            <w:r>
              <w:t xml:space="preserve">           3734           </w:t>
            </w:r>
          </w:p>
        </w:tc>
        <w:tc>
          <w:tcPr>
            <w:tcW w:w="3240" w:type="dxa"/>
            <w:tcBorders>
              <w:top w:val="nil"/>
            </w:tcBorders>
          </w:tcPr>
          <w:p w:rsidR="00546BF3" w:rsidRDefault="00546BF3">
            <w:pPr>
              <w:pStyle w:val="ConsPlusNonformat"/>
              <w:jc w:val="both"/>
            </w:pPr>
            <w:r>
              <w:t xml:space="preserve">            6,4          </w:t>
            </w:r>
          </w:p>
        </w:tc>
      </w:tr>
      <w:tr w:rsidR="00546BF3">
        <w:trPr>
          <w:trHeight w:val="240"/>
        </w:trPr>
        <w:tc>
          <w:tcPr>
            <w:tcW w:w="2640" w:type="dxa"/>
            <w:tcBorders>
              <w:top w:val="nil"/>
            </w:tcBorders>
          </w:tcPr>
          <w:p w:rsidR="00546BF3" w:rsidRDefault="00546BF3">
            <w:pPr>
              <w:pStyle w:val="ConsPlusNonformat"/>
              <w:jc w:val="both"/>
            </w:pPr>
            <w:r>
              <w:t xml:space="preserve">         2          </w:t>
            </w:r>
          </w:p>
        </w:tc>
        <w:tc>
          <w:tcPr>
            <w:tcW w:w="3360" w:type="dxa"/>
            <w:tcBorders>
              <w:top w:val="nil"/>
            </w:tcBorders>
          </w:tcPr>
          <w:p w:rsidR="00546BF3" w:rsidRDefault="00546BF3">
            <w:pPr>
              <w:pStyle w:val="ConsPlusNonformat"/>
              <w:jc w:val="both"/>
            </w:pPr>
            <w:r>
              <w:t xml:space="preserve">           3122           </w:t>
            </w:r>
          </w:p>
        </w:tc>
        <w:tc>
          <w:tcPr>
            <w:tcW w:w="3240" w:type="dxa"/>
            <w:tcBorders>
              <w:top w:val="nil"/>
            </w:tcBorders>
          </w:tcPr>
          <w:p w:rsidR="00546BF3" w:rsidRDefault="00546BF3">
            <w:pPr>
              <w:pStyle w:val="ConsPlusNonformat"/>
              <w:jc w:val="both"/>
            </w:pPr>
            <w:r>
              <w:t xml:space="preserve">            5,4          </w:t>
            </w:r>
          </w:p>
        </w:tc>
      </w:tr>
      <w:tr w:rsidR="00546BF3">
        <w:trPr>
          <w:trHeight w:val="240"/>
        </w:trPr>
        <w:tc>
          <w:tcPr>
            <w:tcW w:w="2640" w:type="dxa"/>
            <w:tcBorders>
              <w:top w:val="nil"/>
            </w:tcBorders>
          </w:tcPr>
          <w:p w:rsidR="00546BF3" w:rsidRDefault="00546BF3">
            <w:pPr>
              <w:pStyle w:val="ConsPlusNonformat"/>
              <w:jc w:val="both"/>
            </w:pPr>
            <w:r>
              <w:t xml:space="preserve">         3          </w:t>
            </w:r>
          </w:p>
        </w:tc>
        <w:tc>
          <w:tcPr>
            <w:tcW w:w="3360" w:type="dxa"/>
            <w:tcBorders>
              <w:top w:val="nil"/>
            </w:tcBorders>
          </w:tcPr>
          <w:p w:rsidR="00546BF3" w:rsidRDefault="00546BF3">
            <w:pPr>
              <w:pStyle w:val="ConsPlusNonformat"/>
              <w:jc w:val="both"/>
            </w:pPr>
            <w:r>
              <w:t xml:space="preserve">           4457           </w:t>
            </w:r>
          </w:p>
        </w:tc>
        <w:tc>
          <w:tcPr>
            <w:tcW w:w="3240" w:type="dxa"/>
            <w:tcBorders>
              <w:top w:val="nil"/>
            </w:tcBorders>
          </w:tcPr>
          <w:p w:rsidR="00546BF3" w:rsidRDefault="00546BF3">
            <w:pPr>
              <w:pStyle w:val="ConsPlusNonformat"/>
              <w:jc w:val="both"/>
            </w:pPr>
            <w:r>
              <w:t xml:space="preserve">            7,7          </w:t>
            </w:r>
          </w:p>
        </w:tc>
      </w:tr>
      <w:tr w:rsidR="00546BF3">
        <w:trPr>
          <w:trHeight w:val="240"/>
        </w:trPr>
        <w:tc>
          <w:tcPr>
            <w:tcW w:w="2640" w:type="dxa"/>
            <w:tcBorders>
              <w:top w:val="nil"/>
            </w:tcBorders>
          </w:tcPr>
          <w:p w:rsidR="00546BF3" w:rsidRDefault="00546BF3">
            <w:pPr>
              <w:pStyle w:val="ConsPlusNonformat"/>
              <w:jc w:val="both"/>
            </w:pPr>
            <w:r>
              <w:t xml:space="preserve">         4          </w:t>
            </w:r>
          </w:p>
        </w:tc>
        <w:tc>
          <w:tcPr>
            <w:tcW w:w="3360" w:type="dxa"/>
            <w:tcBorders>
              <w:top w:val="nil"/>
            </w:tcBorders>
          </w:tcPr>
          <w:p w:rsidR="00546BF3" w:rsidRDefault="00546BF3">
            <w:pPr>
              <w:pStyle w:val="ConsPlusNonformat"/>
              <w:jc w:val="both"/>
            </w:pPr>
            <w:r>
              <w:t xml:space="preserve">          11773           </w:t>
            </w:r>
          </w:p>
        </w:tc>
        <w:tc>
          <w:tcPr>
            <w:tcW w:w="3240" w:type="dxa"/>
            <w:tcBorders>
              <w:top w:val="nil"/>
            </w:tcBorders>
          </w:tcPr>
          <w:p w:rsidR="00546BF3" w:rsidRDefault="00546BF3">
            <w:pPr>
              <w:pStyle w:val="ConsPlusNonformat"/>
              <w:jc w:val="both"/>
            </w:pPr>
            <w:r>
              <w:t xml:space="preserve">           20,2          </w:t>
            </w:r>
          </w:p>
        </w:tc>
      </w:tr>
      <w:tr w:rsidR="00546BF3">
        <w:trPr>
          <w:trHeight w:val="240"/>
        </w:trPr>
        <w:tc>
          <w:tcPr>
            <w:tcW w:w="2640" w:type="dxa"/>
            <w:tcBorders>
              <w:top w:val="nil"/>
            </w:tcBorders>
          </w:tcPr>
          <w:p w:rsidR="00546BF3" w:rsidRDefault="00546BF3">
            <w:pPr>
              <w:pStyle w:val="ConsPlusNonformat"/>
              <w:jc w:val="both"/>
            </w:pPr>
            <w:r>
              <w:t xml:space="preserve">         5          </w:t>
            </w:r>
          </w:p>
        </w:tc>
        <w:tc>
          <w:tcPr>
            <w:tcW w:w="3360" w:type="dxa"/>
            <w:tcBorders>
              <w:top w:val="nil"/>
            </w:tcBorders>
          </w:tcPr>
          <w:p w:rsidR="00546BF3" w:rsidRDefault="00546BF3">
            <w:pPr>
              <w:pStyle w:val="ConsPlusNonformat"/>
              <w:jc w:val="both"/>
            </w:pPr>
            <w:r>
              <w:t xml:space="preserve">          10723           </w:t>
            </w:r>
          </w:p>
        </w:tc>
        <w:tc>
          <w:tcPr>
            <w:tcW w:w="3240" w:type="dxa"/>
            <w:tcBorders>
              <w:top w:val="nil"/>
            </w:tcBorders>
          </w:tcPr>
          <w:p w:rsidR="00546BF3" w:rsidRDefault="00546BF3">
            <w:pPr>
              <w:pStyle w:val="ConsPlusNonformat"/>
              <w:jc w:val="both"/>
            </w:pPr>
            <w:r>
              <w:t xml:space="preserve">           18,4          </w:t>
            </w:r>
          </w:p>
        </w:tc>
      </w:tr>
      <w:tr w:rsidR="00546BF3">
        <w:trPr>
          <w:trHeight w:val="240"/>
        </w:trPr>
        <w:tc>
          <w:tcPr>
            <w:tcW w:w="2640" w:type="dxa"/>
            <w:tcBorders>
              <w:top w:val="nil"/>
            </w:tcBorders>
          </w:tcPr>
          <w:p w:rsidR="00546BF3" w:rsidRDefault="00546BF3">
            <w:pPr>
              <w:pStyle w:val="ConsPlusNonformat"/>
              <w:jc w:val="both"/>
            </w:pPr>
            <w:r>
              <w:t xml:space="preserve">         6          </w:t>
            </w:r>
          </w:p>
        </w:tc>
        <w:tc>
          <w:tcPr>
            <w:tcW w:w="3360" w:type="dxa"/>
            <w:tcBorders>
              <w:top w:val="nil"/>
            </w:tcBorders>
          </w:tcPr>
          <w:p w:rsidR="00546BF3" w:rsidRDefault="00546BF3">
            <w:pPr>
              <w:pStyle w:val="ConsPlusNonformat"/>
              <w:jc w:val="both"/>
            </w:pPr>
            <w:r>
              <w:t xml:space="preserve">          12971           </w:t>
            </w:r>
          </w:p>
        </w:tc>
        <w:tc>
          <w:tcPr>
            <w:tcW w:w="3240" w:type="dxa"/>
            <w:tcBorders>
              <w:top w:val="nil"/>
            </w:tcBorders>
          </w:tcPr>
          <w:p w:rsidR="00546BF3" w:rsidRDefault="00546BF3">
            <w:pPr>
              <w:pStyle w:val="ConsPlusNonformat"/>
              <w:jc w:val="both"/>
            </w:pPr>
            <w:r>
              <w:t xml:space="preserve">           22,3          </w:t>
            </w:r>
          </w:p>
        </w:tc>
      </w:tr>
      <w:tr w:rsidR="00546BF3">
        <w:trPr>
          <w:trHeight w:val="240"/>
        </w:trPr>
        <w:tc>
          <w:tcPr>
            <w:tcW w:w="2640" w:type="dxa"/>
            <w:tcBorders>
              <w:top w:val="nil"/>
            </w:tcBorders>
          </w:tcPr>
          <w:p w:rsidR="00546BF3" w:rsidRDefault="00546BF3">
            <w:pPr>
              <w:pStyle w:val="ConsPlusNonformat"/>
              <w:jc w:val="both"/>
            </w:pPr>
            <w:r>
              <w:t xml:space="preserve">         7          </w:t>
            </w:r>
          </w:p>
        </w:tc>
        <w:tc>
          <w:tcPr>
            <w:tcW w:w="3360" w:type="dxa"/>
            <w:tcBorders>
              <w:top w:val="nil"/>
            </w:tcBorders>
          </w:tcPr>
          <w:p w:rsidR="00546BF3" w:rsidRDefault="00546BF3">
            <w:pPr>
              <w:pStyle w:val="ConsPlusNonformat"/>
              <w:jc w:val="both"/>
            </w:pPr>
            <w:r>
              <w:t xml:space="preserve">          11405           </w:t>
            </w:r>
          </w:p>
        </w:tc>
        <w:tc>
          <w:tcPr>
            <w:tcW w:w="3240" w:type="dxa"/>
            <w:tcBorders>
              <w:top w:val="nil"/>
            </w:tcBorders>
          </w:tcPr>
          <w:p w:rsidR="00546BF3" w:rsidRDefault="00546BF3">
            <w:pPr>
              <w:pStyle w:val="ConsPlusNonformat"/>
              <w:jc w:val="both"/>
            </w:pPr>
            <w:r>
              <w:t xml:space="preserve">           19,6          </w:t>
            </w:r>
          </w:p>
        </w:tc>
      </w:tr>
      <w:tr w:rsidR="00546BF3">
        <w:trPr>
          <w:trHeight w:val="240"/>
        </w:trPr>
        <w:tc>
          <w:tcPr>
            <w:tcW w:w="2640" w:type="dxa"/>
            <w:tcBorders>
              <w:top w:val="nil"/>
            </w:tcBorders>
          </w:tcPr>
          <w:p w:rsidR="00546BF3" w:rsidRDefault="00546BF3">
            <w:pPr>
              <w:pStyle w:val="ConsPlusNonformat"/>
              <w:jc w:val="both"/>
            </w:pPr>
            <w:r>
              <w:t xml:space="preserve">Итого:              </w:t>
            </w:r>
          </w:p>
        </w:tc>
        <w:tc>
          <w:tcPr>
            <w:tcW w:w="3360" w:type="dxa"/>
            <w:tcBorders>
              <w:top w:val="nil"/>
            </w:tcBorders>
          </w:tcPr>
          <w:p w:rsidR="00546BF3" w:rsidRDefault="00546BF3">
            <w:pPr>
              <w:pStyle w:val="ConsPlusNonformat"/>
              <w:jc w:val="both"/>
            </w:pPr>
            <w:r>
              <w:t xml:space="preserve">          58183           </w:t>
            </w:r>
          </w:p>
        </w:tc>
        <w:tc>
          <w:tcPr>
            <w:tcW w:w="3240" w:type="dxa"/>
            <w:tcBorders>
              <w:top w:val="nil"/>
            </w:tcBorders>
          </w:tcPr>
          <w:p w:rsidR="00546BF3" w:rsidRDefault="00546BF3">
            <w:pPr>
              <w:pStyle w:val="ConsPlusNonformat"/>
              <w:jc w:val="both"/>
            </w:pPr>
            <w:r>
              <w:t xml:space="preserve">          100,0          </w:t>
            </w:r>
          </w:p>
        </w:tc>
      </w:tr>
    </w:tbl>
    <w:p w:rsidR="00546BF3" w:rsidRDefault="00546BF3">
      <w:pPr>
        <w:pStyle w:val="ConsPlusNormal"/>
        <w:ind w:firstLine="540"/>
        <w:jc w:val="both"/>
      </w:pPr>
    </w:p>
    <w:p w:rsidR="00546BF3" w:rsidRDefault="00546BF3">
      <w:pPr>
        <w:pStyle w:val="ConsPlusNormal"/>
        <w:ind w:firstLine="540"/>
        <w:jc w:val="both"/>
      </w:pPr>
      <w:r>
        <w:t xml:space="preserve">Из представленной таблицы видно, что основную нагрузку по обеспечению водой потребителей города Кирова несут водоводы N 4, N 5, N 6 и N 7 диаметром 800 - 900 мм. Их общая </w:t>
      </w:r>
      <w:r>
        <w:lastRenderedPageBreak/>
        <w:t>доля при подаче воды в город составляет 81%.</w:t>
      </w:r>
    </w:p>
    <w:p w:rsidR="00546BF3" w:rsidRDefault="00546BF3">
      <w:pPr>
        <w:pStyle w:val="ConsPlusNormal"/>
        <w:spacing w:before="220"/>
        <w:ind w:firstLine="540"/>
        <w:jc w:val="both"/>
      </w:pPr>
      <w:r>
        <w:t xml:space="preserve">Распределение объемов подаваемой воды в натуральном и процентном выражении </w:t>
      </w:r>
      <w:proofErr w:type="gramStart"/>
      <w:r>
        <w:t>по водоводам в зависимости от источника водоснабжения у потребителей представлено в табличной форме</w:t>
      </w:r>
      <w:proofErr w:type="gramEnd"/>
      <w:r>
        <w:t>.</w:t>
      </w:r>
    </w:p>
    <w:p w:rsidR="00546BF3" w:rsidRDefault="00546BF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0"/>
        <w:gridCol w:w="1428"/>
        <w:gridCol w:w="672"/>
        <w:gridCol w:w="588"/>
        <w:gridCol w:w="504"/>
        <w:gridCol w:w="588"/>
        <w:gridCol w:w="504"/>
        <w:gridCol w:w="588"/>
        <w:gridCol w:w="504"/>
        <w:gridCol w:w="588"/>
        <w:gridCol w:w="588"/>
        <w:gridCol w:w="588"/>
        <w:gridCol w:w="504"/>
        <w:gridCol w:w="588"/>
        <w:gridCol w:w="504"/>
        <w:gridCol w:w="588"/>
        <w:gridCol w:w="504"/>
      </w:tblGrid>
      <w:tr w:rsidR="00546BF3">
        <w:trPr>
          <w:trHeight w:val="160"/>
        </w:trPr>
        <w:tc>
          <w:tcPr>
            <w:tcW w:w="420" w:type="dxa"/>
            <w:vMerge w:val="restart"/>
          </w:tcPr>
          <w:p w:rsidR="00546BF3" w:rsidRDefault="00546BF3">
            <w:pPr>
              <w:pStyle w:val="ConsPlusNonformat"/>
              <w:jc w:val="both"/>
            </w:pPr>
            <w:r>
              <w:rPr>
                <w:sz w:val="14"/>
              </w:rPr>
              <w:t xml:space="preserve"> N </w:t>
            </w:r>
          </w:p>
          <w:p w:rsidR="00546BF3" w:rsidRDefault="00546BF3">
            <w:pPr>
              <w:pStyle w:val="ConsPlusNonformat"/>
              <w:jc w:val="both"/>
            </w:pPr>
            <w:proofErr w:type="gramStart"/>
            <w:r>
              <w:rPr>
                <w:sz w:val="14"/>
              </w:rPr>
              <w:t>п</w:t>
            </w:r>
            <w:proofErr w:type="gramEnd"/>
            <w:r>
              <w:rPr>
                <w:sz w:val="14"/>
              </w:rPr>
              <w:t>/п</w:t>
            </w:r>
          </w:p>
        </w:tc>
        <w:tc>
          <w:tcPr>
            <w:tcW w:w="1428" w:type="dxa"/>
            <w:vMerge w:val="restart"/>
          </w:tcPr>
          <w:p w:rsidR="00546BF3" w:rsidRDefault="00546BF3">
            <w:pPr>
              <w:pStyle w:val="ConsPlusNonformat"/>
              <w:jc w:val="both"/>
            </w:pPr>
            <w:r>
              <w:rPr>
                <w:sz w:val="14"/>
              </w:rPr>
              <w:t xml:space="preserve"> Наименование  </w:t>
            </w:r>
          </w:p>
          <w:p w:rsidR="00546BF3" w:rsidRDefault="00546BF3">
            <w:pPr>
              <w:pStyle w:val="ConsPlusNonformat"/>
              <w:jc w:val="both"/>
            </w:pPr>
            <w:r>
              <w:rPr>
                <w:sz w:val="14"/>
              </w:rPr>
              <w:t xml:space="preserve">источника воды </w:t>
            </w:r>
          </w:p>
          <w:p w:rsidR="00546BF3" w:rsidRDefault="00546BF3">
            <w:pPr>
              <w:pStyle w:val="ConsPlusNonformat"/>
              <w:jc w:val="both"/>
            </w:pPr>
            <w:r>
              <w:rPr>
                <w:sz w:val="14"/>
              </w:rPr>
              <w:t xml:space="preserve">у потребителей </w:t>
            </w:r>
          </w:p>
        </w:tc>
        <w:tc>
          <w:tcPr>
            <w:tcW w:w="672" w:type="dxa"/>
            <w:vMerge w:val="restart"/>
          </w:tcPr>
          <w:p w:rsidR="00546BF3" w:rsidRDefault="00546BF3">
            <w:pPr>
              <w:pStyle w:val="ConsPlusNonformat"/>
              <w:jc w:val="both"/>
            </w:pPr>
            <w:r>
              <w:rPr>
                <w:sz w:val="14"/>
              </w:rPr>
              <w:t xml:space="preserve">Объем </w:t>
            </w:r>
          </w:p>
          <w:p w:rsidR="00546BF3" w:rsidRDefault="00546BF3">
            <w:pPr>
              <w:pStyle w:val="ConsPlusNonformat"/>
              <w:jc w:val="both"/>
            </w:pPr>
            <w:r>
              <w:rPr>
                <w:sz w:val="14"/>
              </w:rPr>
              <w:t xml:space="preserve">пода- </w:t>
            </w:r>
          </w:p>
          <w:p w:rsidR="00546BF3" w:rsidRDefault="00546BF3">
            <w:pPr>
              <w:pStyle w:val="ConsPlusNonformat"/>
              <w:jc w:val="both"/>
            </w:pPr>
            <w:proofErr w:type="spellStart"/>
            <w:r>
              <w:rPr>
                <w:sz w:val="14"/>
              </w:rPr>
              <w:t>ваемой</w:t>
            </w:r>
            <w:proofErr w:type="spellEnd"/>
          </w:p>
          <w:p w:rsidR="00546BF3" w:rsidRDefault="00546BF3">
            <w:pPr>
              <w:pStyle w:val="ConsPlusNonformat"/>
              <w:jc w:val="both"/>
            </w:pPr>
            <w:r>
              <w:rPr>
                <w:sz w:val="14"/>
              </w:rPr>
              <w:t xml:space="preserve">воды, </w:t>
            </w:r>
          </w:p>
          <w:p w:rsidR="00546BF3" w:rsidRDefault="00546BF3">
            <w:pPr>
              <w:pStyle w:val="ConsPlusNonformat"/>
              <w:jc w:val="both"/>
            </w:pPr>
            <w:r>
              <w:rPr>
                <w:sz w:val="14"/>
              </w:rPr>
              <w:t xml:space="preserve">тыс.  </w:t>
            </w:r>
          </w:p>
          <w:p w:rsidR="00546BF3" w:rsidRDefault="00546BF3">
            <w:pPr>
              <w:pStyle w:val="ConsPlusNonformat"/>
              <w:jc w:val="both"/>
            </w:pPr>
            <w:r>
              <w:rPr>
                <w:sz w:val="14"/>
              </w:rPr>
              <w:t xml:space="preserve">куб.  </w:t>
            </w:r>
          </w:p>
          <w:p w:rsidR="00546BF3" w:rsidRDefault="00546BF3">
            <w:pPr>
              <w:pStyle w:val="ConsPlusNonformat"/>
              <w:jc w:val="both"/>
            </w:pPr>
            <w:proofErr w:type="gramStart"/>
            <w:r>
              <w:rPr>
                <w:sz w:val="14"/>
              </w:rPr>
              <w:t>м</w:t>
            </w:r>
            <w:proofErr w:type="gramEnd"/>
            <w:r>
              <w:rPr>
                <w:sz w:val="14"/>
              </w:rPr>
              <w:t xml:space="preserve">/год </w:t>
            </w:r>
          </w:p>
        </w:tc>
        <w:tc>
          <w:tcPr>
            <w:tcW w:w="7728" w:type="dxa"/>
            <w:gridSpan w:val="14"/>
          </w:tcPr>
          <w:p w:rsidR="00546BF3" w:rsidRDefault="00546BF3">
            <w:pPr>
              <w:pStyle w:val="ConsPlusNonformat"/>
              <w:jc w:val="both"/>
            </w:pPr>
            <w:r>
              <w:rPr>
                <w:sz w:val="14"/>
              </w:rPr>
              <w:t xml:space="preserve">                                  Водоводы                                   </w:t>
            </w:r>
          </w:p>
        </w:tc>
      </w:tr>
      <w:tr w:rsidR="00546BF3">
        <w:tc>
          <w:tcPr>
            <w:tcW w:w="336" w:type="dxa"/>
            <w:vMerge/>
            <w:tcBorders>
              <w:top w:val="nil"/>
            </w:tcBorders>
          </w:tcPr>
          <w:p w:rsidR="00546BF3" w:rsidRDefault="00546BF3"/>
        </w:tc>
        <w:tc>
          <w:tcPr>
            <w:tcW w:w="1344" w:type="dxa"/>
            <w:vMerge/>
            <w:tcBorders>
              <w:top w:val="nil"/>
            </w:tcBorders>
          </w:tcPr>
          <w:p w:rsidR="00546BF3" w:rsidRDefault="00546BF3"/>
        </w:tc>
        <w:tc>
          <w:tcPr>
            <w:tcW w:w="588" w:type="dxa"/>
            <w:vMerge/>
            <w:tcBorders>
              <w:top w:val="nil"/>
            </w:tcBorders>
          </w:tcPr>
          <w:p w:rsidR="00546BF3" w:rsidRDefault="00546BF3"/>
        </w:tc>
        <w:tc>
          <w:tcPr>
            <w:tcW w:w="1092" w:type="dxa"/>
            <w:gridSpan w:val="2"/>
            <w:tcBorders>
              <w:top w:val="nil"/>
            </w:tcBorders>
          </w:tcPr>
          <w:p w:rsidR="00546BF3" w:rsidRDefault="00546BF3">
            <w:pPr>
              <w:pStyle w:val="ConsPlusNonformat"/>
              <w:jc w:val="both"/>
            </w:pPr>
            <w:r>
              <w:rPr>
                <w:sz w:val="14"/>
              </w:rPr>
              <w:t xml:space="preserve">    1     </w:t>
            </w:r>
          </w:p>
        </w:tc>
        <w:tc>
          <w:tcPr>
            <w:tcW w:w="1092" w:type="dxa"/>
            <w:gridSpan w:val="2"/>
            <w:tcBorders>
              <w:top w:val="nil"/>
            </w:tcBorders>
          </w:tcPr>
          <w:p w:rsidR="00546BF3" w:rsidRDefault="00546BF3">
            <w:pPr>
              <w:pStyle w:val="ConsPlusNonformat"/>
              <w:jc w:val="both"/>
            </w:pPr>
            <w:r>
              <w:rPr>
                <w:sz w:val="14"/>
              </w:rPr>
              <w:t xml:space="preserve">    2     </w:t>
            </w:r>
          </w:p>
        </w:tc>
        <w:tc>
          <w:tcPr>
            <w:tcW w:w="1092" w:type="dxa"/>
            <w:gridSpan w:val="2"/>
            <w:tcBorders>
              <w:top w:val="nil"/>
            </w:tcBorders>
          </w:tcPr>
          <w:p w:rsidR="00546BF3" w:rsidRDefault="00546BF3">
            <w:pPr>
              <w:pStyle w:val="ConsPlusNonformat"/>
              <w:jc w:val="both"/>
            </w:pPr>
            <w:r>
              <w:rPr>
                <w:sz w:val="14"/>
              </w:rPr>
              <w:t xml:space="preserve">    3     </w:t>
            </w:r>
          </w:p>
        </w:tc>
        <w:tc>
          <w:tcPr>
            <w:tcW w:w="1176" w:type="dxa"/>
            <w:gridSpan w:val="2"/>
            <w:tcBorders>
              <w:top w:val="nil"/>
            </w:tcBorders>
          </w:tcPr>
          <w:p w:rsidR="00546BF3" w:rsidRDefault="00546BF3">
            <w:pPr>
              <w:pStyle w:val="ConsPlusNonformat"/>
              <w:jc w:val="both"/>
            </w:pPr>
            <w:r>
              <w:rPr>
                <w:sz w:val="14"/>
              </w:rPr>
              <w:t xml:space="preserve">     4     </w:t>
            </w:r>
          </w:p>
        </w:tc>
        <w:tc>
          <w:tcPr>
            <w:tcW w:w="1092" w:type="dxa"/>
            <w:gridSpan w:val="2"/>
            <w:tcBorders>
              <w:top w:val="nil"/>
            </w:tcBorders>
          </w:tcPr>
          <w:p w:rsidR="00546BF3" w:rsidRDefault="00546BF3">
            <w:pPr>
              <w:pStyle w:val="ConsPlusNonformat"/>
              <w:jc w:val="both"/>
            </w:pPr>
            <w:r>
              <w:rPr>
                <w:sz w:val="14"/>
              </w:rPr>
              <w:t xml:space="preserve">    5     </w:t>
            </w:r>
          </w:p>
        </w:tc>
        <w:tc>
          <w:tcPr>
            <w:tcW w:w="1092" w:type="dxa"/>
            <w:gridSpan w:val="2"/>
            <w:tcBorders>
              <w:top w:val="nil"/>
            </w:tcBorders>
          </w:tcPr>
          <w:p w:rsidR="00546BF3" w:rsidRDefault="00546BF3">
            <w:pPr>
              <w:pStyle w:val="ConsPlusNonformat"/>
              <w:jc w:val="both"/>
            </w:pPr>
            <w:r>
              <w:rPr>
                <w:sz w:val="14"/>
              </w:rPr>
              <w:t xml:space="preserve">    6     </w:t>
            </w:r>
          </w:p>
        </w:tc>
        <w:tc>
          <w:tcPr>
            <w:tcW w:w="1092" w:type="dxa"/>
            <w:gridSpan w:val="2"/>
            <w:tcBorders>
              <w:top w:val="nil"/>
            </w:tcBorders>
          </w:tcPr>
          <w:p w:rsidR="00546BF3" w:rsidRDefault="00546BF3">
            <w:pPr>
              <w:pStyle w:val="ConsPlusNonformat"/>
              <w:jc w:val="both"/>
            </w:pPr>
            <w:r>
              <w:rPr>
                <w:sz w:val="14"/>
              </w:rPr>
              <w:t xml:space="preserve">    7     </w:t>
            </w:r>
          </w:p>
        </w:tc>
      </w:tr>
      <w:tr w:rsidR="00546BF3">
        <w:tc>
          <w:tcPr>
            <w:tcW w:w="336" w:type="dxa"/>
            <w:vMerge/>
            <w:tcBorders>
              <w:top w:val="nil"/>
            </w:tcBorders>
          </w:tcPr>
          <w:p w:rsidR="00546BF3" w:rsidRDefault="00546BF3"/>
        </w:tc>
        <w:tc>
          <w:tcPr>
            <w:tcW w:w="1344" w:type="dxa"/>
            <w:vMerge/>
            <w:tcBorders>
              <w:top w:val="nil"/>
            </w:tcBorders>
          </w:tcPr>
          <w:p w:rsidR="00546BF3" w:rsidRDefault="00546BF3"/>
        </w:tc>
        <w:tc>
          <w:tcPr>
            <w:tcW w:w="588" w:type="dxa"/>
            <w:vMerge/>
            <w:tcBorders>
              <w:top w:val="nil"/>
            </w:tcBorders>
          </w:tcPr>
          <w:p w:rsidR="00546BF3" w:rsidRDefault="00546BF3"/>
        </w:tc>
        <w:tc>
          <w:tcPr>
            <w:tcW w:w="588" w:type="dxa"/>
            <w:tcBorders>
              <w:top w:val="nil"/>
            </w:tcBorders>
          </w:tcPr>
          <w:p w:rsidR="00546BF3" w:rsidRDefault="00546BF3">
            <w:pPr>
              <w:pStyle w:val="ConsPlusNonformat"/>
              <w:jc w:val="both"/>
            </w:pPr>
            <w:r>
              <w:rPr>
                <w:sz w:val="14"/>
              </w:rPr>
              <w:t xml:space="preserve">тыс. </w:t>
            </w:r>
          </w:p>
          <w:p w:rsidR="00546BF3" w:rsidRDefault="00546BF3">
            <w:pPr>
              <w:pStyle w:val="ConsPlusNonformat"/>
              <w:jc w:val="both"/>
            </w:pPr>
            <w:r>
              <w:rPr>
                <w:sz w:val="14"/>
              </w:rPr>
              <w:t xml:space="preserve">куб. </w:t>
            </w:r>
          </w:p>
          <w:p w:rsidR="00546BF3" w:rsidRDefault="00546BF3">
            <w:pPr>
              <w:pStyle w:val="ConsPlusNonformat"/>
              <w:jc w:val="both"/>
            </w:pPr>
            <w:proofErr w:type="gramStart"/>
            <w:r>
              <w:rPr>
                <w:sz w:val="14"/>
              </w:rPr>
              <w:t>м</w:t>
            </w:r>
            <w:proofErr w:type="gramEnd"/>
            <w:r>
              <w:rPr>
                <w:sz w:val="14"/>
              </w:rPr>
              <w:t>/год</w:t>
            </w:r>
          </w:p>
        </w:tc>
        <w:tc>
          <w:tcPr>
            <w:tcW w:w="504" w:type="dxa"/>
            <w:tcBorders>
              <w:top w:val="nil"/>
            </w:tcBorders>
          </w:tcPr>
          <w:p w:rsidR="00546BF3" w:rsidRDefault="00546BF3">
            <w:pPr>
              <w:pStyle w:val="ConsPlusNonformat"/>
              <w:jc w:val="both"/>
            </w:pPr>
            <w:r>
              <w:rPr>
                <w:sz w:val="14"/>
              </w:rPr>
              <w:t xml:space="preserve"> %  </w:t>
            </w:r>
          </w:p>
        </w:tc>
        <w:tc>
          <w:tcPr>
            <w:tcW w:w="588" w:type="dxa"/>
            <w:tcBorders>
              <w:top w:val="nil"/>
            </w:tcBorders>
          </w:tcPr>
          <w:p w:rsidR="00546BF3" w:rsidRDefault="00546BF3">
            <w:pPr>
              <w:pStyle w:val="ConsPlusNonformat"/>
              <w:jc w:val="both"/>
            </w:pPr>
            <w:r>
              <w:rPr>
                <w:sz w:val="14"/>
              </w:rPr>
              <w:t xml:space="preserve">тыс. </w:t>
            </w:r>
          </w:p>
          <w:p w:rsidR="00546BF3" w:rsidRDefault="00546BF3">
            <w:pPr>
              <w:pStyle w:val="ConsPlusNonformat"/>
              <w:jc w:val="both"/>
            </w:pPr>
            <w:r>
              <w:rPr>
                <w:sz w:val="14"/>
              </w:rPr>
              <w:t xml:space="preserve">куб. </w:t>
            </w:r>
          </w:p>
          <w:p w:rsidR="00546BF3" w:rsidRDefault="00546BF3">
            <w:pPr>
              <w:pStyle w:val="ConsPlusNonformat"/>
              <w:jc w:val="both"/>
            </w:pPr>
            <w:proofErr w:type="gramStart"/>
            <w:r>
              <w:rPr>
                <w:sz w:val="14"/>
              </w:rPr>
              <w:t>м</w:t>
            </w:r>
            <w:proofErr w:type="gramEnd"/>
            <w:r>
              <w:rPr>
                <w:sz w:val="14"/>
              </w:rPr>
              <w:t>/год</w:t>
            </w:r>
          </w:p>
        </w:tc>
        <w:tc>
          <w:tcPr>
            <w:tcW w:w="504" w:type="dxa"/>
            <w:tcBorders>
              <w:top w:val="nil"/>
            </w:tcBorders>
          </w:tcPr>
          <w:p w:rsidR="00546BF3" w:rsidRDefault="00546BF3">
            <w:pPr>
              <w:pStyle w:val="ConsPlusNonformat"/>
              <w:jc w:val="both"/>
            </w:pPr>
            <w:r>
              <w:rPr>
                <w:sz w:val="14"/>
              </w:rPr>
              <w:t xml:space="preserve"> %  </w:t>
            </w:r>
          </w:p>
        </w:tc>
        <w:tc>
          <w:tcPr>
            <w:tcW w:w="588" w:type="dxa"/>
            <w:tcBorders>
              <w:top w:val="nil"/>
            </w:tcBorders>
          </w:tcPr>
          <w:p w:rsidR="00546BF3" w:rsidRDefault="00546BF3">
            <w:pPr>
              <w:pStyle w:val="ConsPlusNonformat"/>
              <w:jc w:val="both"/>
            </w:pPr>
            <w:r>
              <w:rPr>
                <w:sz w:val="14"/>
              </w:rPr>
              <w:t xml:space="preserve">тыс. </w:t>
            </w:r>
          </w:p>
          <w:p w:rsidR="00546BF3" w:rsidRDefault="00546BF3">
            <w:pPr>
              <w:pStyle w:val="ConsPlusNonformat"/>
              <w:jc w:val="both"/>
            </w:pPr>
            <w:r>
              <w:rPr>
                <w:sz w:val="14"/>
              </w:rPr>
              <w:t xml:space="preserve">куб. </w:t>
            </w:r>
          </w:p>
          <w:p w:rsidR="00546BF3" w:rsidRDefault="00546BF3">
            <w:pPr>
              <w:pStyle w:val="ConsPlusNonformat"/>
              <w:jc w:val="both"/>
            </w:pPr>
            <w:proofErr w:type="gramStart"/>
            <w:r>
              <w:rPr>
                <w:sz w:val="14"/>
              </w:rPr>
              <w:t>м</w:t>
            </w:r>
            <w:proofErr w:type="gramEnd"/>
            <w:r>
              <w:rPr>
                <w:sz w:val="14"/>
              </w:rPr>
              <w:t>/год</w:t>
            </w:r>
          </w:p>
        </w:tc>
        <w:tc>
          <w:tcPr>
            <w:tcW w:w="504" w:type="dxa"/>
            <w:tcBorders>
              <w:top w:val="nil"/>
            </w:tcBorders>
          </w:tcPr>
          <w:p w:rsidR="00546BF3" w:rsidRDefault="00546BF3">
            <w:pPr>
              <w:pStyle w:val="ConsPlusNonformat"/>
              <w:jc w:val="both"/>
            </w:pPr>
            <w:r>
              <w:rPr>
                <w:sz w:val="14"/>
              </w:rPr>
              <w:t xml:space="preserve"> %  </w:t>
            </w:r>
          </w:p>
        </w:tc>
        <w:tc>
          <w:tcPr>
            <w:tcW w:w="588" w:type="dxa"/>
            <w:tcBorders>
              <w:top w:val="nil"/>
            </w:tcBorders>
          </w:tcPr>
          <w:p w:rsidR="00546BF3" w:rsidRDefault="00546BF3">
            <w:pPr>
              <w:pStyle w:val="ConsPlusNonformat"/>
              <w:jc w:val="both"/>
            </w:pPr>
            <w:r>
              <w:rPr>
                <w:sz w:val="14"/>
              </w:rPr>
              <w:t xml:space="preserve">тыс. </w:t>
            </w:r>
          </w:p>
          <w:p w:rsidR="00546BF3" w:rsidRDefault="00546BF3">
            <w:pPr>
              <w:pStyle w:val="ConsPlusNonformat"/>
              <w:jc w:val="both"/>
            </w:pPr>
            <w:r>
              <w:rPr>
                <w:sz w:val="14"/>
              </w:rPr>
              <w:t xml:space="preserve">куб. </w:t>
            </w:r>
          </w:p>
          <w:p w:rsidR="00546BF3" w:rsidRDefault="00546BF3">
            <w:pPr>
              <w:pStyle w:val="ConsPlusNonformat"/>
              <w:jc w:val="both"/>
            </w:pPr>
            <w:proofErr w:type="gramStart"/>
            <w:r>
              <w:rPr>
                <w:sz w:val="14"/>
              </w:rPr>
              <w:t>м</w:t>
            </w:r>
            <w:proofErr w:type="gramEnd"/>
            <w:r>
              <w:rPr>
                <w:sz w:val="14"/>
              </w:rPr>
              <w:t>/год</w:t>
            </w:r>
          </w:p>
        </w:tc>
        <w:tc>
          <w:tcPr>
            <w:tcW w:w="588" w:type="dxa"/>
            <w:tcBorders>
              <w:top w:val="nil"/>
            </w:tcBorders>
          </w:tcPr>
          <w:p w:rsidR="00546BF3" w:rsidRDefault="00546BF3">
            <w:pPr>
              <w:pStyle w:val="ConsPlusNonformat"/>
              <w:jc w:val="both"/>
            </w:pPr>
            <w:r>
              <w:rPr>
                <w:sz w:val="14"/>
              </w:rPr>
              <w:t xml:space="preserve">  %  </w:t>
            </w:r>
          </w:p>
        </w:tc>
        <w:tc>
          <w:tcPr>
            <w:tcW w:w="588" w:type="dxa"/>
            <w:tcBorders>
              <w:top w:val="nil"/>
            </w:tcBorders>
          </w:tcPr>
          <w:p w:rsidR="00546BF3" w:rsidRDefault="00546BF3">
            <w:pPr>
              <w:pStyle w:val="ConsPlusNonformat"/>
              <w:jc w:val="both"/>
            </w:pPr>
            <w:r>
              <w:rPr>
                <w:sz w:val="14"/>
              </w:rPr>
              <w:t xml:space="preserve">тыс. </w:t>
            </w:r>
          </w:p>
          <w:p w:rsidR="00546BF3" w:rsidRDefault="00546BF3">
            <w:pPr>
              <w:pStyle w:val="ConsPlusNonformat"/>
              <w:jc w:val="both"/>
            </w:pPr>
            <w:r>
              <w:rPr>
                <w:sz w:val="14"/>
              </w:rPr>
              <w:t xml:space="preserve">куб. </w:t>
            </w:r>
          </w:p>
          <w:p w:rsidR="00546BF3" w:rsidRDefault="00546BF3">
            <w:pPr>
              <w:pStyle w:val="ConsPlusNonformat"/>
              <w:jc w:val="both"/>
            </w:pPr>
            <w:proofErr w:type="gramStart"/>
            <w:r>
              <w:rPr>
                <w:sz w:val="14"/>
              </w:rPr>
              <w:t>м</w:t>
            </w:r>
            <w:proofErr w:type="gramEnd"/>
            <w:r>
              <w:rPr>
                <w:sz w:val="14"/>
              </w:rPr>
              <w:t>/год</w:t>
            </w:r>
          </w:p>
        </w:tc>
        <w:tc>
          <w:tcPr>
            <w:tcW w:w="504" w:type="dxa"/>
            <w:tcBorders>
              <w:top w:val="nil"/>
            </w:tcBorders>
          </w:tcPr>
          <w:p w:rsidR="00546BF3" w:rsidRDefault="00546BF3">
            <w:pPr>
              <w:pStyle w:val="ConsPlusNonformat"/>
              <w:jc w:val="both"/>
            </w:pPr>
            <w:r>
              <w:rPr>
                <w:sz w:val="14"/>
              </w:rPr>
              <w:t xml:space="preserve"> %  </w:t>
            </w:r>
          </w:p>
        </w:tc>
        <w:tc>
          <w:tcPr>
            <w:tcW w:w="588" w:type="dxa"/>
            <w:tcBorders>
              <w:top w:val="nil"/>
            </w:tcBorders>
          </w:tcPr>
          <w:p w:rsidR="00546BF3" w:rsidRDefault="00546BF3">
            <w:pPr>
              <w:pStyle w:val="ConsPlusNonformat"/>
              <w:jc w:val="both"/>
            </w:pPr>
            <w:r>
              <w:rPr>
                <w:sz w:val="14"/>
              </w:rPr>
              <w:t xml:space="preserve">тыс. </w:t>
            </w:r>
          </w:p>
          <w:p w:rsidR="00546BF3" w:rsidRDefault="00546BF3">
            <w:pPr>
              <w:pStyle w:val="ConsPlusNonformat"/>
              <w:jc w:val="both"/>
            </w:pPr>
            <w:r>
              <w:rPr>
                <w:sz w:val="14"/>
              </w:rPr>
              <w:t xml:space="preserve">куб. </w:t>
            </w:r>
          </w:p>
          <w:p w:rsidR="00546BF3" w:rsidRDefault="00546BF3">
            <w:pPr>
              <w:pStyle w:val="ConsPlusNonformat"/>
              <w:jc w:val="both"/>
            </w:pPr>
            <w:proofErr w:type="gramStart"/>
            <w:r>
              <w:rPr>
                <w:sz w:val="14"/>
              </w:rPr>
              <w:t>м</w:t>
            </w:r>
            <w:proofErr w:type="gramEnd"/>
            <w:r>
              <w:rPr>
                <w:sz w:val="14"/>
              </w:rPr>
              <w:t>/год</w:t>
            </w:r>
          </w:p>
        </w:tc>
        <w:tc>
          <w:tcPr>
            <w:tcW w:w="504" w:type="dxa"/>
            <w:tcBorders>
              <w:top w:val="nil"/>
            </w:tcBorders>
          </w:tcPr>
          <w:p w:rsidR="00546BF3" w:rsidRDefault="00546BF3">
            <w:pPr>
              <w:pStyle w:val="ConsPlusNonformat"/>
              <w:jc w:val="both"/>
            </w:pPr>
            <w:r>
              <w:rPr>
                <w:sz w:val="14"/>
              </w:rPr>
              <w:t xml:space="preserve"> %  </w:t>
            </w:r>
          </w:p>
        </w:tc>
        <w:tc>
          <w:tcPr>
            <w:tcW w:w="588" w:type="dxa"/>
            <w:tcBorders>
              <w:top w:val="nil"/>
            </w:tcBorders>
          </w:tcPr>
          <w:p w:rsidR="00546BF3" w:rsidRDefault="00546BF3">
            <w:pPr>
              <w:pStyle w:val="ConsPlusNonformat"/>
              <w:jc w:val="both"/>
            </w:pPr>
            <w:r>
              <w:rPr>
                <w:sz w:val="14"/>
              </w:rPr>
              <w:t xml:space="preserve">тыс. </w:t>
            </w:r>
          </w:p>
          <w:p w:rsidR="00546BF3" w:rsidRDefault="00546BF3">
            <w:pPr>
              <w:pStyle w:val="ConsPlusNonformat"/>
              <w:jc w:val="both"/>
            </w:pPr>
            <w:r>
              <w:rPr>
                <w:sz w:val="14"/>
              </w:rPr>
              <w:t xml:space="preserve">куб. </w:t>
            </w:r>
          </w:p>
          <w:p w:rsidR="00546BF3" w:rsidRDefault="00546BF3">
            <w:pPr>
              <w:pStyle w:val="ConsPlusNonformat"/>
              <w:jc w:val="both"/>
            </w:pPr>
            <w:proofErr w:type="gramStart"/>
            <w:r>
              <w:rPr>
                <w:sz w:val="14"/>
              </w:rPr>
              <w:t>м</w:t>
            </w:r>
            <w:proofErr w:type="gramEnd"/>
            <w:r>
              <w:rPr>
                <w:sz w:val="14"/>
              </w:rPr>
              <w:t>/год</w:t>
            </w:r>
          </w:p>
        </w:tc>
        <w:tc>
          <w:tcPr>
            <w:tcW w:w="504" w:type="dxa"/>
            <w:tcBorders>
              <w:top w:val="nil"/>
            </w:tcBorders>
          </w:tcPr>
          <w:p w:rsidR="00546BF3" w:rsidRDefault="00546BF3">
            <w:pPr>
              <w:pStyle w:val="ConsPlusNonformat"/>
              <w:jc w:val="both"/>
            </w:pPr>
            <w:r>
              <w:rPr>
                <w:sz w:val="14"/>
              </w:rPr>
              <w:t xml:space="preserve"> %  </w:t>
            </w:r>
          </w:p>
        </w:tc>
      </w:tr>
      <w:tr w:rsidR="00546BF3">
        <w:trPr>
          <w:trHeight w:val="160"/>
        </w:trPr>
        <w:tc>
          <w:tcPr>
            <w:tcW w:w="420" w:type="dxa"/>
            <w:tcBorders>
              <w:top w:val="nil"/>
            </w:tcBorders>
          </w:tcPr>
          <w:p w:rsidR="00546BF3" w:rsidRDefault="00546BF3">
            <w:pPr>
              <w:pStyle w:val="ConsPlusNonformat"/>
              <w:jc w:val="both"/>
            </w:pPr>
            <w:r>
              <w:rPr>
                <w:sz w:val="14"/>
              </w:rPr>
              <w:t xml:space="preserve">1. </w:t>
            </w:r>
          </w:p>
        </w:tc>
        <w:tc>
          <w:tcPr>
            <w:tcW w:w="1428" w:type="dxa"/>
            <w:tcBorders>
              <w:top w:val="nil"/>
            </w:tcBorders>
          </w:tcPr>
          <w:p w:rsidR="00546BF3" w:rsidRDefault="00546BF3">
            <w:pPr>
              <w:pStyle w:val="ConsPlusNonformat"/>
              <w:jc w:val="both"/>
            </w:pPr>
            <w:r>
              <w:rPr>
                <w:sz w:val="14"/>
              </w:rPr>
              <w:t>ВНС        3-го</w:t>
            </w:r>
          </w:p>
          <w:p w:rsidR="00546BF3" w:rsidRDefault="00546BF3">
            <w:pPr>
              <w:pStyle w:val="ConsPlusNonformat"/>
              <w:jc w:val="both"/>
            </w:pPr>
            <w:r>
              <w:rPr>
                <w:sz w:val="14"/>
              </w:rPr>
              <w:t>подъема   N   1</w:t>
            </w:r>
          </w:p>
          <w:p w:rsidR="00546BF3" w:rsidRDefault="00546BF3">
            <w:pPr>
              <w:pStyle w:val="ConsPlusNonformat"/>
              <w:jc w:val="both"/>
            </w:pPr>
            <w:r>
              <w:rPr>
                <w:sz w:val="14"/>
              </w:rPr>
              <w:t>"</w:t>
            </w:r>
            <w:proofErr w:type="spellStart"/>
            <w:r>
              <w:rPr>
                <w:sz w:val="14"/>
              </w:rPr>
              <w:t>Дрелевского</w:t>
            </w:r>
            <w:proofErr w:type="spellEnd"/>
            <w:r>
              <w:rPr>
                <w:sz w:val="14"/>
              </w:rPr>
              <w:t xml:space="preserve">"  </w:t>
            </w:r>
          </w:p>
        </w:tc>
        <w:tc>
          <w:tcPr>
            <w:tcW w:w="672" w:type="dxa"/>
            <w:tcBorders>
              <w:top w:val="nil"/>
            </w:tcBorders>
          </w:tcPr>
          <w:p w:rsidR="00546BF3" w:rsidRDefault="00546BF3">
            <w:pPr>
              <w:pStyle w:val="ConsPlusNonformat"/>
              <w:jc w:val="both"/>
            </w:pPr>
            <w:r>
              <w:rPr>
                <w:sz w:val="14"/>
              </w:rPr>
              <w:t xml:space="preserve">15126 </w:t>
            </w:r>
          </w:p>
        </w:tc>
        <w:tc>
          <w:tcPr>
            <w:tcW w:w="588" w:type="dxa"/>
            <w:tcBorders>
              <w:top w:val="nil"/>
            </w:tcBorders>
          </w:tcPr>
          <w:p w:rsidR="00546BF3" w:rsidRDefault="00546BF3">
            <w:pPr>
              <w:pStyle w:val="ConsPlusNonformat"/>
              <w:jc w:val="both"/>
            </w:pPr>
          </w:p>
        </w:tc>
        <w:tc>
          <w:tcPr>
            <w:tcW w:w="504" w:type="dxa"/>
            <w:tcBorders>
              <w:top w:val="nil"/>
            </w:tcBorders>
          </w:tcPr>
          <w:p w:rsidR="00546BF3" w:rsidRDefault="00546BF3">
            <w:pPr>
              <w:pStyle w:val="ConsPlusNonformat"/>
              <w:jc w:val="both"/>
            </w:pPr>
          </w:p>
        </w:tc>
        <w:tc>
          <w:tcPr>
            <w:tcW w:w="588" w:type="dxa"/>
            <w:tcBorders>
              <w:top w:val="nil"/>
            </w:tcBorders>
          </w:tcPr>
          <w:p w:rsidR="00546BF3" w:rsidRDefault="00546BF3">
            <w:pPr>
              <w:pStyle w:val="ConsPlusNonformat"/>
              <w:jc w:val="both"/>
            </w:pPr>
          </w:p>
        </w:tc>
        <w:tc>
          <w:tcPr>
            <w:tcW w:w="504" w:type="dxa"/>
            <w:tcBorders>
              <w:top w:val="nil"/>
            </w:tcBorders>
          </w:tcPr>
          <w:p w:rsidR="00546BF3" w:rsidRDefault="00546BF3">
            <w:pPr>
              <w:pStyle w:val="ConsPlusNonformat"/>
              <w:jc w:val="both"/>
            </w:pPr>
          </w:p>
        </w:tc>
        <w:tc>
          <w:tcPr>
            <w:tcW w:w="588" w:type="dxa"/>
            <w:tcBorders>
              <w:top w:val="nil"/>
            </w:tcBorders>
          </w:tcPr>
          <w:p w:rsidR="00546BF3" w:rsidRDefault="00546BF3">
            <w:pPr>
              <w:pStyle w:val="ConsPlusNonformat"/>
              <w:jc w:val="both"/>
            </w:pPr>
            <w:r>
              <w:rPr>
                <w:sz w:val="14"/>
              </w:rPr>
              <w:t xml:space="preserve"> 832 </w:t>
            </w:r>
          </w:p>
        </w:tc>
        <w:tc>
          <w:tcPr>
            <w:tcW w:w="504" w:type="dxa"/>
            <w:tcBorders>
              <w:top w:val="nil"/>
            </w:tcBorders>
          </w:tcPr>
          <w:p w:rsidR="00546BF3" w:rsidRDefault="00546BF3">
            <w:pPr>
              <w:pStyle w:val="ConsPlusNonformat"/>
              <w:jc w:val="both"/>
            </w:pPr>
            <w:r>
              <w:rPr>
                <w:sz w:val="14"/>
              </w:rPr>
              <w:t xml:space="preserve"> 5,5</w:t>
            </w:r>
          </w:p>
        </w:tc>
        <w:tc>
          <w:tcPr>
            <w:tcW w:w="588" w:type="dxa"/>
            <w:tcBorders>
              <w:top w:val="nil"/>
            </w:tcBorders>
          </w:tcPr>
          <w:p w:rsidR="00546BF3" w:rsidRDefault="00546BF3">
            <w:pPr>
              <w:pStyle w:val="ConsPlusNonformat"/>
              <w:jc w:val="both"/>
            </w:pPr>
          </w:p>
        </w:tc>
        <w:tc>
          <w:tcPr>
            <w:tcW w:w="588" w:type="dxa"/>
            <w:tcBorders>
              <w:top w:val="nil"/>
            </w:tcBorders>
          </w:tcPr>
          <w:p w:rsidR="00546BF3" w:rsidRDefault="00546BF3">
            <w:pPr>
              <w:pStyle w:val="ConsPlusNonformat"/>
              <w:jc w:val="both"/>
            </w:pPr>
          </w:p>
        </w:tc>
        <w:tc>
          <w:tcPr>
            <w:tcW w:w="588" w:type="dxa"/>
            <w:tcBorders>
              <w:top w:val="nil"/>
            </w:tcBorders>
          </w:tcPr>
          <w:p w:rsidR="00546BF3" w:rsidRDefault="00546BF3">
            <w:pPr>
              <w:pStyle w:val="ConsPlusNonformat"/>
              <w:jc w:val="both"/>
            </w:pPr>
          </w:p>
        </w:tc>
        <w:tc>
          <w:tcPr>
            <w:tcW w:w="504" w:type="dxa"/>
            <w:tcBorders>
              <w:top w:val="nil"/>
            </w:tcBorders>
          </w:tcPr>
          <w:p w:rsidR="00546BF3" w:rsidRDefault="00546BF3">
            <w:pPr>
              <w:pStyle w:val="ConsPlusNonformat"/>
              <w:jc w:val="both"/>
            </w:pPr>
          </w:p>
        </w:tc>
        <w:tc>
          <w:tcPr>
            <w:tcW w:w="588" w:type="dxa"/>
            <w:tcBorders>
              <w:top w:val="nil"/>
            </w:tcBorders>
          </w:tcPr>
          <w:p w:rsidR="00546BF3" w:rsidRDefault="00546BF3">
            <w:pPr>
              <w:pStyle w:val="ConsPlusNonformat"/>
              <w:jc w:val="both"/>
            </w:pPr>
            <w:r>
              <w:rPr>
                <w:sz w:val="14"/>
              </w:rPr>
              <w:t xml:space="preserve"> 8280</w:t>
            </w:r>
          </w:p>
        </w:tc>
        <w:tc>
          <w:tcPr>
            <w:tcW w:w="504" w:type="dxa"/>
            <w:tcBorders>
              <w:top w:val="nil"/>
            </w:tcBorders>
          </w:tcPr>
          <w:p w:rsidR="00546BF3" w:rsidRDefault="00546BF3">
            <w:pPr>
              <w:pStyle w:val="ConsPlusNonformat"/>
              <w:jc w:val="both"/>
            </w:pPr>
            <w:r>
              <w:rPr>
                <w:sz w:val="14"/>
              </w:rPr>
              <w:t>54,7</w:t>
            </w:r>
          </w:p>
        </w:tc>
        <w:tc>
          <w:tcPr>
            <w:tcW w:w="588" w:type="dxa"/>
            <w:tcBorders>
              <w:top w:val="nil"/>
            </w:tcBorders>
          </w:tcPr>
          <w:p w:rsidR="00546BF3" w:rsidRDefault="00546BF3">
            <w:pPr>
              <w:pStyle w:val="ConsPlusNonformat"/>
              <w:jc w:val="both"/>
            </w:pPr>
            <w:r>
              <w:rPr>
                <w:sz w:val="14"/>
              </w:rPr>
              <w:t xml:space="preserve"> 6014</w:t>
            </w:r>
          </w:p>
        </w:tc>
        <w:tc>
          <w:tcPr>
            <w:tcW w:w="504" w:type="dxa"/>
            <w:tcBorders>
              <w:top w:val="nil"/>
            </w:tcBorders>
          </w:tcPr>
          <w:p w:rsidR="00546BF3" w:rsidRDefault="00546BF3">
            <w:pPr>
              <w:pStyle w:val="ConsPlusNonformat"/>
              <w:jc w:val="both"/>
            </w:pPr>
            <w:r>
              <w:rPr>
                <w:sz w:val="14"/>
              </w:rPr>
              <w:t>39,8</w:t>
            </w:r>
          </w:p>
        </w:tc>
      </w:tr>
      <w:tr w:rsidR="00546BF3">
        <w:trPr>
          <w:trHeight w:val="160"/>
        </w:trPr>
        <w:tc>
          <w:tcPr>
            <w:tcW w:w="420" w:type="dxa"/>
            <w:tcBorders>
              <w:top w:val="nil"/>
            </w:tcBorders>
          </w:tcPr>
          <w:p w:rsidR="00546BF3" w:rsidRDefault="00546BF3">
            <w:pPr>
              <w:pStyle w:val="ConsPlusNonformat"/>
              <w:jc w:val="both"/>
            </w:pPr>
            <w:r>
              <w:rPr>
                <w:sz w:val="14"/>
              </w:rPr>
              <w:t xml:space="preserve">2. </w:t>
            </w:r>
          </w:p>
        </w:tc>
        <w:tc>
          <w:tcPr>
            <w:tcW w:w="1428" w:type="dxa"/>
            <w:tcBorders>
              <w:top w:val="nil"/>
            </w:tcBorders>
          </w:tcPr>
          <w:p w:rsidR="00546BF3" w:rsidRDefault="00546BF3">
            <w:pPr>
              <w:pStyle w:val="ConsPlusNonformat"/>
              <w:jc w:val="both"/>
            </w:pPr>
            <w:r>
              <w:rPr>
                <w:sz w:val="14"/>
              </w:rPr>
              <w:t>ВНС        3-го</w:t>
            </w:r>
          </w:p>
          <w:p w:rsidR="00546BF3" w:rsidRDefault="00546BF3">
            <w:pPr>
              <w:pStyle w:val="ConsPlusNonformat"/>
              <w:jc w:val="both"/>
            </w:pPr>
            <w:r>
              <w:rPr>
                <w:sz w:val="14"/>
              </w:rPr>
              <w:t>подъема   N   2</w:t>
            </w:r>
          </w:p>
          <w:p w:rsidR="00546BF3" w:rsidRDefault="00546BF3">
            <w:pPr>
              <w:pStyle w:val="ConsPlusNonformat"/>
              <w:jc w:val="both"/>
            </w:pPr>
            <w:r>
              <w:rPr>
                <w:sz w:val="14"/>
              </w:rPr>
              <w:t>"Ленинградская"</w:t>
            </w:r>
          </w:p>
        </w:tc>
        <w:tc>
          <w:tcPr>
            <w:tcW w:w="672" w:type="dxa"/>
            <w:tcBorders>
              <w:top w:val="nil"/>
            </w:tcBorders>
          </w:tcPr>
          <w:p w:rsidR="00546BF3" w:rsidRDefault="00546BF3">
            <w:pPr>
              <w:pStyle w:val="ConsPlusNonformat"/>
              <w:jc w:val="both"/>
            </w:pPr>
            <w:r>
              <w:rPr>
                <w:sz w:val="14"/>
              </w:rPr>
              <w:t xml:space="preserve"> 6622 </w:t>
            </w:r>
          </w:p>
        </w:tc>
        <w:tc>
          <w:tcPr>
            <w:tcW w:w="588" w:type="dxa"/>
            <w:tcBorders>
              <w:top w:val="nil"/>
            </w:tcBorders>
          </w:tcPr>
          <w:p w:rsidR="00546BF3" w:rsidRDefault="00546BF3">
            <w:pPr>
              <w:pStyle w:val="ConsPlusNonformat"/>
              <w:jc w:val="both"/>
            </w:pPr>
          </w:p>
        </w:tc>
        <w:tc>
          <w:tcPr>
            <w:tcW w:w="504" w:type="dxa"/>
            <w:tcBorders>
              <w:top w:val="nil"/>
            </w:tcBorders>
          </w:tcPr>
          <w:p w:rsidR="00546BF3" w:rsidRDefault="00546BF3">
            <w:pPr>
              <w:pStyle w:val="ConsPlusNonformat"/>
              <w:jc w:val="both"/>
            </w:pPr>
          </w:p>
        </w:tc>
        <w:tc>
          <w:tcPr>
            <w:tcW w:w="588" w:type="dxa"/>
            <w:tcBorders>
              <w:top w:val="nil"/>
            </w:tcBorders>
          </w:tcPr>
          <w:p w:rsidR="00546BF3" w:rsidRDefault="00546BF3">
            <w:pPr>
              <w:pStyle w:val="ConsPlusNonformat"/>
              <w:jc w:val="both"/>
            </w:pPr>
          </w:p>
        </w:tc>
        <w:tc>
          <w:tcPr>
            <w:tcW w:w="504" w:type="dxa"/>
            <w:tcBorders>
              <w:top w:val="nil"/>
            </w:tcBorders>
          </w:tcPr>
          <w:p w:rsidR="00546BF3" w:rsidRDefault="00546BF3">
            <w:pPr>
              <w:pStyle w:val="ConsPlusNonformat"/>
              <w:jc w:val="both"/>
            </w:pPr>
          </w:p>
        </w:tc>
        <w:tc>
          <w:tcPr>
            <w:tcW w:w="588" w:type="dxa"/>
            <w:tcBorders>
              <w:top w:val="nil"/>
            </w:tcBorders>
          </w:tcPr>
          <w:p w:rsidR="00546BF3" w:rsidRDefault="00546BF3">
            <w:pPr>
              <w:pStyle w:val="ConsPlusNonformat"/>
              <w:jc w:val="both"/>
            </w:pPr>
          </w:p>
        </w:tc>
        <w:tc>
          <w:tcPr>
            <w:tcW w:w="504" w:type="dxa"/>
            <w:tcBorders>
              <w:top w:val="nil"/>
            </w:tcBorders>
          </w:tcPr>
          <w:p w:rsidR="00546BF3" w:rsidRDefault="00546BF3">
            <w:pPr>
              <w:pStyle w:val="ConsPlusNonformat"/>
              <w:jc w:val="both"/>
            </w:pPr>
          </w:p>
        </w:tc>
        <w:tc>
          <w:tcPr>
            <w:tcW w:w="588" w:type="dxa"/>
            <w:tcBorders>
              <w:top w:val="nil"/>
            </w:tcBorders>
          </w:tcPr>
          <w:p w:rsidR="00546BF3" w:rsidRDefault="00546BF3">
            <w:pPr>
              <w:pStyle w:val="ConsPlusNonformat"/>
              <w:jc w:val="both"/>
            </w:pPr>
            <w:r>
              <w:rPr>
                <w:sz w:val="14"/>
              </w:rPr>
              <w:t xml:space="preserve"> 5210</w:t>
            </w:r>
          </w:p>
        </w:tc>
        <w:tc>
          <w:tcPr>
            <w:tcW w:w="588" w:type="dxa"/>
            <w:tcBorders>
              <w:top w:val="nil"/>
            </w:tcBorders>
          </w:tcPr>
          <w:p w:rsidR="00546BF3" w:rsidRDefault="00546BF3">
            <w:pPr>
              <w:pStyle w:val="ConsPlusNonformat"/>
              <w:jc w:val="both"/>
            </w:pPr>
            <w:r>
              <w:rPr>
                <w:sz w:val="14"/>
              </w:rPr>
              <w:t xml:space="preserve">78,7 </w:t>
            </w:r>
          </w:p>
        </w:tc>
        <w:tc>
          <w:tcPr>
            <w:tcW w:w="588" w:type="dxa"/>
            <w:tcBorders>
              <w:top w:val="nil"/>
            </w:tcBorders>
          </w:tcPr>
          <w:p w:rsidR="00546BF3" w:rsidRDefault="00546BF3">
            <w:pPr>
              <w:pStyle w:val="ConsPlusNonformat"/>
              <w:jc w:val="both"/>
            </w:pPr>
            <w:r>
              <w:rPr>
                <w:sz w:val="14"/>
              </w:rPr>
              <w:t xml:space="preserve"> 1412</w:t>
            </w:r>
          </w:p>
        </w:tc>
        <w:tc>
          <w:tcPr>
            <w:tcW w:w="504" w:type="dxa"/>
            <w:tcBorders>
              <w:top w:val="nil"/>
            </w:tcBorders>
          </w:tcPr>
          <w:p w:rsidR="00546BF3" w:rsidRDefault="00546BF3">
            <w:pPr>
              <w:pStyle w:val="ConsPlusNonformat"/>
              <w:jc w:val="both"/>
            </w:pPr>
            <w:r>
              <w:rPr>
                <w:sz w:val="14"/>
              </w:rPr>
              <w:t>21,3</w:t>
            </w:r>
          </w:p>
        </w:tc>
        <w:tc>
          <w:tcPr>
            <w:tcW w:w="588" w:type="dxa"/>
            <w:tcBorders>
              <w:top w:val="nil"/>
            </w:tcBorders>
          </w:tcPr>
          <w:p w:rsidR="00546BF3" w:rsidRDefault="00546BF3">
            <w:pPr>
              <w:pStyle w:val="ConsPlusNonformat"/>
              <w:jc w:val="both"/>
            </w:pPr>
          </w:p>
        </w:tc>
        <w:tc>
          <w:tcPr>
            <w:tcW w:w="504" w:type="dxa"/>
            <w:tcBorders>
              <w:top w:val="nil"/>
            </w:tcBorders>
          </w:tcPr>
          <w:p w:rsidR="00546BF3" w:rsidRDefault="00546BF3">
            <w:pPr>
              <w:pStyle w:val="ConsPlusNonformat"/>
              <w:jc w:val="both"/>
            </w:pPr>
          </w:p>
        </w:tc>
        <w:tc>
          <w:tcPr>
            <w:tcW w:w="588" w:type="dxa"/>
            <w:tcBorders>
              <w:top w:val="nil"/>
            </w:tcBorders>
          </w:tcPr>
          <w:p w:rsidR="00546BF3" w:rsidRDefault="00546BF3">
            <w:pPr>
              <w:pStyle w:val="ConsPlusNonformat"/>
              <w:jc w:val="both"/>
            </w:pPr>
          </w:p>
        </w:tc>
        <w:tc>
          <w:tcPr>
            <w:tcW w:w="504" w:type="dxa"/>
            <w:tcBorders>
              <w:top w:val="nil"/>
            </w:tcBorders>
          </w:tcPr>
          <w:p w:rsidR="00546BF3" w:rsidRDefault="00546BF3">
            <w:pPr>
              <w:pStyle w:val="ConsPlusNonformat"/>
              <w:jc w:val="both"/>
            </w:pPr>
          </w:p>
        </w:tc>
      </w:tr>
      <w:tr w:rsidR="00546BF3">
        <w:trPr>
          <w:trHeight w:val="160"/>
        </w:trPr>
        <w:tc>
          <w:tcPr>
            <w:tcW w:w="420" w:type="dxa"/>
            <w:tcBorders>
              <w:top w:val="nil"/>
            </w:tcBorders>
          </w:tcPr>
          <w:p w:rsidR="00546BF3" w:rsidRDefault="00546BF3">
            <w:pPr>
              <w:pStyle w:val="ConsPlusNonformat"/>
              <w:jc w:val="both"/>
            </w:pPr>
            <w:r>
              <w:rPr>
                <w:sz w:val="14"/>
              </w:rPr>
              <w:t xml:space="preserve">3. </w:t>
            </w:r>
          </w:p>
        </w:tc>
        <w:tc>
          <w:tcPr>
            <w:tcW w:w="1428" w:type="dxa"/>
            <w:tcBorders>
              <w:top w:val="nil"/>
            </w:tcBorders>
          </w:tcPr>
          <w:p w:rsidR="00546BF3" w:rsidRDefault="00546BF3">
            <w:pPr>
              <w:pStyle w:val="ConsPlusNonformat"/>
              <w:jc w:val="both"/>
            </w:pPr>
            <w:r>
              <w:rPr>
                <w:sz w:val="14"/>
              </w:rPr>
              <w:t>ВНС        3-го</w:t>
            </w:r>
          </w:p>
          <w:p w:rsidR="00546BF3" w:rsidRDefault="00546BF3">
            <w:pPr>
              <w:pStyle w:val="ConsPlusNonformat"/>
              <w:jc w:val="both"/>
            </w:pPr>
            <w:r>
              <w:rPr>
                <w:sz w:val="14"/>
              </w:rPr>
              <w:t>подъема   N   3</w:t>
            </w:r>
          </w:p>
          <w:p w:rsidR="00546BF3" w:rsidRDefault="00546BF3">
            <w:pPr>
              <w:pStyle w:val="ConsPlusNonformat"/>
              <w:jc w:val="both"/>
            </w:pPr>
            <w:r>
              <w:rPr>
                <w:sz w:val="14"/>
              </w:rPr>
              <w:t>"Красная Горка"</w:t>
            </w:r>
          </w:p>
        </w:tc>
        <w:tc>
          <w:tcPr>
            <w:tcW w:w="672" w:type="dxa"/>
            <w:tcBorders>
              <w:top w:val="nil"/>
            </w:tcBorders>
          </w:tcPr>
          <w:p w:rsidR="00546BF3" w:rsidRDefault="00546BF3">
            <w:pPr>
              <w:pStyle w:val="ConsPlusNonformat"/>
              <w:jc w:val="both"/>
            </w:pPr>
            <w:r>
              <w:rPr>
                <w:sz w:val="14"/>
              </w:rPr>
              <w:t xml:space="preserve"> 9145 </w:t>
            </w:r>
          </w:p>
        </w:tc>
        <w:tc>
          <w:tcPr>
            <w:tcW w:w="588" w:type="dxa"/>
            <w:tcBorders>
              <w:top w:val="nil"/>
            </w:tcBorders>
          </w:tcPr>
          <w:p w:rsidR="00546BF3" w:rsidRDefault="00546BF3">
            <w:pPr>
              <w:pStyle w:val="ConsPlusNonformat"/>
              <w:jc w:val="both"/>
            </w:pPr>
          </w:p>
        </w:tc>
        <w:tc>
          <w:tcPr>
            <w:tcW w:w="504" w:type="dxa"/>
            <w:tcBorders>
              <w:top w:val="nil"/>
            </w:tcBorders>
          </w:tcPr>
          <w:p w:rsidR="00546BF3" w:rsidRDefault="00546BF3">
            <w:pPr>
              <w:pStyle w:val="ConsPlusNonformat"/>
              <w:jc w:val="both"/>
            </w:pPr>
          </w:p>
        </w:tc>
        <w:tc>
          <w:tcPr>
            <w:tcW w:w="588" w:type="dxa"/>
            <w:tcBorders>
              <w:top w:val="nil"/>
            </w:tcBorders>
          </w:tcPr>
          <w:p w:rsidR="00546BF3" w:rsidRDefault="00546BF3">
            <w:pPr>
              <w:pStyle w:val="ConsPlusNonformat"/>
              <w:jc w:val="both"/>
            </w:pPr>
          </w:p>
        </w:tc>
        <w:tc>
          <w:tcPr>
            <w:tcW w:w="504" w:type="dxa"/>
            <w:tcBorders>
              <w:top w:val="nil"/>
            </w:tcBorders>
          </w:tcPr>
          <w:p w:rsidR="00546BF3" w:rsidRDefault="00546BF3">
            <w:pPr>
              <w:pStyle w:val="ConsPlusNonformat"/>
              <w:jc w:val="both"/>
            </w:pPr>
          </w:p>
        </w:tc>
        <w:tc>
          <w:tcPr>
            <w:tcW w:w="588" w:type="dxa"/>
            <w:tcBorders>
              <w:top w:val="nil"/>
            </w:tcBorders>
          </w:tcPr>
          <w:p w:rsidR="00546BF3" w:rsidRDefault="00546BF3">
            <w:pPr>
              <w:pStyle w:val="ConsPlusNonformat"/>
              <w:jc w:val="both"/>
            </w:pPr>
          </w:p>
        </w:tc>
        <w:tc>
          <w:tcPr>
            <w:tcW w:w="504" w:type="dxa"/>
            <w:tcBorders>
              <w:top w:val="nil"/>
            </w:tcBorders>
          </w:tcPr>
          <w:p w:rsidR="00546BF3" w:rsidRDefault="00546BF3">
            <w:pPr>
              <w:pStyle w:val="ConsPlusNonformat"/>
              <w:jc w:val="both"/>
            </w:pPr>
          </w:p>
        </w:tc>
        <w:tc>
          <w:tcPr>
            <w:tcW w:w="588" w:type="dxa"/>
            <w:tcBorders>
              <w:top w:val="nil"/>
            </w:tcBorders>
          </w:tcPr>
          <w:p w:rsidR="00546BF3" w:rsidRDefault="00546BF3">
            <w:pPr>
              <w:pStyle w:val="ConsPlusNonformat"/>
              <w:jc w:val="both"/>
            </w:pPr>
            <w:r>
              <w:rPr>
                <w:sz w:val="14"/>
              </w:rPr>
              <w:t xml:space="preserve"> 2875</w:t>
            </w:r>
          </w:p>
        </w:tc>
        <w:tc>
          <w:tcPr>
            <w:tcW w:w="588" w:type="dxa"/>
            <w:tcBorders>
              <w:top w:val="nil"/>
            </w:tcBorders>
          </w:tcPr>
          <w:p w:rsidR="00546BF3" w:rsidRDefault="00546BF3">
            <w:pPr>
              <w:pStyle w:val="ConsPlusNonformat"/>
              <w:jc w:val="both"/>
            </w:pPr>
            <w:r>
              <w:rPr>
                <w:sz w:val="14"/>
              </w:rPr>
              <w:t xml:space="preserve">31,4 </w:t>
            </w:r>
          </w:p>
        </w:tc>
        <w:tc>
          <w:tcPr>
            <w:tcW w:w="588" w:type="dxa"/>
            <w:tcBorders>
              <w:top w:val="nil"/>
            </w:tcBorders>
          </w:tcPr>
          <w:p w:rsidR="00546BF3" w:rsidRDefault="00546BF3">
            <w:pPr>
              <w:pStyle w:val="ConsPlusNonformat"/>
              <w:jc w:val="both"/>
            </w:pPr>
            <w:r>
              <w:rPr>
                <w:sz w:val="14"/>
              </w:rPr>
              <w:t xml:space="preserve"> 6269</w:t>
            </w:r>
          </w:p>
        </w:tc>
        <w:tc>
          <w:tcPr>
            <w:tcW w:w="504" w:type="dxa"/>
            <w:tcBorders>
              <w:top w:val="nil"/>
            </w:tcBorders>
          </w:tcPr>
          <w:p w:rsidR="00546BF3" w:rsidRDefault="00546BF3">
            <w:pPr>
              <w:pStyle w:val="ConsPlusNonformat"/>
              <w:jc w:val="both"/>
            </w:pPr>
            <w:r>
              <w:rPr>
                <w:sz w:val="14"/>
              </w:rPr>
              <w:t>68,6</w:t>
            </w:r>
          </w:p>
        </w:tc>
        <w:tc>
          <w:tcPr>
            <w:tcW w:w="588" w:type="dxa"/>
            <w:tcBorders>
              <w:top w:val="nil"/>
            </w:tcBorders>
          </w:tcPr>
          <w:p w:rsidR="00546BF3" w:rsidRDefault="00546BF3">
            <w:pPr>
              <w:pStyle w:val="ConsPlusNonformat"/>
              <w:jc w:val="both"/>
            </w:pPr>
          </w:p>
        </w:tc>
        <w:tc>
          <w:tcPr>
            <w:tcW w:w="504" w:type="dxa"/>
            <w:tcBorders>
              <w:top w:val="nil"/>
            </w:tcBorders>
          </w:tcPr>
          <w:p w:rsidR="00546BF3" w:rsidRDefault="00546BF3">
            <w:pPr>
              <w:pStyle w:val="ConsPlusNonformat"/>
              <w:jc w:val="both"/>
            </w:pPr>
          </w:p>
        </w:tc>
        <w:tc>
          <w:tcPr>
            <w:tcW w:w="588" w:type="dxa"/>
            <w:tcBorders>
              <w:top w:val="nil"/>
            </w:tcBorders>
          </w:tcPr>
          <w:p w:rsidR="00546BF3" w:rsidRDefault="00546BF3">
            <w:pPr>
              <w:pStyle w:val="ConsPlusNonformat"/>
              <w:jc w:val="both"/>
            </w:pPr>
          </w:p>
        </w:tc>
        <w:tc>
          <w:tcPr>
            <w:tcW w:w="504" w:type="dxa"/>
            <w:tcBorders>
              <w:top w:val="nil"/>
            </w:tcBorders>
          </w:tcPr>
          <w:p w:rsidR="00546BF3" w:rsidRDefault="00546BF3">
            <w:pPr>
              <w:pStyle w:val="ConsPlusNonformat"/>
              <w:jc w:val="both"/>
            </w:pPr>
          </w:p>
        </w:tc>
      </w:tr>
      <w:tr w:rsidR="00546BF3">
        <w:trPr>
          <w:trHeight w:val="160"/>
        </w:trPr>
        <w:tc>
          <w:tcPr>
            <w:tcW w:w="420" w:type="dxa"/>
            <w:tcBorders>
              <w:top w:val="nil"/>
            </w:tcBorders>
          </w:tcPr>
          <w:p w:rsidR="00546BF3" w:rsidRDefault="00546BF3">
            <w:pPr>
              <w:pStyle w:val="ConsPlusNonformat"/>
              <w:jc w:val="both"/>
            </w:pPr>
            <w:r>
              <w:rPr>
                <w:sz w:val="14"/>
              </w:rPr>
              <w:t xml:space="preserve">4. </w:t>
            </w:r>
          </w:p>
        </w:tc>
        <w:tc>
          <w:tcPr>
            <w:tcW w:w="1428" w:type="dxa"/>
            <w:tcBorders>
              <w:top w:val="nil"/>
            </w:tcBorders>
          </w:tcPr>
          <w:p w:rsidR="00546BF3" w:rsidRDefault="00546BF3">
            <w:pPr>
              <w:pStyle w:val="ConsPlusNonformat"/>
              <w:jc w:val="both"/>
            </w:pPr>
            <w:r>
              <w:rPr>
                <w:sz w:val="14"/>
              </w:rPr>
              <w:t xml:space="preserve">Зона питания </w:t>
            </w:r>
            <w:proofErr w:type="gramStart"/>
            <w:r>
              <w:rPr>
                <w:sz w:val="14"/>
              </w:rPr>
              <w:t>от</w:t>
            </w:r>
            <w:proofErr w:type="gramEnd"/>
          </w:p>
          <w:p w:rsidR="00546BF3" w:rsidRDefault="00546BF3">
            <w:pPr>
              <w:pStyle w:val="ConsPlusNonformat"/>
              <w:jc w:val="both"/>
            </w:pPr>
            <w:r>
              <w:rPr>
                <w:sz w:val="14"/>
              </w:rPr>
              <w:t xml:space="preserve">магистральных  </w:t>
            </w:r>
          </w:p>
          <w:p w:rsidR="00546BF3" w:rsidRDefault="00546BF3">
            <w:pPr>
              <w:pStyle w:val="ConsPlusNonformat"/>
              <w:jc w:val="both"/>
            </w:pPr>
            <w:r>
              <w:rPr>
                <w:sz w:val="14"/>
              </w:rPr>
              <w:t xml:space="preserve">водоводов      </w:t>
            </w:r>
          </w:p>
        </w:tc>
        <w:tc>
          <w:tcPr>
            <w:tcW w:w="672" w:type="dxa"/>
            <w:tcBorders>
              <w:top w:val="nil"/>
            </w:tcBorders>
          </w:tcPr>
          <w:p w:rsidR="00546BF3" w:rsidRDefault="00546BF3">
            <w:pPr>
              <w:pStyle w:val="ConsPlusNonformat"/>
              <w:jc w:val="both"/>
            </w:pPr>
            <w:r>
              <w:rPr>
                <w:sz w:val="14"/>
              </w:rPr>
              <w:t xml:space="preserve">27290 </w:t>
            </w:r>
          </w:p>
        </w:tc>
        <w:tc>
          <w:tcPr>
            <w:tcW w:w="588" w:type="dxa"/>
            <w:tcBorders>
              <w:top w:val="nil"/>
            </w:tcBorders>
          </w:tcPr>
          <w:p w:rsidR="00546BF3" w:rsidRDefault="00546BF3">
            <w:pPr>
              <w:pStyle w:val="ConsPlusNonformat"/>
              <w:jc w:val="both"/>
            </w:pPr>
            <w:r>
              <w:rPr>
                <w:sz w:val="14"/>
              </w:rPr>
              <w:t xml:space="preserve">3734 </w:t>
            </w:r>
          </w:p>
        </w:tc>
        <w:tc>
          <w:tcPr>
            <w:tcW w:w="504" w:type="dxa"/>
            <w:tcBorders>
              <w:top w:val="nil"/>
            </w:tcBorders>
          </w:tcPr>
          <w:p w:rsidR="00546BF3" w:rsidRDefault="00546BF3">
            <w:pPr>
              <w:pStyle w:val="ConsPlusNonformat"/>
              <w:jc w:val="both"/>
            </w:pPr>
            <w:r>
              <w:rPr>
                <w:sz w:val="14"/>
              </w:rPr>
              <w:t>13,7</w:t>
            </w:r>
          </w:p>
        </w:tc>
        <w:tc>
          <w:tcPr>
            <w:tcW w:w="588" w:type="dxa"/>
            <w:tcBorders>
              <w:top w:val="nil"/>
            </w:tcBorders>
          </w:tcPr>
          <w:p w:rsidR="00546BF3" w:rsidRDefault="00546BF3">
            <w:pPr>
              <w:pStyle w:val="ConsPlusNonformat"/>
              <w:jc w:val="both"/>
            </w:pPr>
            <w:r>
              <w:rPr>
                <w:sz w:val="14"/>
              </w:rPr>
              <w:t xml:space="preserve">3122 </w:t>
            </w:r>
          </w:p>
        </w:tc>
        <w:tc>
          <w:tcPr>
            <w:tcW w:w="504" w:type="dxa"/>
            <w:tcBorders>
              <w:top w:val="nil"/>
            </w:tcBorders>
          </w:tcPr>
          <w:p w:rsidR="00546BF3" w:rsidRDefault="00546BF3">
            <w:pPr>
              <w:pStyle w:val="ConsPlusNonformat"/>
              <w:jc w:val="both"/>
            </w:pPr>
            <w:r>
              <w:rPr>
                <w:sz w:val="14"/>
              </w:rPr>
              <w:t>11,4</w:t>
            </w:r>
          </w:p>
        </w:tc>
        <w:tc>
          <w:tcPr>
            <w:tcW w:w="588" w:type="dxa"/>
            <w:tcBorders>
              <w:top w:val="nil"/>
            </w:tcBorders>
          </w:tcPr>
          <w:p w:rsidR="00546BF3" w:rsidRDefault="00546BF3">
            <w:pPr>
              <w:pStyle w:val="ConsPlusNonformat"/>
              <w:jc w:val="both"/>
            </w:pPr>
            <w:r>
              <w:rPr>
                <w:sz w:val="14"/>
              </w:rPr>
              <w:t xml:space="preserve">3625 </w:t>
            </w:r>
          </w:p>
        </w:tc>
        <w:tc>
          <w:tcPr>
            <w:tcW w:w="504" w:type="dxa"/>
            <w:tcBorders>
              <w:top w:val="nil"/>
            </w:tcBorders>
          </w:tcPr>
          <w:p w:rsidR="00546BF3" w:rsidRDefault="00546BF3">
            <w:pPr>
              <w:pStyle w:val="ConsPlusNonformat"/>
              <w:jc w:val="both"/>
            </w:pPr>
            <w:r>
              <w:rPr>
                <w:sz w:val="14"/>
              </w:rPr>
              <w:t>13,3</w:t>
            </w:r>
          </w:p>
        </w:tc>
        <w:tc>
          <w:tcPr>
            <w:tcW w:w="588" w:type="dxa"/>
            <w:tcBorders>
              <w:top w:val="nil"/>
            </w:tcBorders>
          </w:tcPr>
          <w:p w:rsidR="00546BF3" w:rsidRDefault="00546BF3">
            <w:pPr>
              <w:pStyle w:val="ConsPlusNonformat"/>
              <w:jc w:val="both"/>
            </w:pPr>
            <w:r>
              <w:rPr>
                <w:sz w:val="14"/>
              </w:rPr>
              <w:t xml:space="preserve"> 3687</w:t>
            </w:r>
          </w:p>
        </w:tc>
        <w:tc>
          <w:tcPr>
            <w:tcW w:w="588" w:type="dxa"/>
            <w:tcBorders>
              <w:top w:val="nil"/>
            </w:tcBorders>
          </w:tcPr>
          <w:p w:rsidR="00546BF3" w:rsidRDefault="00546BF3">
            <w:pPr>
              <w:pStyle w:val="ConsPlusNonformat"/>
              <w:jc w:val="both"/>
            </w:pPr>
            <w:r>
              <w:rPr>
                <w:sz w:val="14"/>
              </w:rPr>
              <w:t xml:space="preserve">13,5 </w:t>
            </w:r>
          </w:p>
        </w:tc>
        <w:tc>
          <w:tcPr>
            <w:tcW w:w="588" w:type="dxa"/>
            <w:tcBorders>
              <w:top w:val="nil"/>
            </w:tcBorders>
          </w:tcPr>
          <w:p w:rsidR="00546BF3" w:rsidRDefault="00546BF3">
            <w:pPr>
              <w:pStyle w:val="ConsPlusNonformat"/>
              <w:jc w:val="both"/>
            </w:pPr>
            <w:r>
              <w:rPr>
                <w:sz w:val="14"/>
              </w:rPr>
              <w:t xml:space="preserve"> 3042</w:t>
            </w:r>
          </w:p>
        </w:tc>
        <w:tc>
          <w:tcPr>
            <w:tcW w:w="504" w:type="dxa"/>
            <w:tcBorders>
              <w:top w:val="nil"/>
            </w:tcBorders>
          </w:tcPr>
          <w:p w:rsidR="00546BF3" w:rsidRDefault="00546BF3">
            <w:pPr>
              <w:pStyle w:val="ConsPlusNonformat"/>
              <w:jc w:val="both"/>
            </w:pPr>
            <w:r>
              <w:rPr>
                <w:sz w:val="14"/>
              </w:rPr>
              <w:t>11,1</w:t>
            </w:r>
          </w:p>
        </w:tc>
        <w:tc>
          <w:tcPr>
            <w:tcW w:w="588" w:type="dxa"/>
            <w:tcBorders>
              <w:top w:val="nil"/>
            </w:tcBorders>
          </w:tcPr>
          <w:p w:rsidR="00546BF3" w:rsidRDefault="00546BF3">
            <w:pPr>
              <w:pStyle w:val="ConsPlusNonformat"/>
              <w:jc w:val="both"/>
            </w:pPr>
            <w:r>
              <w:rPr>
                <w:sz w:val="14"/>
              </w:rPr>
              <w:t xml:space="preserve"> 4691</w:t>
            </w:r>
          </w:p>
        </w:tc>
        <w:tc>
          <w:tcPr>
            <w:tcW w:w="504" w:type="dxa"/>
            <w:tcBorders>
              <w:top w:val="nil"/>
            </w:tcBorders>
          </w:tcPr>
          <w:p w:rsidR="00546BF3" w:rsidRDefault="00546BF3">
            <w:pPr>
              <w:pStyle w:val="ConsPlusNonformat"/>
              <w:jc w:val="both"/>
            </w:pPr>
            <w:r>
              <w:rPr>
                <w:sz w:val="14"/>
              </w:rPr>
              <w:t>17,2</w:t>
            </w:r>
          </w:p>
        </w:tc>
        <w:tc>
          <w:tcPr>
            <w:tcW w:w="588" w:type="dxa"/>
            <w:tcBorders>
              <w:top w:val="nil"/>
            </w:tcBorders>
          </w:tcPr>
          <w:p w:rsidR="00546BF3" w:rsidRDefault="00546BF3">
            <w:pPr>
              <w:pStyle w:val="ConsPlusNonformat"/>
              <w:jc w:val="both"/>
            </w:pPr>
            <w:r>
              <w:rPr>
                <w:sz w:val="14"/>
              </w:rPr>
              <w:t xml:space="preserve"> 5391</w:t>
            </w:r>
          </w:p>
        </w:tc>
        <w:tc>
          <w:tcPr>
            <w:tcW w:w="504" w:type="dxa"/>
            <w:tcBorders>
              <w:top w:val="nil"/>
            </w:tcBorders>
          </w:tcPr>
          <w:p w:rsidR="00546BF3" w:rsidRDefault="00546BF3">
            <w:pPr>
              <w:pStyle w:val="ConsPlusNonformat"/>
              <w:jc w:val="both"/>
            </w:pPr>
            <w:r>
              <w:rPr>
                <w:sz w:val="14"/>
              </w:rPr>
              <w:t>19,8</w:t>
            </w:r>
          </w:p>
        </w:tc>
      </w:tr>
      <w:tr w:rsidR="00546BF3">
        <w:trPr>
          <w:trHeight w:val="160"/>
        </w:trPr>
        <w:tc>
          <w:tcPr>
            <w:tcW w:w="420" w:type="dxa"/>
            <w:tcBorders>
              <w:top w:val="nil"/>
            </w:tcBorders>
          </w:tcPr>
          <w:p w:rsidR="00546BF3" w:rsidRDefault="00546BF3">
            <w:pPr>
              <w:pStyle w:val="ConsPlusNonformat"/>
              <w:jc w:val="both"/>
            </w:pPr>
            <w:r>
              <w:rPr>
                <w:sz w:val="14"/>
              </w:rPr>
              <w:t xml:space="preserve">5. </w:t>
            </w:r>
          </w:p>
        </w:tc>
        <w:tc>
          <w:tcPr>
            <w:tcW w:w="1428" w:type="dxa"/>
            <w:tcBorders>
              <w:top w:val="nil"/>
            </w:tcBorders>
          </w:tcPr>
          <w:p w:rsidR="00546BF3" w:rsidRDefault="00546BF3">
            <w:pPr>
              <w:pStyle w:val="ConsPlusNonformat"/>
              <w:jc w:val="both"/>
            </w:pPr>
            <w:r>
              <w:rPr>
                <w:sz w:val="14"/>
              </w:rPr>
              <w:t xml:space="preserve">Итого:         </w:t>
            </w:r>
          </w:p>
        </w:tc>
        <w:tc>
          <w:tcPr>
            <w:tcW w:w="672" w:type="dxa"/>
            <w:tcBorders>
              <w:top w:val="nil"/>
            </w:tcBorders>
          </w:tcPr>
          <w:p w:rsidR="00546BF3" w:rsidRDefault="00546BF3">
            <w:pPr>
              <w:pStyle w:val="ConsPlusNonformat"/>
              <w:jc w:val="both"/>
            </w:pPr>
            <w:r>
              <w:rPr>
                <w:sz w:val="14"/>
              </w:rPr>
              <w:t xml:space="preserve">58183 </w:t>
            </w:r>
          </w:p>
        </w:tc>
        <w:tc>
          <w:tcPr>
            <w:tcW w:w="588" w:type="dxa"/>
            <w:tcBorders>
              <w:top w:val="nil"/>
            </w:tcBorders>
          </w:tcPr>
          <w:p w:rsidR="00546BF3" w:rsidRDefault="00546BF3">
            <w:pPr>
              <w:pStyle w:val="ConsPlusNonformat"/>
              <w:jc w:val="both"/>
            </w:pPr>
            <w:r>
              <w:rPr>
                <w:sz w:val="14"/>
              </w:rPr>
              <w:t xml:space="preserve">3734 </w:t>
            </w:r>
          </w:p>
        </w:tc>
        <w:tc>
          <w:tcPr>
            <w:tcW w:w="504" w:type="dxa"/>
            <w:tcBorders>
              <w:top w:val="nil"/>
            </w:tcBorders>
          </w:tcPr>
          <w:p w:rsidR="00546BF3" w:rsidRDefault="00546BF3">
            <w:pPr>
              <w:pStyle w:val="ConsPlusNonformat"/>
              <w:jc w:val="both"/>
            </w:pPr>
            <w:r>
              <w:rPr>
                <w:sz w:val="14"/>
              </w:rPr>
              <w:t xml:space="preserve"> 6,4</w:t>
            </w:r>
          </w:p>
        </w:tc>
        <w:tc>
          <w:tcPr>
            <w:tcW w:w="588" w:type="dxa"/>
            <w:tcBorders>
              <w:top w:val="nil"/>
            </w:tcBorders>
          </w:tcPr>
          <w:p w:rsidR="00546BF3" w:rsidRDefault="00546BF3">
            <w:pPr>
              <w:pStyle w:val="ConsPlusNonformat"/>
              <w:jc w:val="both"/>
            </w:pPr>
            <w:r>
              <w:rPr>
                <w:sz w:val="14"/>
              </w:rPr>
              <w:t xml:space="preserve">3122 </w:t>
            </w:r>
          </w:p>
        </w:tc>
        <w:tc>
          <w:tcPr>
            <w:tcW w:w="504" w:type="dxa"/>
            <w:tcBorders>
              <w:top w:val="nil"/>
            </w:tcBorders>
          </w:tcPr>
          <w:p w:rsidR="00546BF3" w:rsidRDefault="00546BF3">
            <w:pPr>
              <w:pStyle w:val="ConsPlusNonformat"/>
              <w:jc w:val="both"/>
            </w:pPr>
            <w:r>
              <w:rPr>
                <w:sz w:val="14"/>
              </w:rPr>
              <w:t xml:space="preserve"> 5,4</w:t>
            </w:r>
          </w:p>
        </w:tc>
        <w:tc>
          <w:tcPr>
            <w:tcW w:w="588" w:type="dxa"/>
            <w:tcBorders>
              <w:top w:val="nil"/>
            </w:tcBorders>
          </w:tcPr>
          <w:p w:rsidR="00546BF3" w:rsidRDefault="00546BF3">
            <w:pPr>
              <w:pStyle w:val="ConsPlusNonformat"/>
              <w:jc w:val="both"/>
            </w:pPr>
            <w:r>
              <w:rPr>
                <w:sz w:val="14"/>
              </w:rPr>
              <w:t xml:space="preserve">4457 </w:t>
            </w:r>
          </w:p>
        </w:tc>
        <w:tc>
          <w:tcPr>
            <w:tcW w:w="504" w:type="dxa"/>
            <w:tcBorders>
              <w:top w:val="nil"/>
            </w:tcBorders>
          </w:tcPr>
          <w:p w:rsidR="00546BF3" w:rsidRDefault="00546BF3">
            <w:pPr>
              <w:pStyle w:val="ConsPlusNonformat"/>
              <w:jc w:val="both"/>
            </w:pPr>
            <w:r>
              <w:rPr>
                <w:sz w:val="14"/>
              </w:rPr>
              <w:t xml:space="preserve"> 7,7</w:t>
            </w:r>
          </w:p>
        </w:tc>
        <w:tc>
          <w:tcPr>
            <w:tcW w:w="588" w:type="dxa"/>
            <w:tcBorders>
              <w:top w:val="nil"/>
            </w:tcBorders>
          </w:tcPr>
          <w:p w:rsidR="00546BF3" w:rsidRDefault="00546BF3">
            <w:pPr>
              <w:pStyle w:val="ConsPlusNonformat"/>
              <w:jc w:val="both"/>
            </w:pPr>
            <w:r>
              <w:rPr>
                <w:sz w:val="14"/>
              </w:rPr>
              <w:t>11773</w:t>
            </w:r>
          </w:p>
        </w:tc>
        <w:tc>
          <w:tcPr>
            <w:tcW w:w="588" w:type="dxa"/>
            <w:tcBorders>
              <w:top w:val="nil"/>
            </w:tcBorders>
          </w:tcPr>
          <w:p w:rsidR="00546BF3" w:rsidRDefault="00546BF3">
            <w:pPr>
              <w:pStyle w:val="ConsPlusNonformat"/>
              <w:jc w:val="both"/>
            </w:pPr>
            <w:r>
              <w:rPr>
                <w:sz w:val="14"/>
              </w:rPr>
              <w:t xml:space="preserve">20,2 </w:t>
            </w:r>
          </w:p>
        </w:tc>
        <w:tc>
          <w:tcPr>
            <w:tcW w:w="588" w:type="dxa"/>
            <w:tcBorders>
              <w:top w:val="nil"/>
            </w:tcBorders>
          </w:tcPr>
          <w:p w:rsidR="00546BF3" w:rsidRDefault="00546BF3">
            <w:pPr>
              <w:pStyle w:val="ConsPlusNonformat"/>
              <w:jc w:val="both"/>
            </w:pPr>
            <w:r>
              <w:rPr>
                <w:sz w:val="14"/>
              </w:rPr>
              <w:t>10723</w:t>
            </w:r>
          </w:p>
        </w:tc>
        <w:tc>
          <w:tcPr>
            <w:tcW w:w="504" w:type="dxa"/>
            <w:tcBorders>
              <w:top w:val="nil"/>
            </w:tcBorders>
          </w:tcPr>
          <w:p w:rsidR="00546BF3" w:rsidRDefault="00546BF3">
            <w:pPr>
              <w:pStyle w:val="ConsPlusNonformat"/>
              <w:jc w:val="both"/>
            </w:pPr>
            <w:r>
              <w:rPr>
                <w:sz w:val="14"/>
              </w:rPr>
              <w:t>18,4</w:t>
            </w:r>
          </w:p>
        </w:tc>
        <w:tc>
          <w:tcPr>
            <w:tcW w:w="588" w:type="dxa"/>
            <w:tcBorders>
              <w:top w:val="nil"/>
            </w:tcBorders>
          </w:tcPr>
          <w:p w:rsidR="00546BF3" w:rsidRDefault="00546BF3">
            <w:pPr>
              <w:pStyle w:val="ConsPlusNonformat"/>
              <w:jc w:val="both"/>
            </w:pPr>
            <w:r>
              <w:rPr>
                <w:sz w:val="14"/>
              </w:rPr>
              <w:t>12971</w:t>
            </w:r>
          </w:p>
        </w:tc>
        <w:tc>
          <w:tcPr>
            <w:tcW w:w="504" w:type="dxa"/>
            <w:tcBorders>
              <w:top w:val="nil"/>
            </w:tcBorders>
          </w:tcPr>
          <w:p w:rsidR="00546BF3" w:rsidRDefault="00546BF3">
            <w:pPr>
              <w:pStyle w:val="ConsPlusNonformat"/>
              <w:jc w:val="both"/>
            </w:pPr>
            <w:r>
              <w:rPr>
                <w:sz w:val="14"/>
              </w:rPr>
              <w:t>22,3</w:t>
            </w:r>
          </w:p>
        </w:tc>
        <w:tc>
          <w:tcPr>
            <w:tcW w:w="588" w:type="dxa"/>
            <w:tcBorders>
              <w:top w:val="nil"/>
            </w:tcBorders>
          </w:tcPr>
          <w:p w:rsidR="00546BF3" w:rsidRDefault="00546BF3">
            <w:pPr>
              <w:pStyle w:val="ConsPlusNonformat"/>
              <w:jc w:val="both"/>
            </w:pPr>
            <w:r>
              <w:rPr>
                <w:sz w:val="14"/>
              </w:rPr>
              <w:t>11405</w:t>
            </w:r>
          </w:p>
        </w:tc>
        <w:tc>
          <w:tcPr>
            <w:tcW w:w="504" w:type="dxa"/>
            <w:tcBorders>
              <w:top w:val="nil"/>
            </w:tcBorders>
          </w:tcPr>
          <w:p w:rsidR="00546BF3" w:rsidRDefault="00546BF3">
            <w:pPr>
              <w:pStyle w:val="ConsPlusNonformat"/>
              <w:jc w:val="both"/>
            </w:pPr>
            <w:r>
              <w:rPr>
                <w:sz w:val="14"/>
              </w:rPr>
              <w:t>19,6</w:t>
            </w:r>
          </w:p>
        </w:tc>
      </w:tr>
    </w:tbl>
    <w:p w:rsidR="00546BF3" w:rsidRDefault="00546BF3">
      <w:pPr>
        <w:pStyle w:val="ConsPlusNormal"/>
        <w:ind w:firstLine="540"/>
        <w:jc w:val="both"/>
      </w:pPr>
    </w:p>
    <w:p w:rsidR="00546BF3" w:rsidRDefault="00546BF3">
      <w:pPr>
        <w:pStyle w:val="ConsPlusNormal"/>
        <w:ind w:firstLine="540"/>
        <w:jc w:val="both"/>
      </w:pPr>
      <w:r>
        <w:t>Водоводы N 1 и N 2 исторически питали насосную станцию N 1 "</w:t>
      </w:r>
      <w:proofErr w:type="spellStart"/>
      <w:r>
        <w:t>Дрелевского</w:t>
      </w:r>
      <w:proofErr w:type="spellEnd"/>
      <w:r>
        <w:t xml:space="preserve">", являясь </w:t>
      </w:r>
      <w:proofErr w:type="spellStart"/>
      <w:r>
        <w:t>водоисточником</w:t>
      </w:r>
      <w:proofErr w:type="spellEnd"/>
      <w:r>
        <w:t xml:space="preserve"> для нее. В связи с развитием города в данный период их пропускной способности хватает только для питания потребителей "нижней зоны", и водоснабжение станции N 1 "</w:t>
      </w:r>
      <w:proofErr w:type="spellStart"/>
      <w:r>
        <w:t>Дрелевского</w:t>
      </w:r>
      <w:proofErr w:type="spellEnd"/>
      <w:r>
        <w:t>" по ним не осуществляется. Источником воды для насосной станции 3-го подъема N 1 "</w:t>
      </w:r>
      <w:proofErr w:type="spellStart"/>
      <w:r>
        <w:t>Дрелевского</w:t>
      </w:r>
      <w:proofErr w:type="spellEnd"/>
      <w:r>
        <w:t>" служат водоводы N 3, N 6 и N 7. Основной объем воды, подаваемой на станцию, обеспечивает водовод N 6.</w:t>
      </w:r>
    </w:p>
    <w:p w:rsidR="00546BF3" w:rsidRDefault="00546BF3">
      <w:pPr>
        <w:pStyle w:val="ConsPlusNormal"/>
        <w:spacing w:before="220"/>
        <w:ind w:firstLine="540"/>
        <w:jc w:val="both"/>
      </w:pPr>
      <w:r>
        <w:t>На станции N 1 "</w:t>
      </w:r>
      <w:proofErr w:type="spellStart"/>
      <w:r>
        <w:t>Дрелевского</w:t>
      </w:r>
      <w:proofErr w:type="spellEnd"/>
      <w:r>
        <w:t>" расположены 6 резервуаров для создания запасов питьевой воды объемом 19900 куб. м. Для подачи воды в город установлено 4 насоса общей производительностью 5300 куб. м/час. Из них два постоянно находятся в работе, а два в резерве. Здание станции и все четыре агрегата имеют 100-процентный износ. Для надежного обеспечения населения центральной части питьевой водой требуется замена четырех насосных агрегатов с внедрением ЧРП. Она обеспечивает водой порядка 94 тыс. человек. Среднесуточный расход станции 41 тыс. куб. м, что составляет 26% от объема подаваемой воды в город.</w:t>
      </w:r>
    </w:p>
    <w:p w:rsidR="00546BF3" w:rsidRDefault="00546BF3">
      <w:pPr>
        <w:pStyle w:val="ConsPlusNormal"/>
        <w:spacing w:before="220"/>
        <w:ind w:firstLine="540"/>
        <w:jc w:val="both"/>
      </w:pPr>
      <w:r>
        <w:t>Водоснабжение насосной станции N 2 "Ленинградская" осуществляется водоводами N 4 и N 5. Большая часть воды подается по водоводу N 4.</w:t>
      </w:r>
    </w:p>
    <w:p w:rsidR="00546BF3" w:rsidRDefault="00546BF3">
      <w:pPr>
        <w:pStyle w:val="ConsPlusNormal"/>
        <w:spacing w:before="220"/>
        <w:ind w:firstLine="540"/>
        <w:jc w:val="both"/>
      </w:pPr>
      <w:r>
        <w:t>На станции N 2 "Ленинградская" расположены 4 резервуара для создания запасов питьевой воды объемом 9000 куб. м. Для подачи воды в город установлено 4 новых насоса немецкой фирмы "Вило" общей производительностью 5600 куб. м/час. Два из них находятся в работе и два в резерве. Регулирование подачи воды в город осуществляется частотно-регулируемым приводом с системой "мягкого" пуска финской компании "</w:t>
      </w:r>
      <w:proofErr w:type="spellStart"/>
      <w:r>
        <w:t>Вакон</w:t>
      </w:r>
      <w:proofErr w:type="spellEnd"/>
      <w:r>
        <w:t>". Станция обеспечивает водой порядка 41 тыс. человек. Среднесуточный расход станции 18 тыс. куб. м, что составляет 11% от объема подаваемой воды в город.</w:t>
      </w:r>
    </w:p>
    <w:p w:rsidR="00546BF3" w:rsidRDefault="00546BF3">
      <w:pPr>
        <w:pStyle w:val="ConsPlusNormal"/>
        <w:spacing w:before="220"/>
        <w:ind w:firstLine="540"/>
        <w:jc w:val="both"/>
      </w:pPr>
      <w:r>
        <w:t>Водоснабжение насосной станции N 3 "Красная Горка" осуществляется водоводами N 4 и N 5. Большая часть воды подается по водоводу N 5.</w:t>
      </w:r>
    </w:p>
    <w:p w:rsidR="00546BF3" w:rsidRDefault="00546BF3">
      <w:pPr>
        <w:pStyle w:val="ConsPlusNormal"/>
        <w:spacing w:before="220"/>
        <w:ind w:firstLine="540"/>
        <w:jc w:val="both"/>
      </w:pPr>
      <w:r>
        <w:t xml:space="preserve">Насосная станция N 3 "Красная Горка" является самой новой из существующих больших станций. Ее строительство осуществлялось с развитием микрорайона "Красная Горка" и юго-западной части города. На станции N 3 "Красная Горка" расположены два резервуара для создания запасов питьевой воды объемом 12000 куб. м. Для подачи воды в город установлено 4 </w:t>
      </w:r>
      <w:r>
        <w:lastRenderedPageBreak/>
        <w:t>насоса общей производительностью 5600 куб. м/час. Из них два в работе и два в резерве. Регулирование подачи воды в город на 2-х насосных агрегатах осуществляется частотно-регулируемым приводом с системой "мягкого" пуска финской компании "</w:t>
      </w:r>
      <w:proofErr w:type="spellStart"/>
      <w:r>
        <w:t>Вакон</w:t>
      </w:r>
      <w:proofErr w:type="spellEnd"/>
      <w:r>
        <w:t>". Два агрегата имеют 100-процентный износ. Для надежного обеспечения населения северо-западной части питьевой водой требуется завершить модернизацию и заменить два насосных агрегата. Станция обеспечивает водой порядка 57 тыс. человек. Среднесуточный расход станции составляет 25 тыс. куб. м, что составляет 16% от объема подаваемой воды в город.</w:t>
      </w:r>
    </w:p>
    <w:p w:rsidR="00546BF3" w:rsidRDefault="00546BF3">
      <w:pPr>
        <w:pStyle w:val="ConsPlusNormal"/>
        <w:spacing w:before="220"/>
        <w:ind w:firstLine="540"/>
        <w:jc w:val="both"/>
      </w:pPr>
      <w:r>
        <w:t>Остальные 6 насосных станций являются станциями 4-го подъема и имеют по 2 насосных агрегата производительностью до 100 куб. м/час и обеспечивают водой незначительное количество населения.</w:t>
      </w:r>
    </w:p>
    <w:p w:rsidR="00546BF3" w:rsidRDefault="00546BF3">
      <w:pPr>
        <w:pStyle w:val="ConsPlusNormal"/>
        <w:spacing w:before="220"/>
        <w:ind w:firstLine="540"/>
        <w:jc w:val="both"/>
      </w:pPr>
      <w:r>
        <w:t>Данные по мощности, резерву и проценту износа насосных агрегатов на станциях представлены в табличной форме.</w:t>
      </w:r>
    </w:p>
    <w:p w:rsidR="00546BF3" w:rsidRDefault="00546BF3">
      <w:pPr>
        <w:pStyle w:val="ConsPlusNormal"/>
      </w:pPr>
    </w:p>
    <w:p w:rsidR="00546BF3" w:rsidRDefault="00546BF3">
      <w:pPr>
        <w:pStyle w:val="ConsPlusNormal"/>
        <w:jc w:val="center"/>
        <w:outlineLvl w:val="4"/>
      </w:pPr>
      <w:r>
        <w:t>Насосные станции водоснабжения</w:t>
      </w:r>
    </w:p>
    <w:p w:rsidR="00546BF3" w:rsidRDefault="00546BF3">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640"/>
        <w:gridCol w:w="2160"/>
        <w:gridCol w:w="960"/>
        <w:gridCol w:w="2400"/>
        <w:gridCol w:w="1320"/>
      </w:tblGrid>
      <w:tr w:rsidR="00546BF3">
        <w:trPr>
          <w:trHeight w:val="240"/>
        </w:trPr>
        <w:tc>
          <w:tcPr>
            <w:tcW w:w="2640" w:type="dxa"/>
          </w:tcPr>
          <w:p w:rsidR="00546BF3" w:rsidRDefault="00546BF3">
            <w:pPr>
              <w:pStyle w:val="ConsPlusNonformat"/>
              <w:jc w:val="both"/>
            </w:pPr>
            <w:r>
              <w:t xml:space="preserve">    Марка насоса    </w:t>
            </w:r>
          </w:p>
        </w:tc>
        <w:tc>
          <w:tcPr>
            <w:tcW w:w="2160" w:type="dxa"/>
          </w:tcPr>
          <w:p w:rsidR="00546BF3" w:rsidRDefault="00546BF3">
            <w:pPr>
              <w:pStyle w:val="ConsPlusNonformat"/>
              <w:jc w:val="both"/>
            </w:pPr>
            <w:r>
              <w:t xml:space="preserve">Часовая произв. </w:t>
            </w:r>
          </w:p>
          <w:p w:rsidR="00546BF3" w:rsidRDefault="00546BF3">
            <w:pPr>
              <w:pStyle w:val="ConsPlusNonformat"/>
              <w:jc w:val="both"/>
            </w:pPr>
            <w:r>
              <w:t>мощность, куб. м</w:t>
            </w:r>
          </w:p>
        </w:tc>
        <w:tc>
          <w:tcPr>
            <w:tcW w:w="960" w:type="dxa"/>
          </w:tcPr>
          <w:p w:rsidR="00546BF3" w:rsidRDefault="00546BF3">
            <w:pPr>
              <w:pStyle w:val="ConsPlusNonformat"/>
              <w:jc w:val="both"/>
            </w:pPr>
            <w:r>
              <w:t xml:space="preserve">   %  </w:t>
            </w:r>
          </w:p>
          <w:p w:rsidR="00546BF3" w:rsidRDefault="00546BF3">
            <w:pPr>
              <w:pStyle w:val="ConsPlusNonformat"/>
              <w:jc w:val="both"/>
            </w:pPr>
            <w:r>
              <w:t>износа</w:t>
            </w:r>
          </w:p>
        </w:tc>
        <w:tc>
          <w:tcPr>
            <w:tcW w:w="2400" w:type="dxa"/>
          </w:tcPr>
          <w:p w:rsidR="00546BF3" w:rsidRDefault="00546BF3">
            <w:pPr>
              <w:pStyle w:val="ConsPlusNonformat"/>
              <w:jc w:val="both"/>
            </w:pPr>
            <w:r>
              <w:t>Сведения о ремонте</w:t>
            </w:r>
          </w:p>
        </w:tc>
        <w:tc>
          <w:tcPr>
            <w:tcW w:w="1320" w:type="dxa"/>
          </w:tcPr>
          <w:p w:rsidR="00546BF3" w:rsidRDefault="00546BF3">
            <w:pPr>
              <w:pStyle w:val="ConsPlusNonformat"/>
              <w:jc w:val="both"/>
            </w:pPr>
            <w:r>
              <w:t xml:space="preserve"> Резерв  </w:t>
            </w:r>
          </w:p>
        </w:tc>
      </w:tr>
      <w:tr w:rsidR="00546BF3">
        <w:trPr>
          <w:trHeight w:val="240"/>
        </w:trPr>
        <w:tc>
          <w:tcPr>
            <w:tcW w:w="9480" w:type="dxa"/>
            <w:gridSpan w:val="5"/>
            <w:tcBorders>
              <w:top w:val="nil"/>
            </w:tcBorders>
          </w:tcPr>
          <w:p w:rsidR="00546BF3" w:rsidRDefault="00546BF3">
            <w:pPr>
              <w:pStyle w:val="ConsPlusNonformat"/>
              <w:jc w:val="both"/>
              <w:outlineLvl w:val="5"/>
            </w:pPr>
            <w:r>
              <w:t xml:space="preserve">                         1-й подъем, </w:t>
            </w:r>
            <w:proofErr w:type="spellStart"/>
            <w:r>
              <w:t>Корчемкино</w:t>
            </w:r>
            <w:proofErr w:type="spellEnd"/>
            <w:r>
              <w:t xml:space="preserve">                          </w:t>
            </w:r>
          </w:p>
        </w:tc>
      </w:tr>
      <w:tr w:rsidR="00546BF3">
        <w:trPr>
          <w:trHeight w:val="240"/>
        </w:trPr>
        <w:tc>
          <w:tcPr>
            <w:tcW w:w="2640" w:type="dxa"/>
            <w:tcBorders>
              <w:top w:val="nil"/>
            </w:tcBorders>
          </w:tcPr>
          <w:p w:rsidR="00546BF3" w:rsidRDefault="00546BF3">
            <w:pPr>
              <w:pStyle w:val="ConsPlusNonformat"/>
              <w:jc w:val="both"/>
            </w:pPr>
            <w:r>
              <w:t xml:space="preserve">22 НДС              </w:t>
            </w:r>
          </w:p>
        </w:tc>
        <w:tc>
          <w:tcPr>
            <w:tcW w:w="2160" w:type="dxa"/>
            <w:tcBorders>
              <w:top w:val="nil"/>
            </w:tcBorders>
          </w:tcPr>
          <w:p w:rsidR="00546BF3" w:rsidRDefault="00546BF3">
            <w:pPr>
              <w:pStyle w:val="ConsPlusNonformat"/>
              <w:jc w:val="both"/>
            </w:pPr>
            <w:r>
              <w:t xml:space="preserve">     3600,00    </w:t>
            </w:r>
          </w:p>
        </w:tc>
        <w:tc>
          <w:tcPr>
            <w:tcW w:w="960" w:type="dxa"/>
            <w:tcBorders>
              <w:top w:val="nil"/>
            </w:tcBorders>
          </w:tcPr>
          <w:p w:rsidR="00546BF3" w:rsidRDefault="00546BF3">
            <w:pPr>
              <w:pStyle w:val="ConsPlusNonformat"/>
              <w:jc w:val="both"/>
            </w:pPr>
            <w:r>
              <w:t xml:space="preserve"> 100  </w:t>
            </w:r>
          </w:p>
        </w:tc>
        <w:tc>
          <w:tcPr>
            <w:tcW w:w="2400" w:type="dxa"/>
            <w:tcBorders>
              <w:top w:val="nil"/>
            </w:tcBorders>
          </w:tcPr>
          <w:p w:rsidR="00546BF3" w:rsidRDefault="00546BF3">
            <w:pPr>
              <w:pStyle w:val="ConsPlusNonformat"/>
              <w:jc w:val="both"/>
            </w:pPr>
            <w:r>
              <w:t xml:space="preserve"> ежегодный ремонт </w:t>
            </w:r>
          </w:p>
        </w:tc>
        <w:tc>
          <w:tcPr>
            <w:tcW w:w="1320" w:type="dxa"/>
            <w:tcBorders>
              <w:top w:val="nil"/>
            </w:tcBorders>
          </w:tcPr>
          <w:p w:rsidR="00546BF3" w:rsidRDefault="00546BF3">
            <w:pPr>
              <w:pStyle w:val="ConsPlusNonformat"/>
              <w:jc w:val="both"/>
            </w:pPr>
          </w:p>
        </w:tc>
      </w:tr>
      <w:tr w:rsidR="00546BF3">
        <w:trPr>
          <w:trHeight w:val="240"/>
        </w:trPr>
        <w:tc>
          <w:tcPr>
            <w:tcW w:w="2640" w:type="dxa"/>
            <w:tcBorders>
              <w:top w:val="nil"/>
            </w:tcBorders>
          </w:tcPr>
          <w:p w:rsidR="00546BF3" w:rsidRDefault="00546BF3">
            <w:pPr>
              <w:pStyle w:val="ConsPlusNonformat"/>
              <w:jc w:val="both"/>
            </w:pPr>
            <w:r>
              <w:t xml:space="preserve">22 НДС              </w:t>
            </w:r>
          </w:p>
        </w:tc>
        <w:tc>
          <w:tcPr>
            <w:tcW w:w="2160" w:type="dxa"/>
            <w:tcBorders>
              <w:top w:val="nil"/>
            </w:tcBorders>
          </w:tcPr>
          <w:p w:rsidR="00546BF3" w:rsidRDefault="00546BF3">
            <w:pPr>
              <w:pStyle w:val="ConsPlusNonformat"/>
              <w:jc w:val="both"/>
            </w:pPr>
            <w:r>
              <w:t xml:space="preserve">     3600,00    </w:t>
            </w:r>
          </w:p>
        </w:tc>
        <w:tc>
          <w:tcPr>
            <w:tcW w:w="960" w:type="dxa"/>
            <w:tcBorders>
              <w:top w:val="nil"/>
            </w:tcBorders>
          </w:tcPr>
          <w:p w:rsidR="00546BF3" w:rsidRDefault="00546BF3">
            <w:pPr>
              <w:pStyle w:val="ConsPlusNonformat"/>
              <w:jc w:val="both"/>
            </w:pPr>
            <w:r>
              <w:t xml:space="preserve"> 100  </w:t>
            </w:r>
          </w:p>
        </w:tc>
        <w:tc>
          <w:tcPr>
            <w:tcW w:w="2400" w:type="dxa"/>
            <w:tcBorders>
              <w:top w:val="nil"/>
            </w:tcBorders>
          </w:tcPr>
          <w:p w:rsidR="00546BF3" w:rsidRDefault="00546BF3">
            <w:pPr>
              <w:pStyle w:val="ConsPlusNonformat"/>
              <w:jc w:val="both"/>
            </w:pPr>
            <w:r>
              <w:t xml:space="preserve"> ежегодный ремонт </w:t>
            </w:r>
          </w:p>
        </w:tc>
        <w:tc>
          <w:tcPr>
            <w:tcW w:w="1320" w:type="dxa"/>
            <w:tcBorders>
              <w:top w:val="nil"/>
            </w:tcBorders>
          </w:tcPr>
          <w:p w:rsidR="00546BF3" w:rsidRDefault="00546BF3">
            <w:pPr>
              <w:pStyle w:val="ConsPlusNonformat"/>
              <w:jc w:val="both"/>
            </w:pPr>
          </w:p>
        </w:tc>
      </w:tr>
      <w:tr w:rsidR="00546BF3">
        <w:trPr>
          <w:trHeight w:val="240"/>
        </w:trPr>
        <w:tc>
          <w:tcPr>
            <w:tcW w:w="2640" w:type="dxa"/>
            <w:tcBorders>
              <w:top w:val="nil"/>
            </w:tcBorders>
          </w:tcPr>
          <w:p w:rsidR="00546BF3" w:rsidRDefault="00546BF3">
            <w:pPr>
              <w:pStyle w:val="ConsPlusNonformat"/>
              <w:jc w:val="both"/>
            </w:pPr>
            <w:r>
              <w:t xml:space="preserve">22 НДС              </w:t>
            </w:r>
          </w:p>
        </w:tc>
        <w:tc>
          <w:tcPr>
            <w:tcW w:w="2160" w:type="dxa"/>
            <w:tcBorders>
              <w:top w:val="nil"/>
            </w:tcBorders>
          </w:tcPr>
          <w:p w:rsidR="00546BF3" w:rsidRDefault="00546BF3">
            <w:pPr>
              <w:pStyle w:val="ConsPlusNonformat"/>
              <w:jc w:val="both"/>
            </w:pPr>
            <w:r>
              <w:t xml:space="preserve">     3600,00    </w:t>
            </w:r>
          </w:p>
        </w:tc>
        <w:tc>
          <w:tcPr>
            <w:tcW w:w="960" w:type="dxa"/>
            <w:tcBorders>
              <w:top w:val="nil"/>
            </w:tcBorders>
          </w:tcPr>
          <w:p w:rsidR="00546BF3" w:rsidRDefault="00546BF3">
            <w:pPr>
              <w:pStyle w:val="ConsPlusNonformat"/>
              <w:jc w:val="both"/>
            </w:pPr>
            <w:r>
              <w:t xml:space="preserve"> 100  </w:t>
            </w:r>
          </w:p>
        </w:tc>
        <w:tc>
          <w:tcPr>
            <w:tcW w:w="2400" w:type="dxa"/>
            <w:tcBorders>
              <w:top w:val="nil"/>
            </w:tcBorders>
          </w:tcPr>
          <w:p w:rsidR="00546BF3" w:rsidRDefault="00546BF3">
            <w:pPr>
              <w:pStyle w:val="ConsPlusNonformat"/>
              <w:jc w:val="both"/>
            </w:pPr>
            <w:r>
              <w:t xml:space="preserve"> ежегодный ремонт </w:t>
            </w:r>
          </w:p>
        </w:tc>
        <w:tc>
          <w:tcPr>
            <w:tcW w:w="1320" w:type="dxa"/>
            <w:tcBorders>
              <w:top w:val="nil"/>
            </w:tcBorders>
          </w:tcPr>
          <w:p w:rsidR="00546BF3" w:rsidRDefault="00546BF3">
            <w:pPr>
              <w:pStyle w:val="ConsPlusNonformat"/>
              <w:jc w:val="both"/>
            </w:pPr>
          </w:p>
        </w:tc>
      </w:tr>
      <w:tr w:rsidR="00546BF3">
        <w:trPr>
          <w:trHeight w:val="240"/>
        </w:trPr>
        <w:tc>
          <w:tcPr>
            <w:tcW w:w="2640" w:type="dxa"/>
            <w:tcBorders>
              <w:top w:val="nil"/>
            </w:tcBorders>
          </w:tcPr>
          <w:p w:rsidR="00546BF3" w:rsidRDefault="00546BF3">
            <w:pPr>
              <w:pStyle w:val="ConsPlusNonformat"/>
              <w:jc w:val="both"/>
            </w:pPr>
            <w:r>
              <w:t xml:space="preserve">22 НДС              </w:t>
            </w:r>
          </w:p>
        </w:tc>
        <w:tc>
          <w:tcPr>
            <w:tcW w:w="2160" w:type="dxa"/>
            <w:tcBorders>
              <w:top w:val="nil"/>
            </w:tcBorders>
          </w:tcPr>
          <w:p w:rsidR="00546BF3" w:rsidRDefault="00546BF3">
            <w:pPr>
              <w:pStyle w:val="ConsPlusNonformat"/>
              <w:jc w:val="both"/>
            </w:pPr>
            <w:r>
              <w:t xml:space="preserve">     3600,00    </w:t>
            </w:r>
          </w:p>
        </w:tc>
        <w:tc>
          <w:tcPr>
            <w:tcW w:w="960" w:type="dxa"/>
            <w:tcBorders>
              <w:top w:val="nil"/>
            </w:tcBorders>
          </w:tcPr>
          <w:p w:rsidR="00546BF3" w:rsidRDefault="00546BF3">
            <w:pPr>
              <w:pStyle w:val="ConsPlusNonformat"/>
              <w:jc w:val="both"/>
            </w:pPr>
            <w:r>
              <w:t xml:space="preserve"> 100  </w:t>
            </w:r>
          </w:p>
        </w:tc>
        <w:tc>
          <w:tcPr>
            <w:tcW w:w="2400" w:type="dxa"/>
            <w:tcBorders>
              <w:top w:val="nil"/>
            </w:tcBorders>
          </w:tcPr>
          <w:p w:rsidR="00546BF3" w:rsidRDefault="00546BF3">
            <w:pPr>
              <w:pStyle w:val="ConsPlusNonformat"/>
              <w:jc w:val="both"/>
            </w:pPr>
            <w:r>
              <w:t xml:space="preserve"> ежегодный ремонт </w:t>
            </w:r>
          </w:p>
        </w:tc>
        <w:tc>
          <w:tcPr>
            <w:tcW w:w="1320" w:type="dxa"/>
            <w:tcBorders>
              <w:top w:val="nil"/>
            </w:tcBorders>
          </w:tcPr>
          <w:p w:rsidR="00546BF3" w:rsidRDefault="00546BF3">
            <w:pPr>
              <w:pStyle w:val="ConsPlusNonformat"/>
              <w:jc w:val="both"/>
            </w:pPr>
            <w:r>
              <w:t xml:space="preserve"> резерв  </w:t>
            </w:r>
          </w:p>
        </w:tc>
      </w:tr>
      <w:tr w:rsidR="00546BF3">
        <w:trPr>
          <w:trHeight w:val="240"/>
        </w:trPr>
        <w:tc>
          <w:tcPr>
            <w:tcW w:w="2640" w:type="dxa"/>
            <w:tcBorders>
              <w:top w:val="nil"/>
            </w:tcBorders>
          </w:tcPr>
          <w:p w:rsidR="00546BF3" w:rsidRDefault="00546BF3">
            <w:pPr>
              <w:pStyle w:val="ConsPlusNonformat"/>
              <w:jc w:val="both"/>
            </w:pPr>
            <w:r>
              <w:t xml:space="preserve">12 НДС              </w:t>
            </w:r>
          </w:p>
        </w:tc>
        <w:tc>
          <w:tcPr>
            <w:tcW w:w="2160" w:type="dxa"/>
            <w:tcBorders>
              <w:top w:val="nil"/>
            </w:tcBorders>
          </w:tcPr>
          <w:p w:rsidR="00546BF3" w:rsidRDefault="00546BF3">
            <w:pPr>
              <w:pStyle w:val="ConsPlusNonformat"/>
              <w:jc w:val="both"/>
            </w:pPr>
            <w:r>
              <w:t xml:space="preserve">      900,00    </w:t>
            </w:r>
          </w:p>
        </w:tc>
        <w:tc>
          <w:tcPr>
            <w:tcW w:w="960" w:type="dxa"/>
            <w:tcBorders>
              <w:top w:val="nil"/>
            </w:tcBorders>
          </w:tcPr>
          <w:p w:rsidR="00546BF3" w:rsidRDefault="00546BF3">
            <w:pPr>
              <w:pStyle w:val="ConsPlusNonformat"/>
              <w:jc w:val="both"/>
            </w:pPr>
            <w:r>
              <w:t xml:space="preserve"> 100  </w:t>
            </w:r>
          </w:p>
        </w:tc>
        <w:tc>
          <w:tcPr>
            <w:tcW w:w="2400" w:type="dxa"/>
            <w:tcBorders>
              <w:top w:val="nil"/>
            </w:tcBorders>
          </w:tcPr>
          <w:p w:rsidR="00546BF3" w:rsidRDefault="00546BF3">
            <w:pPr>
              <w:pStyle w:val="ConsPlusNonformat"/>
              <w:jc w:val="both"/>
            </w:pPr>
            <w:r>
              <w:t xml:space="preserve"> ежегодный ремонт </w:t>
            </w:r>
          </w:p>
        </w:tc>
        <w:tc>
          <w:tcPr>
            <w:tcW w:w="1320" w:type="dxa"/>
            <w:tcBorders>
              <w:top w:val="nil"/>
            </w:tcBorders>
          </w:tcPr>
          <w:p w:rsidR="00546BF3" w:rsidRDefault="00546BF3">
            <w:pPr>
              <w:pStyle w:val="ConsPlusNonformat"/>
              <w:jc w:val="both"/>
            </w:pPr>
            <w:r>
              <w:t xml:space="preserve"> резерв  </w:t>
            </w:r>
          </w:p>
        </w:tc>
      </w:tr>
      <w:tr w:rsidR="00546BF3">
        <w:trPr>
          <w:trHeight w:val="240"/>
        </w:trPr>
        <w:tc>
          <w:tcPr>
            <w:tcW w:w="2640" w:type="dxa"/>
            <w:tcBorders>
              <w:top w:val="nil"/>
            </w:tcBorders>
          </w:tcPr>
          <w:p w:rsidR="00546BF3" w:rsidRDefault="00546BF3">
            <w:pPr>
              <w:pStyle w:val="ConsPlusNonformat"/>
              <w:jc w:val="both"/>
            </w:pPr>
            <w:r>
              <w:t xml:space="preserve">12 НДС              </w:t>
            </w:r>
          </w:p>
        </w:tc>
        <w:tc>
          <w:tcPr>
            <w:tcW w:w="2160" w:type="dxa"/>
            <w:tcBorders>
              <w:top w:val="nil"/>
            </w:tcBorders>
          </w:tcPr>
          <w:p w:rsidR="00546BF3" w:rsidRDefault="00546BF3">
            <w:pPr>
              <w:pStyle w:val="ConsPlusNonformat"/>
              <w:jc w:val="both"/>
            </w:pPr>
            <w:r>
              <w:t xml:space="preserve">      900,00    </w:t>
            </w:r>
          </w:p>
        </w:tc>
        <w:tc>
          <w:tcPr>
            <w:tcW w:w="960" w:type="dxa"/>
            <w:tcBorders>
              <w:top w:val="nil"/>
            </w:tcBorders>
          </w:tcPr>
          <w:p w:rsidR="00546BF3" w:rsidRDefault="00546BF3">
            <w:pPr>
              <w:pStyle w:val="ConsPlusNonformat"/>
              <w:jc w:val="both"/>
            </w:pPr>
            <w:r>
              <w:t xml:space="preserve"> 100  </w:t>
            </w:r>
          </w:p>
        </w:tc>
        <w:tc>
          <w:tcPr>
            <w:tcW w:w="2400" w:type="dxa"/>
            <w:tcBorders>
              <w:top w:val="nil"/>
            </w:tcBorders>
          </w:tcPr>
          <w:p w:rsidR="00546BF3" w:rsidRDefault="00546BF3">
            <w:pPr>
              <w:pStyle w:val="ConsPlusNonformat"/>
              <w:jc w:val="both"/>
            </w:pPr>
            <w:r>
              <w:t xml:space="preserve"> ежегодный ремонт </w:t>
            </w:r>
          </w:p>
        </w:tc>
        <w:tc>
          <w:tcPr>
            <w:tcW w:w="1320" w:type="dxa"/>
            <w:tcBorders>
              <w:top w:val="nil"/>
            </w:tcBorders>
          </w:tcPr>
          <w:p w:rsidR="00546BF3" w:rsidRDefault="00546BF3">
            <w:pPr>
              <w:pStyle w:val="ConsPlusNonformat"/>
              <w:jc w:val="both"/>
            </w:pPr>
            <w:r>
              <w:t xml:space="preserve"> резерв  </w:t>
            </w:r>
          </w:p>
        </w:tc>
      </w:tr>
      <w:tr w:rsidR="00546BF3">
        <w:trPr>
          <w:trHeight w:val="240"/>
        </w:trPr>
        <w:tc>
          <w:tcPr>
            <w:tcW w:w="2640" w:type="dxa"/>
            <w:tcBorders>
              <w:top w:val="nil"/>
            </w:tcBorders>
          </w:tcPr>
          <w:p w:rsidR="00546BF3" w:rsidRDefault="00546BF3">
            <w:pPr>
              <w:pStyle w:val="ConsPlusNonformat"/>
              <w:jc w:val="both"/>
            </w:pPr>
            <w:r>
              <w:t xml:space="preserve">12 НДС              </w:t>
            </w:r>
          </w:p>
        </w:tc>
        <w:tc>
          <w:tcPr>
            <w:tcW w:w="2160" w:type="dxa"/>
            <w:tcBorders>
              <w:top w:val="nil"/>
            </w:tcBorders>
          </w:tcPr>
          <w:p w:rsidR="00546BF3" w:rsidRDefault="00546BF3">
            <w:pPr>
              <w:pStyle w:val="ConsPlusNonformat"/>
              <w:jc w:val="both"/>
            </w:pPr>
            <w:r>
              <w:t xml:space="preserve">      900,00    </w:t>
            </w:r>
          </w:p>
        </w:tc>
        <w:tc>
          <w:tcPr>
            <w:tcW w:w="960" w:type="dxa"/>
            <w:tcBorders>
              <w:top w:val="nil"/>
            </w:tcBorders>
          </w:tcPr>
          <w:p w:rsidR="00546BF3" w:rsidRDefault="00546BF3">
            <w:pPr>
              <w:pStyle w:val="ConsPlusNonformat"/>
              <w:jc w:val="both"/>
            </w:pPr>
            <w:r>
              <w:t xml:space="preserve"> 100  </w:t>
            </w:r>
          </w:p>
        </w:tc>
        <w:tc>
          <w:tcPr>
            <w:tcW w:w="2400" w:type="dxa"/>
            <w:tcBorders>
              <w:top w:val="nil"/>
            </w:tcBorders>
          </w:tcPr>
          <w:p w:rsidR="00546BF3" w:rsidRDefault="00546BF3">
            <w:pPr>
              <w:pStyle w:val="ConsPlusNonformat"/>
              <w:jc w:val="both"/>
            </w:pPr>
            <w:r>
              <w:t xml:space="preserve"> ежегодный ремонт </w:t>
            </w:r>
          </w:p>
        </w:tc>
        <w:tc>
          <w:tcPr>
            <w:tcW w:w="1320" w:type="dxa"/>
            <w:tcBorders>
              <w:top w:val="nil"/>
            </w:tcBorders>
          </w:tcPr>
          <w:p w:rsidR="00546BF3" w:rsidRDefault="00546BF3">
            <w:pPr>
              <w:pStyle w:val="ConsPlusNonformat"/>
              <w:jc w:val="both"/>
            </w:pPr>
            <w:r>
              <w:t xml:space="preserve"> резерв  </w:t>
            </w:r>
          </w:p>
        </w:tc>
      </w:tr>
      <w:tr w:rsidR="00546BF3">
        <w:trPr>
          <w:trHeight w:val="240"/>
        </w:trPr>
        <w:tc>
          <w:tcPr>
            <w:tcW w:w="2640" w:type="dxa"/>
            <w:tcBorders>
              <w:top w:val="nil"/>
            </w:tcBorders>
          </w:tcPr>
          <w:p w:rsidR="00546BF3" w:rsidRDefault="00546BF3">
            <w:pPr>
              <w:pStyle w:val="ConsPlusNonformat"/>
              <w:jc w:val="both"/>
            </w:pPr>
            <w:r>
              <w:t xml:space="preserve">12 НДС              </w:t>
            </w:r>
          </w:p>
        </w:tc>
        <w:tc>
          <w:tcPr>
            <w:tcW w:w="2160" w:type="dxa"/>
            <w:tcBorders>
              <w:top w:val="nil"/>
            </w:tcBorders>
          </w:tcPr>
          <w:p w:rsidR="00546BF3" w:rsidRDefault="00546BF3">
            <w:pPr>
              <w:pStyle w:val="ConsPlusNonformat"/>
              <w:jc w:val="both"/>
            </w:pPr>
            <w:r>
              <w:t xml:space="preserve">      900,00    </w:t>
            </w:r>
          </w:p>
        </w:tc>
        <w:tc>
          <w:tcPr>
            <w:tcW w:w="960" w:type="dxa"/>
            <w:tcBorders>
              <w:top w:val="nil"/>
            </w:tcBorders>
          </w:tcPr>
          <w:p w:rsidR="00546BF3" w:rsidRDefault="00546BF3">
            <w:pPr>
              <w:pStyle w:val="ConsPlusNonformat"/>
              <w:jc w:val="both"/>
            </w:pPr>
            <w:r>
              <w:t xml:space="preserve"> 100  </w:t>
            </w:r>
          </w:p>
        </w:tc>
        <w:tc>
          <w:tcPr>
            <w:tcW w:w="2400" w:type="dxa"/>
            <w:tcBorders>
              <w:top w:val="nil"/>
            </w:tcBorders>
          </w:tcPr>
          <w:p w:rsidR="00546BF3" w:rsidRDefault="00546BF3">
            <w:pPr>
              <w:pStyle w:val="ConsPlusNonformat"/>
              <w:jc w:val="both"/>
            </w:pPr>
            <w:r>
              <w:t xml:space="preserve"> ежегодный ремонт </w:t>
            </w:r>
          </w:p>
        </w:tc>
        <w:tc>
          <w:tcPr>
            <w:tcW w:w="1320" w:type="dxa"/>
            <w:tcBorders>
              <w:top w:val="nil"/>
            </w:tcBorders>
          </w:tcPr>
          <w:p w:rsidR="00546BF3" w:rsidRDefault="00546BF3">
            <w:pPr>
              <w:pStyle w:val="ConsPlusNonformat"/>
              <w:jc w:val="both"/>
            </w:pPr>
            <w:r>
              <w:t xml:space="preserve"> резерв  </w:t>
            </w:r>
          </w:p>
        </w:tc>
      </w:tr>
      <w:tr w:rsidR="00546BF3">
        <w:trPr>
          <w:trHeight w:val="240"/>
        </w:trPr>
        <w:tc>
          <w:tcPr>
            <w:tcW w:w="2640" w:type="dxa"/>
            <w:tcBorders>
              <w:top w:val="nil"/>
            </w:tcBorders>
          </w:tcPr>
          <w:p w:rsidR="00546BF3" w:rsidRDefault="00546BF3">
            <w:pPr>
              <w:pStyle w:val="ConsPlusNonformat"/>
              <w:jc w:val="both"/>
            </w:pPr>
            <w:r>
              <w:t>FLYGT CP3351 935/945</w:t>
            </w:r>
          </w:p>
        </w:tc>
        <w:tc>
          <w:tcPr>
            <w:tcW w:w="2160" w:type="dxa"/>
            <w:tcBorders>
              <w:top w:val="nil"/>
            </w:tcBorders>
          </w:tcPr>
          <w:p w:rsidR="00546BF3" w:rsidRDefault="00546BF3">
            <w:pPr>
              <w:pStyle w:val="ConsPlusNonformat"/>
              <w:jc w:val="both"/>
            </w:pPr>
            <w:r>
              <w:t xml:space="preserve">     2880,00    </w:t>
            </w:r>
          </w:p>
        </w:tc>
        <w:tc>
          <w:tcPr>
            <w:tcW w:w="960" w:type="dxa"/>
            <w:tcBorders>
              <w:top w:val="nil"/>
            </w:tcBorders>
          </w:tcPr>
          <w:p w:rsidR="00546BF3" w:rsidRDefault="00546BF3">
            <w:pPr>
              <w:pStyle w:val="ConsPlusNonformat"/>
              <w:jc w:val="both"/>
            </w:pPr>
            <w:r>
              <w:t xml:space="preserve">   0  </w:t>
            </w:r>
          </w:p>
        </w:tc>
        <w:tc>
          <w:tcPr>
            <w:tcW w:w="2400" w:type="dxa"/>
            <w:tcBorders>
              <w:top w:val="nil"/>
            </w:tcBorders>
          </w:tcPr>
          <w:p w:rsidR="00546BF3" w:rsidRDefault="00546BF3">
            <w:pPr>
              <w:pStyle w:val="ConsPlusNonformat"/>
              <w:jc w:val="both"/>
            </w:pPr>
          </w:p>
        </w:tc>
        <w:tc>
          <w:tcPr>
            <w:tcW w:w="1320" w:type="dxa"/>
            <w:tcBorders>
              <w:top w:val="nil"/>
            </w:tcBorders>
          </w:tcPr>
          <w:p w:rsidR="00546BF3" w:rsidRDefault="00546BF3">
            <w:pPr>
              <w:pStyle w:val="ConsPlusNonformat"/>
              <w:jc w:val="both"/>
            </w:pPr>
          </w:p>
        </w:tc>
      </w:tr>
      <w:tr w:rsidR="00546BF3">
        <w:trPr>
          <w:trHeight w:val="240"/>
        </w:trPr>
        <w:tc>
          <w:tcPr>
            <w:tcW w:w="2640" w:type="dxa"/>
            <w:tcBorders>
              <w:top w:val="nil"/>
            </w:tcBorders>
          </w:tcPr>
          <w:p w:rsidR="00546BF3" w:rsidRDefault="00546BF3">
            <w:pPr>
              <w:pStyle w:val="ConsPlusNonformat"/>
              <w:jc w:val="both"/>
            </w:pPr>
            <w:r>
              <w:t>FLYGT CP3351 935/945</w:t>
            </w:r>
          </w:p>
        </w:tc>
        <w:tc>
          <w:tcPr>
            <w:tcW w:w="2160" w:type="dxa"/>
            <w:tcBorders>
              <w:top w:val="nil"/>
            </w:tcBorders>
          </w:tcPr>
          <w:p w:rsidR="00546BF3" w:rsidRDefault="00546BF3">
            <w:pPr>
              <w:pStyle w:val="ConsPlusNonformat"/>
              <w:jc w:val="both"/>
            </w:pPr>
            <w:r>
              <w:t xml:space="preserve">     2880,00    </w:t>
            </w:r>
          </w:p>
        </w:tc>
        <w:tc>
          <w:tcPr>
            <w:tcW w:w="960" w:type="dxa"/>
            <w:tcBorders>
              <w:top w:val="nil"/>
            </w:tcBorders>
          </w:tcPr>
          <w:p w:rsidR="00546BF3" w:rsidRDefault="00546BF3">
            <w:pPr>
              <w:pStyle w:val="ConsPlusNonformat"/>
              <w:jc w:val="both"/>
            </w:pPr>
            <w:r>
              <w:t xml:space="preserve">   0  </w:t>
            </w:r>
          </w:p>
        </w:tc>
        <w:tc>
          <w:tcPr>
            <w:tcW w:w="2400" w:type="dxa"/>
            <w:tcBorders>
              <w:top w:val="nil"/>
            </w:tcBorders>
          </w:tcPr>
          <w:p w:rsidR="00546BF3" w:rsidRDefault="00546BF3">
            <w:pPr>
              <w:pStyle w:val="ConsPlusNonformat"/>
              <w:jc w:val="both"/>
            </w:pPr>
          </w:p>
        </w:tc>
        <w:tc>
          <w:tcPr>
            <w:tcW w:w="1320" w:type="dxa"/>
            <w:tcBorders>
              <w:top w:val="nil"/>
            </w:tcBorders>
          </w:tcPr>
          <w:p w:rsidR="00546BF3" w:rsidRDefault="00546BF3">
            <w:pPr>
              <w:pStyle w:val="ConsPlusNonformat"/>
              <w:jc w:val="both"/>
            </w:pPr>
            <w:r>
              <w:t xml:space="preserve"> резерв  </w:t>
            </w:r>
          </w:p>
        </w:tc>
      </w:tr>
      <w:tr w:rsidR="00546BF3">
        <w:trPr>
          <w:trHeight w:val="240"/>
        </w:trPr>
        <w:tc>
          <w:tcPr>
            <w:tcW w:w="2640" w:type="dxa"/>
            <w:tcBorders>
              <w:top w:val="nil"/>
            </w:tcBorders>
          </w:tcPr>
          <w:p w:rsidR="00546BF3" w:rsidRDefault="00546BF3">
            <w:pPr>
              <w:pStyle w:val="ConsPlusNonformat"/>
              <w:jc w:val="both"/>
            </w:pPr>
            <w:r>
              <w:t xml:space="preserve">Итого               </w:t>
            </w:r>
          </w:p>
        </w:tc>
        <w:tc>
          <w:tcPr>
            <w:tcW w:w="2160" w:type="dxa"/>
            <w:tcBorders>
              <w:top w:val="nil"/>
            </w:tcBorders>
          </w:tcPr>
          <w:p w:rsidR="00546BF3" w:rsidRDefault="00546BF3">
            <w:pPr>
              <w:pStyle w:val="ConsPlusNonformat"/>
              <w:jc w:val="both"/>
            </w:pPr>
            <w:r>
              <w:t xml:space="preserve">    23760,00    </w:t>
            </w:r>
          </w:p>
        </w:tc>
        <w:tc>
          <w:tcPr>
            <w:tcW w:w="960" w:type="dxa"/>
            <w:tcBorders>
              <w:top w:val="nil"/>
            </w:tcBorders>
          </w:tcPr>
          <w:p w:rsidR="00546BF3" w:rsidRDefault="00546BF3">
            <w:pPr>
              <w:pStyle w:val="ConsPlusNonformat"/>
              <w:jc w:val="both"/>
            </w:pPr>
          </w:p>
        </w:tc>
        <w:tc>
          <w:tcPr>
            <w:tcW w:w="2400" w:type="dxa"/>
            <w:tcBorders>
              <w:top w:val="nil"/>
            </w:tcBorders>
          </w:tcPr>
          <w:p w:rsidR="00546BF3" w:rsidRDefault="00546BF3">
            <w:pPr>
              <w:pStyle w:val="ConsPlusNonformat"/>
              <w:jc w:val="both"/>
            </w:pPr>
          </w:p>
        </w:tc>
        <w:tc>
          <w:tcPr>
            <w:tcW w:w="1320" w:type="dxa"/>
            <w:tcBorders>
              <w:top w:val="nil"/>
            </w:tcBorders>
          </w:tcPr>
          <w:p w:rsidR="00546BF3" w:rsidRDefault="00546BF3">
            <w:pPr>
              <w:pStyle w:val="ConsPlusNonformat"/>
              <w:jc w:val="both"/>
            </w:pPr>
          </w:p>
        </w:tc>
      </w:tr>
      <w:tr w:rsidR="00546BF3">
        <w:trPr>
          <w:trHeight w:val="240"/>
        </w:trPr>
        <w:tc>
          <w:tcPr>
            <w:tcW w:w="9480" w:type="dxa"/>
            <w:gridSpan w:val="5"/>
            <w:tcBorders>
              <w:top w:val="nil"/>
            </w:tcBorders>
          </w:tcPr>
          <w:p w:rsidR="00546BF3" w:rsidRDefault="00546BF3">
            <w:pPr>
              <w:pStyle w:val="ConsPlusNonformat"/>
              <w:jc w:val="both"/>
              <w:outlineLvl w:val="5"/>
            </w:pPr>
            <w:r>
              <w:t xml:space="preserve">                         2-й подъем, </w:t>
            </w:r>
            <w:proofErr w:type="spellStart"/>
            <w:r>
              <w:t>Корчемкино</w:t>
            </w:r>
            <w:proofErr w:type="spellEnd"/>
            <w:r>
              <w:t xml:space="preserve">                          </w:t>
            </w:r>
          </w:p>
        </w:tc>
      </w:tr>
      <w:tr w:rsidR="00546BF3">
        <w:trPr>
          <w:trHeight w:val="240"/>
        </w:trPr>
        <w:tc>
          <w:tcPr>
            <w:tcW w:w="2640" w:type="dxa"/>
            <w:tcBorders>
              <w:top w:val="nil"/>
            </w:tcBorders>
          </w:tcPr>
          <w:p w:rsidR="00546BF3" w:rsidRDefault="00546BF3">
            <w:pPr>
              <w:pStyle w:val="ConsPlusNonformat"/>
              <w:jc w:val="both"/>
            </w:pPr>
            <w:r>
              <w:t xml:space="preserve">24 НДС              </w:t>
            </w:r>
          </w:p>
        </w:tc>
        <w:tc>
          <w:tcPr>
            <w:tcW w:w="2160" w:type="dxa"/>
            <w:tcBorders>
              <w:top w:val="nil"/>
            </w:tcBorders>
          </w:tcPr>
          <w:p w:rsidR="00546BF3" w:rsidRDefault="00546BF3">
            <w:pPr>
              <w:pStyle w:val="ConsPlusNonformat"/>
              <w:jc w:val="both"/>
            </w:pPr>
            <w:r>
              <w:t xml:space="preserve">     6300,00    </w:t>
            </w:r>
          </w:p>
        </w:tc>
        <w:tc>
          <w:tcPr>
            <w:tcW w:w="960" w:type="dxa"/>
            <w:tcBorders>
              <w:top w:val="nil"/>
            </w:tcBorders>
          </w:tcPr>
          <w:p w:rsidR="00546BF3" w:rsidRDefault="00546BF3">
            <w:pPr>
              <w:pStyle w:val="ConsPlusNonformat"/>
              <w:jc w:val="both"/>
            </w:pPr>
            <w:r>
              <w:t xml:space="preserve"> 100  </w:t>
            </w:r>
          </w:p>
        </w:tc>
        <w:tc>
          <w:tcPr>
            <w:tcW w:w="2400" w:type="dxa"/>
            <w:tcBorders>
              <w:top w:val="nil"/>
            </w:tcBorders>
          </w:tcPr>
          <w:p w:rsidR="00546BF3" w:rsidRDefault="00546BF3">
            <w:pPr>
              <w:pStyle w:val="ConsPlusNonformat"/>
              <w:jc w:val="both"/>
            </w:pPr>
            <w:r>
              <w:t xml:space="preserve"> ежегодный ремонт </w:t>
            </w:r>
          </w:p>
        </w:tc>
        <w:tc>
          <w:tcPr>
            <w:tcW w:w="1320" w:type="dxa"/>
            <w:tcBorders>
              <w:top w:val="nil"/>
            </w:tcBorders>
          </w:tcPr>
          <w:p w:rsidR="00546BF3" w:rsidRDefault="00546BF3">
            <w:pPr>
              <w:pStyle w:val="ConsPlusNonformat"/>
              <w:jc w:val="both"/>
            </w:pPr>
          </w:p>
        </w:tc>
      </w:tr>
      <w:tr w:rsidR="00546BF3">
        <w:trPr>
          <w:trHeight w:val="240"/>
        </w:trPr>
        <w:tc>
          <w:tcPr>
            <w:tcW w:w="2640" w:type="dxa"/>
            <w:tcBorders>
              <w:top w:val="nil"/>
            </w:tcBorders>
          </w:tcPr>
          <w:p w:rsidR="00546BF3" w:rsidRDefault="00546BF3">
            <w:pPr>
              <w:pStyle w:val="ConsPlusNonformat"/>
              <w:jc w:val="both"/>
            </w:pPr>
            <w:r>
              <w:t xml:space="preserve">Д6300-80-2          </w:t>
            </w:r>
          </w:p>
        </w:tc>
        <w:tc>
          <w:tcPr>
            <w:tcW w:w="2160" w:type="dxa"/>
            <w:tcBorders>
              <w:top w:val="nil"/>
            </w:tcBorders>
          </w:tcPr>
          <w:p w:rsidR="00546BF3" w:rsidRDefault="00546BF3">
            <w:pPr>
              <w:pStyle w:val="ConsPlusNonformat"/>
              <w:jc w:val="both"/>
            </w:pPr>
            <w:r>
              <w:t xml:space="preserve">     6300,00    </w:t>
            </w:r>
          </w:p>
        </w:tc>
        <w:tc>
          <w:tcPr>
            <w:tcW w:w="960" w:type="dxa"/>
            <w:tcBorders>
              <w:top w:val="nil"/>
            </w:tcBorders>
          </w:tcPr>
          <w:p w:rsidR="00546BF3" w:rsidRDefault="00546BF3">
            <w:pPr>
              <w:pStyle w:val="ConsPlusNonformat"/>
              <w:jc w:val="both"/>
            </w:pPr>
            <w:r>
              <w:t xml:space="preserve">   0  </w:t>
            </w:r>
          </w:p>
        </w:tc>
        <w:tc>
          <w:tcPr>
            <w:tcW w:w="2400" w:type="dxa"/>
            <w:tcBorders>
              <w:top w:val="nil"/>
            </w:tcBorders>
          </w:tcPr>
          <w:p w:rsidR="00546BF3" w:rsidRDefault="00546BF3">
            <w:pPr>
              <w:pStyle w:val="ConsPlusNonformat"/>
              <w:jc w:val="both"/>
            </w:pPr>
          </w:p>
        </w:tc>
        <w:tc>
          <w:tcPr>
            <w:tcW w:w="1320" w:type="dxa"/>
            <w:tcBorders>
              <w:top w:val="nil"/>
            </w:tcBorders>
          </w:tcPr>
          <w:p w:rsidR="00546BF3" w:rsidRDefault="00546BF3">
            <w:pPr>
              <w:pStyle w:val="ConsPlusNonformat"/>
              <w:jc w:val="both"/>
            </w:pPr>
          </w:p>
        </w:tc>
      </w:tr>
      <w:tr w:rsidR="00546BF3">
        <w:trPr>
          <w:trHeight w:val="240"/>
        </w:trPr>
        <w:tc>
          <w:tcPr>
            <w:tcW w:w="2640" w:type="dxa"/>
            <w:tcBorders>
              <w:top w:val="nil"/>
            </w:tcBorders>
          </w:tcPr>
          <w:p w:rsidR="00546BF3" w:rsidRDefault="00546BF3">
            <w:pPr>
              <w:pStyle w:val="ConsPlusNonformat"/>
              <w:jc w:val="both"/>
            </w:pPr>
            <w:r>
              <w:t xml:space="preserve">22 НДС              </w:t>
            </w:r>
          </w:p>
        </w:tc>
        <w:tc>
          <w:tcPr>
            <w:tcW w:w="2160" w:type="dxa"/>
            <w:tcBorders>
              <w:top w:val="nil"/>
            </w:tcBorders>
          </w:tcPr>
          <w:p w:rsidR="00546BF3" w:rsidRDefault="00546BF3">
            <w:pPr>
              <w:pStyle w:val="ConsPlusNonformat"/>
              <w:jc w:val="both"/>
            </w:pPr>
            <w:r>
              <w:t xml:space="preserve">     4700,00    </w:t>
            </w:r>
          </w:p>
        </w:tc>
        <w:tc>
          <w:tcPr>
            <w:tcW w:w="960" w:type="dxa"/>
            <w:tcBorders>
              <w:top w:val="nil"/>
            </w:tcBorders>
          </w:tcPr>
          <w:p w:rsidR="00546BF3" w:rsidRDefault="00546BF3">
            <w:pPr>
              <w:pStyle w:val="ConsPlusNonformat"/>
              <w:jc w:val="both"/>
            </w:pPr>
            <w:r>
              <w:t xml:space="preserve"> 100  </w:t>
            </w:r>
          </w:p>
        </w:tc>
        <w:tc>
          <w:tcPr>
            <w:tcW w:w="2400" w:type="dxa"/>
            <w:tcBorders>
              <w:top w:val="nil"/>
            </w:tcBorders>
          </w:tcPr>
          <w:p w:rsidR="00546BF3" w:rsidRDefault="00546BF3">
            <w:pPr>
              <w:pStyle w:val="ConsPlusNonformat"/>
              <w:jc w:val="both"/>
            </w:pPr>
            <w:r>
              <w:t xml:space="preserve"> ежегодный ремонт </w:t>
            </w:r>
          </w:p>
        </w:tc>
        <w:tc>
          <w:tcPr>
            <w:tcW w:w="1320" w:type="dxa"/>
            <w:tcBorders>
              <w:top w:val="nil"/>
            </w:tcBorders>
          </w:tcPr>
          <w:p w:rsidR="00546BF3" w:rsidRDefault="00546BF3">
            <w:pPr>
              <w:pStyle w:val="ConsPlusNonformat"/>
              <w:jc w:val="both"/>
            </w:pPr>
            <w:r>
              <w:t xml:space="preserve"> резерв  </w:t>
            </w:r>
          </w:p>
        </w:tc>
      </w:tr>
      <w:tr w:rsidR="00546BF3">
        <w:trPr>
          <w:trHeight w:val="240"/>
        </w:trPr>
        <w:tc>
          <w:tcPr>
            <w:tcW w:w="2640" w:type="dxa"/>
            <w:tcBorders>
              <w:top w:val="nil"/>
            </w:tcBorders>
          </w:tcPr>
          <w:p w:rsidR="00546BF3" w:rsidRDefault="00546BF3">
            <w:pPr>
              <w:pStyle w:val="ConsPlusNonformat"/>
              <w:jc w:val="both"/>
            </w:pPr>
            <w:r>
              <w:t xml:space="preserve">20Д6                </w:t>
            </w:r>
          </w:p>
        </w:tc>
        <w:tc>
          <w:tcPr>
            <w:tcW w:w="2160" w:type="dxa"/>
            <w:tcBorders>
              <w:top w:val="nil"/>
            </w:tcBorders>
          </w:tcPr>
          <w:p w:rsidR="00546BF3" w:rsidRDefault="00546BF3">
            <w:pPr>
              <w:pStyle w:val="ConsPlusNonformat"/>
              <w:jc w:val="both"/>
            </w:pPr>
            <w:r>
              <w:t xml:space="preserve">     2700,00    </w:t>
            </w:r>
          </w:p>
        </w:tc>
        <w:tc>
          <w:tcPr>
            <w:tcW w:w="960" w:type="dxa"/>
            <w:tcBorders>
              <w:top w:val="nil"/>
            </w:tcBorders>
          </w:tcPr>
          <w:p w:rsidR="00546BF3" w:rsidRDefault="00546BF3">
            <w:pPr>
              <w:pStyle w:val="ConsPlusNonformat"/>
              <w:jc w:val="both"/>
            </w:pPr>
            <w:r>
              <w:t xml:space="preserve"> 100  </w:t>
            </w:r>
          </w:p>
        </w:tc>
        <w:tc>
          <w:tcPr>
            <w:tcW w:w="2400" w:type="dxa"/>
            <w:tcBorders>
              <w:top w:val="nil"/>
            </w:tcBorders>
          </w:tcPr>
          <w:p w:rsidR="00546BF3" w:rsidRDefault="00546BF3">
            <w:pPr>
              <w:pStyle w:val="ConsPlusNonformat"/>
              <w:jc w:val="both"/>
            </w:pPr>
            <w:r>
              <w:t xml:space="preserve"> ежегодный ремонт </w:t>
            </w:r>
          </w:p>
        </w:tc>
        <w:tc>
          <w:tcPr>
            <w:tcW w:w="1320" w:type="dxa"/>
            <w:tcBorders>
              <w:top w:val="nil"/>
            </w:tcBorders>
          </w:tcPr>
          <w:p w:rsidR="00546BF3" w:rsidRDefault="00546BF3">
            <w:pPr>
              <w:pStyle w:val="ConsPlusNonformat"/>
              <w:jc w:val="both"/>
            </w:pPr>
            <w:r>
              <w:t xml:space="preserve"> резерв  </w:t>
            </w:r>
          </w:p>
        </w:tc>
      </w:tr>
      <w:tr w:rsidR="00546BF3">
        <w:trPr>
          <w:trHeight w:val="240"/>
        </w:trPr>
        <w:tc>
          <w:tcPr>
            <w:tcW w:w="2640" w:type="dxa"/>
            <w:tcBorders>
              <w:top w:val="nil"/>
            </w:tcBorders>
          </w:tcPr>
          <w:p w:rsidR="00546BF3" w:rsidRDefault="00546BF3">
            <w:pPr>
              <w:pStyle w:val="ConsPlusNonformat"/>
              <w:jc w:val="both"/>
            </w:pPr>
            <w:r>
              <w:t xml:space="preserve">12 НДС              </w:t>
            </w:r>
          </w:p>
        </w:tc>
        <w:tc>
          <w:tcPr>
            <w:tcW w:w="2160" w:type="dxa"/>
            <w:tcBorders>
              <w:top w:val="nil"/>
            </w:tcBorders>
          </w:tcPr>
          <w:p w:rsidR="00546BF3" w:rsidRDefault="00546BF3">
            <w:pPr>
              <w:pStyle w:val="ConsPlusNonformat"/>
              <w:jc w:val="both"/>
            </w:pPr>
            <w:r>
              <w:t xml:space="preserve">      900,00    </w:t>
            </w:r>
          </w:p>
        </w:tc>
        <w:tc>
          <w:tcPr>
            <w:tcW w:w="960" w:type="dxa"/>
            <w:tcBorders>
              <w:top w:val="nil"/>
            </w:tcBorders>
          </w:tcPr>
          <w:p w:rsidR="00546BF3" w:rsidRDefault="00546BF3">
            <w:pPr>
              <w:pStyle w:val="ConsPlusNonformat"/>
              <w:jc w:val="both"/>
            </w:pPr>
            <w:r>
              <w:t xml:space="preserve"> 100  </w:t>
            </w:r>
          </w:p>
        </w:tc>
        <w:tc>
          <w:tcPr>
            <w:tcW w:w="2400" w:type="dxa"/>
            <w:tcBorders>
              <w:top w:val="nil"/>
            </w:tcBorders>
          </w:tcPr>
          <w:p w:rsidR="00546BF3" w:rsidRDefault="00546BF3">
            <w:pPr>
              <w:pStyle w:val="ConsPlusNonformat"/>
              <w:jc w:val="both"/>
            </w:pPr>
            <w:r>
              <w:t xml:space="preserve"> ежегодный ремонт </w:t>
            </w:r>
          </w:p>
        </w:tc>
        <w:tc>
          <w:tcPr>
            <w:tcW w:w="1320" w:type="dxa"/>
            <w:tcBorders>
              <w:top w:val="nil"/>
            </w:tcBorders>
          </w:tcPr>
          <w:p w:rsidR="00546BF3" w:rsidRDefault="00546BF3">
            <w:pPr>
              <w:pStyle w:val="ConsPlusNonformat"/>
              <w:jc w:val="both"/>
            </w:pPr>
            <w:r>
              <w:t xml:space="preserve"> резерв  </w:t>
            </w:r>
          </w:p>
        </w:tc>
      </w:tr>
      <w:tr w:rsidR="00546BF3">
        <w:trPr>
          <w:trHeight w:val="240"/>
        </w:trPr>
        <w:tc>
          <w:tcPr>
            <w:tcW w:w="2640" w:type="dxa"/>
            <w:tcBorders>
              <w:top w:val="nil"/>
            </w:tcBorders>
          </w:tcPr>
          <w:p w:rsidR="00546BF3" w:rsidRDefault="00546BF3">
            <w:pPr>
              <w:pStyle w:val="ConsPlusNonformat"/>
              <w:jc w:val="both"/>
            </w:pPr>
            <w:r>
              <w:t xml:space="preserve">14Д6                </w:t>
            </w:r>
          </w:p>
        </w:tc>
        <w:tc>
          <w:tcPr>
            <w:tcW w:w="2160" w:type="dxa"/>
            <w:tcBorders>
              <w:top w:val="nil"/>
            </w:tcBorders>
          </w:tcPr>
          <w:p w:rsidR="00546BF3" w:rsidRDefault="00546BF3">
            <w:pPr>
              <w:pStyle w:val="ConsPlusNonformat"/>
              <w:jc w:val="both"/>
            </w:pPr>
            <w:r>
              <w:t xml:space="preserve">     1250,00    </w:t>
            </w:r>
          </w:p>
        </w:tc>
        <w:tc>
          <w:tcPr>
            <w:tcW w:w="960" w:type="dxa"/>
            <w:tcBorders>
              <w:top w:val="nil"/>
            </w:tcBorders>
          </w:tcPr>
          <w:p w:rsidR="00546BF3" w:rsidRDefault="00546BF3">
            <w:pPr>
              <w:pStyle w:val="ConsPlusNonformat"/>
              <w:jc w:val="both"/>
            </w:pPr>
            <w:r>
              <w:t xml:space="preserve"> 100  </w:t>
            </w:r>
          </w:p>
        </w:tc>
        <w:tc>
          <w:tcPr>
            <w:tcW w:w="2400" w:type="dxa"/>
            <w:tcBorders>
              <w:top w:val="nil"/>
            </w:tcBorders>
          </w:tcPr>
          <w:p w:rsidR="00546BF3" w:rsidRDefault="00546BF3">
            <w:pPr>
              <w:pStyle w:val="ConsPlusNonformat"/>
              <w:jc w:val="both"/>
            </w:pPr>
            <w:r>
              <w:t xml:space="preserve"> ежегодный ремонт </w:t>
            </w:r>
          </w:p>
        </w:tc>
        <w:tc>
          <w:tcPr>
            <w:tcW w:w="1320" w:type="dxa"/>
            <w:tcBorders>
              <w:top w:val="nil"/>
            </w:tcBorders>
          </w:tcPr>
          <w:p w:rsidR="00546BF3" w:rsidRDefault="00546BF3">
            <w:pPr>
              <w:pStyle w:val="ConsPlusNonformat"/>
              <w:jc w:val="both"/>
            </w:pPr>
            <w:r>
              <w:t xml:space="preserve"> резерв  </w:t>
            </w:r>
          </w:p>
        </w:tc>
      </w:tr>
      <w:tr w:rsidR="00546BF3">
        <w:trPr>
          <w:trHeight w:val="240"/>
        </w:trPr>
        <w:tc>
          <w:tcPr>
            <w:tcW w:w="2640" w:type="dxa"/>
            <w:tcBorders>
              <w:top w:val="nil"/>
            </w:tcBorders>
          </w:tcPr>
          <w:p w:rsidR="00546BF3" w:rsidRDefault="00546BF3">
            <w:pPr>
              <w:pStyle w:val="ConsPlusNonformat"/>
              <w:jc w:val="both"/>
            </w:pPr>
            <w:r>
              <w:t xml:space="preserve">Д1600-90            </w:t>
            </w:r>
          </w:p>
        </w:tc>
        <w:tc>
          <w:tcPr>
            <w:tcW w:w="2160" w:type="dxa"/>
            <w:tcBorders>
              <w:top w:val="nil"/>
            </w:tcBorders>
          </w:tcPr>
          <w:p w:rsidR="00546BF3" w:rsidRDefault="00546BF3">
            <w:pPr>
              <w:pStyle w:val="ConsPlusNonformat"/>
              <w:jc w:val="both"/>
            </w:pPr>
            <w:r>
              <w:t xml:space="preserve">     1600,00    </w:t>
            </w:r>
          </w:p>
        </w:tc>
        <w:tc>
          <w:tcPr>
            <w:tcW w:w="960" w:type="dxa"/>
            <w:tcBorders>
              <w:top w:val="nil"/>
            </w:tcBorders>
          </w:tcPr>
          <w:p w:rsidR="00546BF3" w:rsidRDefault="00546BF3">
            <w:pPr>
              <w:pStyle w:val="ConsPlusNonformat"/>
              <w:jc w:val="both"/>
            </w:pPr>
            <w:r>
              <w:t xml:space="preserve"> 100  </w:t>
            </w:r>
          </w:p>
        </w:tc>
        <w:tc>
          <w:tcPr>
            <w:tcW w:w="2400" w:type="dxa"/>
            <w:tcBorders>
              <w:top w:val="nil"/>
            </w:tcBorders>
          </w:tcPr>
          <w:p w:rsidR="00546BF3" w:rsidRDefault="00546BF3">
            <w:pPr>
              <w:pStyle w:val="ConsPlusNonformat"/>
              <w:jc w:val="both"/>
            </w:pPr>
            <w:r>
              <w:t xml:space="preserve"> ежегодный ремонт </w:t>
            </w:r>
          </w:p>
        </w:tc>
        <w:tc>
          <w:tcPr>
            <w:tcW w:w="1320" w:type="dxa"/>
            <w:tcBorders>
              <w:top w:val="nil"/>
            </w:tcBorders>
          </w:tcPr>
          <w:p w:rsidR="00546BF3" w:rsidRDefault="00546BF3">
            <w:pPr>
              <w:pStyle w:val="ConsPlusNonformat"/>
              <w:jc w:val="both"/>
            </w:pPr>
            <w:r>
              <w:t xml:space="preserve"> резерв  </w:t>
            </w:r>
          </w:p>
        </w:tc>
      </w:tr>
      <w:tr w:rsidR="00546BF3">
        <w:trPr>
          <w:trHeight w:val="240"/>
        </w:trPr>
        <w:tc>
          <w:tcPr>
            <w:tcW w:w="2640" w:type="dxa"/>
            <w:tcBorders>
              <w:top w:val="nil"/>
            </w:tcBorders>
          </w:tcPr>
          <w:p w:rsidR="00546BF3" w:rsidRDefault="00546BF3">
            <w:pPr>
              <w:pStyle w:val="ConsPlusNonformat"/>
              <w:jc w:val="both"/>
            </w:pPr>
            <w:r>
              <w:t xml:space="preserve">Д6300-80-2          </w:t>
            </w:r>
          </w:p>
        </w:tc>
        <w:tc>
          <w:tcPr>
            <w:tcW w:w="2160" w:type="dxa"/>
            <w:tcBorders>
              <w:top w:val="nil"/>
            </w:tcBorders>
          </w:tcPr>
          <w:p w:rsidR="00546BF3" w:rsidRDefault="00546BF3">
            <w:pPr>
              <w:pStyle w:val="ConsPlusNonformat"/>
              <w:jc w:val="both"/>
            </w:pPr>
            <w:r>
              <w:t xml:space="preserve">     6300,00    </w:t>
            </w:r>
          </w:p>
        </w:tc>
        <w:tc>
          <w:tcPr>
            <w:tcW w:w="960" w:type="dxa"/>
            <w:tcBorders>
              <w:top w:val="nil"/>
            </w:tcBorders>
          </w:tcPr>
          <w:p w:rsidR="00546BF3" w:rsidRDefault="00546BF3">
            <w:pPr>
              <w:pStyle w:val="ConsPlusNonformat"/>
              <w:jc w:val="both"/>
            </w:pPr>
            <w:r>
              <w:t xml:space="preserve">   0  </w:t>
            </w:r>
          </w:p>
        </w:tc>
        <w:tc>
          <w:tcPr>
            <w:tcW w:w="2400" w:type="dxa"/>
            <w:tcBorders>
              <w:top w:val="nil"/>
            </w:tcBorders>
          </w:tcPr>
          <w:p w:rsidR="00546BF3" w:rsidRDefault="00546BF3">
            <w:pPr>
              <w:pStyle w:val="ConsPlusNonformat"/>
              <w:jc w:val="both"/>
            </w:pPr>
          </w:p>
        </w:tc>
        <w:tc>
          <w:tcPr>
            <w:tcW w:w="1320" w:type="dxa"/>
            <w:tcBorders>
              <w:top w:val="nil"/>
            </w:tcBorders>
          </w:tcPr>
          <w:p w:rsidR="00546BF3" w:rsidRDefault="00546BF3">
            <w:pPr>
              <w:pStyle w:val="ConsPlusNonformat"/>
              <w:jc w:val="both"/>
            </w:pPr>
            <w:r>
              <w:t xml:space="preserve"> резерв  </w:t>
            </w:r>
          </w:p>
        </w:tc>
      </w:tr>
      <w:tr w:rsidR="00546BF3">
        <w:trPr>
          <w:trHeight w:val="240"/>
        </w:trPr>
        <w:tc>
          <w:tcPr>
            <w:tcW w:w="2640" w:type="dxa"/>
            <w:tcBorders>
              <w:top w:val="nil"/>
            </w:tcBorders>
          </w:tcPr>
          <w:p w:rsidR="00546BF3" w:rsidRDefault="00546BF3">
            <w:pPr>
              <w:pStyle w:val="ConsPlusNonformat"/>
              <w:jc w:val="both"/>
            </w:pPr>
            <w:r>
              <w:t xml:space="preserve">1Д1250-63           </w:t>
            </w:r>
          </w:p>
        </w:tc>
        <w:tc>
          <w:tcPr>
            <w:tcW w:w="2160" w:type="dxa"/>
            <w:tcBorders>
              <w:top w:val="nil"/>
            </w:tcBorders>
          </w:tcPr>
          <w:p w:rsidR="00546BF3" w:rsidRDefault="00546BF3">
            <w:pPr>
              <w:pStyle w:val="ConsPlusNonformat"/>
              <w:jc w:val="both"/>
            </w:pPr>
            <w:r>
              <w:t xml:space="preserve">     1250,00    </w:t>
            </w:r>
          </w:p>
        </w:tc>
        <w:tc>
          <w:tcPr>
            <w:tcW w:w="960" w:type="dxa"/>
            <w:tcBorders>
              <w:top w:val="nil"/>
            </w:tcBorders>
          </w:tcPr>
          <w:p w:rsidR="00546BF3" w:rsidRDefault="00546BF3">
            <w:pPr>
              <w:pStyle w:val="ConsPlusNonformat"/>
              <w:jc w:val="both"/>
            </w:pPr>
            <w:r>
              <w:t xml:space="preserve">   0  </w:t>
            </w:r>
          </w:p>
        </w:tc>
        <w:tc>
          <w:tcPr>
            <w:tcW w:w="2400" w:type="dxa"/>
            <w:tcBorders>
              <w:top w:val="nil"/>
            </w:tcBorders>
          </w:tcPr>
          <w:p w:rsidR="00546BF3" w:rsidRDefault="00546BF3">
            <w:pPr>
              <w:pStyle w:val="ConsPlusNonformat"/>
              <w:jc w:val="both"/>
            </w:pPr>
          </w:p>
        </w:tc>
        <w:tc>
          <w:tcPr>
            <w:tcW w:w="1320" w:type="dxa"/>
            <w:tcBorders>
              <w:top w:val="nil"/>
            </w:tcBorders>
          </w:tcPr>
          <w:p w:rsidR="00546BF3" w:rsidRDefault="00546BF3">
            <w:pPr>
              <w:pStyle w:val="ConsPlusNonformat"/>
              <w:jc w:val="both"/>
            </w:pPr>
          </w:p>
        </w:tc>
      </w:tr>
      <w:tr w:rsidR="00546BF3">
        <w:trPr>
          <w:trHeight w:val="240"/>
        </w:trPr>
        <w:tc>
          <w:tcPr>
            <w:tcW w:w="2640" w:type="dxa"/>
            <w:tcBorders>
              <w:top w:val="nil"/>
            </w:tcBorders>
          </w:tcPr>
          <w:p w:rsidR="00546BF3" w:rsidRDefault="00546BF3">
            <w:pPr>
              <w:pStyle w:val="ConsPlusNonformat"/>
              <w:jc w:val="both"/>
            </w:pPr>
            <w:r>
              <w:t xml:space="preserve">12 НДС              </w:t>
            </w:r>
          </w:p>
        </w:tc>
        <w:tc>
          <w:tcPr>
            <w:tcW w:w="2160" w:type="dxa"/>
            <w:tcBorders>
              <w:top w:val="nil"/>
            </w:tcBorders>
          </w:tcPr>
          <w:p w:rsidR="00546BF3" w:rsidRDefault="00546BF3">
            <w:pPr>
              <w:pStyle w:val="ConsPlusNonformat"/>
              <w:jc w:val="both"/>
            </w:pPr>
            <w:r>
              <w:t xml:space="preserve">      900,00    </w:t>
            </w:r>
          </w:p>
        </w:tc>
        <w:tc>
          <w:tcPr>
            <w:tcW w:w="960" w:type="dxa"/>
            <w:tcBorders>
              <w:top w:val="nil"/>
            </w:tcBorders>
          </w:tcPr>
          <w:p w:rsidR="00546BF3" w:rsidRDefault="00546BF3">
            <w:pPr>
              <w:pStyle w:val="ConsPlusNonformat"/>
              <w:jc w:val="both"/>
            </w:pPr>
            <w:r>
              <w:t xml:space="preserve"> 100  </w:t>
            </w:r>
          </w:p>
        </w:tc>
        <w:tc>
          <w:tcPr>
            <w:tcW w:w="2400" w:type="dxa"/>
            <w:tcBorders>
              <w:top w:val="nil"/>
            </w:tcBorders>
          </w:tcPr>
          <w:p w:rsidR="00546BF3" w:rsidRDefault="00546BF3">
            <w:pPr>
              <w:pStyle w:val="ConsPlusNonformat"/>
              <w:jc w:val="both"/>
            </w:pPr>
            <w:r>
              <w:t xml:space="preserve">    промывной,    </w:t>
            </w:r>
          </w:p>
          <w:p w:rsidR="00546BF3" w:rsidRDefault="00546BF3">
            <w:pPr>
              <w:pStyle w:val="ConsPlusNonformat"/>
              <w:jc w:val="both"/>
            </w:pPr>
            <w:r>
              <w:t xml:space="preserve"> ежегодный ремонт </w:t>
            </w:r>
          </w:p>
        </w:tc>
        <w:tc>
          <w:tcPr>
            <w:tcW w:w="1320" w:type="dxa"/>
            <w:tcBorders>
              <w:top w:val="nil"/>
            </w:tcBorders>
          </w:tcPr>
          <w:p w:rsidR="00546BF3" w:rsidRDefault="00546BF3">
            <w:pPr>
              <w:pStyle w:val="ConsPlusNonformat"/>
              <w:jc w:val="both"/>
            </w:pPr>
            <w:r>
              <w:t xml:space="preserve"> резерв  </w:t>
            </w:r>
          </w:p>
        </w:tc>
      </w:tr>
      <w:tr w:rsidR="00546BF3">
        <w:trPr>
          <w:trHeight w:val="240"/>
        </w:trPr>
        <w:tc>
          <w:tcPr>
            <w:tcW w:w="2640" w:type="dxa"/>
            <w:tcBorders>
              <w:top w:val="nil"/>
            </w:tcBorders>
          </w:tcPr>
          <w:p w:rsidR="00546BF3" w:rsidRDefault="00546BF3">
            <w:pPr>
              <w:pStyle w:val="ConsPlusNonformat"/>
              <w:jc w:val="both"/>
            </w:pPr>
            <w:r>
              <w:lastRenderedPageBreak/>
              <w:t xml:space="preserve">Д3200-32            </w:t>
            </w:r>
          </w:p>
        </w:tc>
        <w:tc>
          <w:tcPr>
            <w:tcW w:w="2160" w:type="dxa"/>
            <w:tcBorders>
              <w:top w:val="nil"/>
            </w:tcBorders>
          </w:tcPr>
          <w:p w:rsidR="00546BF3" w:rsidRDefault="00546BF3">
            <w:pPr>
              <w:pStyle w:val="ConsPlusNonformat"/>
              <w:jc w:val="both"/>
            </w:pPr>
            <w:r>
              <w:t xml:space="preserve">     3200       </w:t>
            </w:r>
          </w:p>
        </w:tc>
        <w:tc>
          <w:tcPr>
            <w:tcW w:w="960" w:type="dxa"/>
            <w:tcBorders>
              <w:top w:val="nil"/>
            </w:tcBorders>
          </w:tcPr>
          <w:p w:rsidR="00546BF3" w:rsidRDefault="00546BF3">
            <w:pPr>
              <w:pStyle w:val="ConsPlusNonformat"/>
              <w:jc w:val="both"/>
            </w:pPr>
          </w:p>
        </w:tc>
        <w:tc>
          <w:tcPr>
            <w:tcW w:w="2400" w:type="dxa"/>
            <w:tcBorders>
              <w:top w:val="nil"/>
            </w:tcBorders>
          </w:tcPr>
          <w:p w:rsidR="00546BF3" w:rsidRDefault="00546BF3">
            <w:pPr>
              <w:pStyle w:val="ConsPlusNonformat"/>
              <w:jc w:val="both"/>
            </w:pPr>
            <w:r>
              <w:t xml:space="preserve">    промывной     </w:t>
            </w:r>
          </w:p>
        </w:tc>
        <w:tc>
          <w:tcPr>
            <w:tcW w:w="1320" w:type="dxa"/>
            <w:tcBorders>
              <w:top w:val="nil"/>
            </w:tcBorders>
          </w:tcPr>
          <w:p w:rsidR="00546BF3" w:rsidRDefault="00546BF3">
            <w:pPr>
              <w:pStyle w:val="ConsPlusNonformat"/>
              <w:jc w:val="both"/>
            </w:pPr>
          </w:p>
        </w:tc>
      </w:tr>
      <w:tr w:rsidR="00546BF3">
        <w:trPr>
          <w:trHeight w:val="240"/>
        </w:trPr>
        <w:tc>
          <w:tcPr>
            <w:tcW w:w="2640" w:type="dxa"/>
            <w:tcBorders>
              <w:top w:val="nil"/>
            </w:tcBorders>
          </w:tcPr>
          <w:p w:rsidR="00546BF3" w:rsidRDefault="00546BF3">
            <w:pPr>
              <w:pStyle w:val="ConsPlusNonformat"/>
              <w:jc w:val="both"/>
            </w:pPr>
            <w:r>
              <w:t xml:space="preserve">Д3200-32            </w:t>
            </w:r>
          </w:p>
        </w:tc>
        <w:tc>
          <w:tcPr>
            <w:tcW w:w="2160" w:type="dxa"/>
            <w:tcBorders>
              <w:top w:val="nil"/>
            </w:tcBorders>
          </w:tcPr>
          <w:p w:rsidR="00546BF3" w:rsidRDefault="00546BF3">
            <w:pPr>
              <w:pStyle w:val="ConsPlusNonformat"/>
              <w:jc w:val="both"/>
            </w:pPr>
            <w:r>
              <w:t xml:space="preserve">     3200       </w:t>
            </w:r>
          </w:p>
        </w:tc>
        <w:tc>
          <w:tcPr>
            <w:tcW w:w="960" w:type="dxa"/>
            <w:tcBorders>
              <w:top w:val="nil"/>
            </w:tcBorders>
          </w:tcPr>
          <w:p w:rsidR="00546BF3" w:rsidRDefault="00546BF3">
            <w:pPr>
              <w:pStyle w:val="ConsPlusNonformat"/>
              <w:jc w:val="both"/>
            </w:pPr>
          </w:p>
        </w:tc>
        <w:tc>
          <w:tcPr>
            <w:tcW w:w="2400" w:type="dxa"/>
            <w:tcBorders>
              <w:top w:val="nil"/>
            </w:tcBorders>
          </w:tcPr>
          <w:p w:rsidR="00546BF3" w:rsidRDefault="00546BF3">
            <w:pPr>
              <w:pStyle w:val="ConsPlusNonformat"/>
              <w:jc w:val="both"/>
            </w:pPr>
            <w:r>
              <w:t xml:space="preserve">    промывной     </w:t>
            </w:r>
          </w:p>
        </w:tc>
        <w:tc>
          <w:tcPr>
            <w:tcW w:w="1320" w:type="dxa"/>
            <w:tcBorders>
              <w:top w:val="nil"/>
            </w:tcBorders>
          </w:tcPr>
          <w:p w:rsidR="00546BF3" w:rsidRDefault="00546BF3">
            <w:pPr>
              <w:pStyle w:val="ConsPlusNonformat"/>
              <w:jc w:val="both"/>
            </w:pPr>
          </w:p>
        </w:tc>
      </w:tr>
      <w:tr w:rsidR="00546BF3">
        <w:trPr>
          <w:trHeight w:val="240"/>
        </w:trPr>
        <w:tc>
          <w:tcPr>
            <w:tcW w:w="2640" w:type="dxa"/>
            <w:tcBorders>
              <w:top w:val="nil"/>
            </w:tcBorders>
          </w:tcPr>
          <w:p w:rsidR="00546BF3" w:rsidRDefault="00546BF3">
            <w:pPr>
              <w:pStyle w:val="ConsPlusNonformat"/>
              <w:jc w:val="both"/>
            </w:pPr>
            <w:r>
              <w:t xml:space="preserve">Итого               </w:t>
            </w:r>
          </w:p>
        </w:tc>
        <w:tc>
          <w:tcPr>
            <w:tcW w:w="2160" w:type="dxa"/>
            <w:tcBorders>
              <w:top w:val="nil"/>
            </w:tcBorders>
          </w:tcPr>
          <w:p w:rsidR="00546BF3" w:rsidRDefault="00546BF3">
            <w:pPr>
              <w:pStyle w:val="ConsPlusNonformat"/>
              <w:jc w:val="both"/>
            </w:pPr>
            <w:r>
              <w:t xml:space="preserve">    38600,00    </w:t>
            </w:r>
          </w:p>
        </w:tc>
        <w:tc>
          <w:tcPr>
            <w:tcW w:w="960" w:type="dxa"/>
            <w:tcBorders>
              <w:top w:val="nil"/>
            </w:tcBorders>
          </w:tcPr>
          <w:p w:rsidR="00546BF3" w:rsidRDefault="00546BF3">
            <w:pPr>
              <w:pStyle w:val="ConsPlusNonformat"/>
              <w:jc w:val="both"/>
            </w:pPr>
          </w:p>
        </w:tc>
        <w:tc>
          <w:tcPr>
            <w:tcW w:w="2400" w:type="dxa"/>
            <w:tcBorders>
              <w:top w:val="nil"/>
            </w:tcBorders>
          </w:tcPr>
          <w:p w:rsidR="00546BF3" w:rsidRDefault="00546BF3">
            <w:pPr>
              <w:pStyle w:val="ConsPlusNonformat"/>
              <w:jc w:val="both"/>
            </w:pPr>
          </w:p>
        </w:tc>
        <w:tc>
          <w:tcPr>
            <w:tcW w:w="1320" w:type="dxa"/>
            <w:tcBorders>
              <w:top w:val="nil"/>
            </w:tcBorders>
          </w:tcPr>
          <w:p w:rsidR="00546BF3" w:rsidRDefault="00546BF3">
            <w:pPr>
              <w:pStyle w:val="ConsPlusNonformat"/>
              <w:jc w:val="both"/>
            </w:pPr>
          </w:p>
        </w:tc>
      </w:tr>
      <w:tr w:rsidR="00546BF3">
        <w:trPr>
          <w:trHeight w:val="240"/>
        </w:trPr>
        <w:tc>
          <w:tcPr>
            <w:tcW w:w="9480" w:type="dxa"/>
            <w:gridSpan w:val="5"/>
            <w:tcBorders>
              <w:top w:val="nil"/>
            </w:tcBorders>
          </w:tcPr>
          <w:p w:rsidR="00546BF3" w:rsidRDefault="00546BF3">
            <w:pPr>
              <w:pStyle w:val="ConsPlusNonformat"/>
              <w:jc w:val="both"/>
              <w:outlineLvl w:val="5"/>
            </w:pPr>
            <w:r>
              <w:t xml:space="preserve">                        3-й подъем (</w:t>
            </w:r>
            <w:proofErr w:type="spellStart"/>
            <w:r>
              <w:t>Дрелевского</w:t>
            </w:r>
            <w:proofErr w:type="spellEnd"/>
            <w:r>
              <w:t xml:space="preserve">)                         </w:t>
            </w:r>
          </w:p>
        </w:tc>
      </w:tr>
      <w:tr w:rsidR="00546BF3">
        <w:trPr>
          <w:trHeight w:val="240"/>
        </w:trPr>
        <w:tc>
          <w:tcPr>
            <w:tcW w:w="2640" w:type="dxa"/>
            <w:tcBorders>
              <w:top w:val="nil"/>
            </w:tcBorders>
          </w:tcPr>
          <w:p w:rsidR="00546BF3" w:rsidRDefault="00546BF3">
            <w:pPr>
              <w:pStyle w:val="ConsPlusNonformat"/>
              <w:jc w:val="both"/>
            </w:pPr>
            <w:r>
              <w:t xml:space="preserve">12 НДС              </w:t>
            </w:r>
          </w:p>
        </w:tc>
        <w:tc>
          <w:tcPr>
            <w:tcW w:w="2160" w:type="dxa"/>
            <w:tcBorders>
              <w:top w:val="nil"/>
            </w:tcBorders>
          </w:tcPr>
          <w:p w:rsidR="00546BF3" w:rsidRDefault="00546BF3">
            <w:pPr>
              <w:pStyle w:val="ConsPlusNonformat"/>
              <w:jc w:val="both"/>
            </w:pPr>
            <w:r>
              <w:t xml:space="preserve">     1200,00    </w:t>
            </w:r>
          </w:p>
        </w:tc>
        <w:tc>
          <w:tcPr>
            <w:tcW w:w="960" w:type="dxa"/>
            <w:tcBorders>
              <w:top w:val="nil"/>
            </w:tcBorders>
          </w:tcPr>
          <w:p w:rsidR="00546BF3" w:rsidRDefault="00546BF3">
            <w:pPr>
              <w:pStyle w:val="ConsPlusNonformat"/>
              <w:jc w:val="both"/>
            </w:pPr>
            <w:r>
              <w:t xml:space="preserve"> 100  </w:t>
            </w:r>
          </w:p>
        </w:tc>
        <w:tc>
          <w:tcPr>
            <w:tcW w:w="2400" w:type="dxa"/>
            <w:tcBorders>
              <w:top w:val="nil"/>
            </w:tcBorders>
          </w:tcPr>
          <w:p w:rsidR="00546BF3" w:rsidRDefault="00546BF3">
            <w:pPr>
              <w:pStyle w:val="ConsPlusNonformat"/>
              <w:jc w:val="both"/>
            </w:pPr>
            <w:r>
              <w:t xml:space="preserve"> ежегодный ремонт </w:t>
            </w:r>
          </w:p>
        </w:tc>
        <w:tc>
          <w:tcPr>
            <w:tcW w:w="1320" w:type="dxa"/>
            <w:tcBorders>
              <w:top w:val="nil"/>
            </w:tcBorders>
          </w:tcPr>
          <w:p w:rsidR="00546BF3" w:rsidRDefault="00546BF3">
            <w:pPr>
              <w:pStyle w:val="ConsPlusNonformat"/>
              <w:jc w:val="both"/>
            </w:pPr>
            <w:r>
              <w:t xml:space="preserve"> резерв  </w:t>
            </w:r>
          </w:p>
        </w:tc>
      </w:tr>
      <w:tr w:rsidR="00546BF3">
        <w:trPr>
          <w:trHeight w:val="240"/>
        </w:trPr>
        <w:tc>
          <w:tcPr>
            <w:tcW w:w="2640" w:type="dxa"/>
            <w:tcBorders>
              <w:top w:val="nil"/>
            </w:tcBorders>
          </w:tcPr>
          <w:p w:rsidR="00546BF3" w:rsidRDefault="00546BF3">
            <w:pPr>
              <w:pStyle w:val="ConsPlusNonformat"/>
              <w:jc w:val="both"/>
            </w:pPr>
            <w:r>
              <w:t xml:space="preserve">12 НДС              </w:t>
            </w:r>
          </w:p>
        </w:tc>
        <w:tc>
          <w:tcPr>
            <w:tcW w:w="2160" w:type="dxa"/>
            <w:tcBorders>
              <w:top w:val="nil"/>
            </w:tcBorders>
          </w:tcPr>
          <w:p w:rsidR="00546BF3" w:rsidRDefault="00546BF3">
            <w:pPr>
              <w:pStyle w:val="ConsPlusNonformat"/>
              <w:jc w:val="both"/>
            </w:pPr>
            <w:r>
              <w:t xml:space="preserve">     1200,00    </w:t>
            </w:r>
          </w:p>
        </w:tc>
        <w:tc>
          <w:tcPr>
            <w:tcW w:w="960" w:type="dxa"/>
            <w:tcBorders>
              <w:top w:val="nil"/>
            </w:tcBorders>
          </w:tcPr>
          <w:p w:rsidR="00546BF3" w:rsidRDefault="00546BF3">
            <w:pPr>
              <w:pStyle w:val="ConsPlusNonformat"/>
              <w:jc w:val="both"/>
            </w:pPr>
            <w:r>
              <w:t xml:space="preserve"> 100  </w:t>
            </w:r>
          </w:p>
        </w:tc>
        <w:tc>
          <w:tcPr>
            <w:tcW w:w="2400" w:type="dxa"/>
            <w:tcBorders>
              <w:top w:val="nil"/>
            </w:tcBorders>
          </w:tcPr>
          <w:p w:rsidR="00546BF3" w:rsidRDefault="00546BF3">
            <w:pPr>
              <w:pStyle w:val="ConsPlusNonformat"/>
              <w:jc w:val="both"/>
            </w:pPr>
            <w:r>
              <w:t xml:space="preserve"> ежегодный ремонт </w:t>
            </w:r>
          </w:p>
        </w:tc>
        <w:tc>
          <w:tcPr>
            <w:tcW w:w="1320" w:type="dxa"/>
            <w:tcBorders>
              <w:top w:val="nil"/>
            </w:tcBorders>
          </w:tcPr>
          <w:p w:rsidR="00546BF3" w:rsidRDefault="00546BF3">
            <w:pPr>
              <w:pStyle w:val="ConsPlusNonformat"/>
              <w:jc w:val="both"/>
            </w:pPr>
          </w:p>
        </w:tc>
      </w:tr>
      <w:tr w:rsidR="00546BF3">
        <w:trPr>
          <w:trHeight w:val="240"/>
        </w:trPr>
        <w:tc>
          <w:tcPr>
            <w:tcW w:w="2640" w:type="dxa"/>
            <w:tcBorders>
              <w:top w:val="nil"/>
            </w:tcBorders>
          </w:tcPr>
          <w:p w:rsidR="00546BF3" w:rsidRDefault="00546BF3">
            <w:pPr>
              <w:pStyle w:val="ConsPlusNonformat"/>
              <w:jc w:val="both"/>
            </w:pPr>
            <w:r>
              <w:t xml:space="preserve">1Д1600x90           </w:t>
            </w:r>
          </w:p>
        </w:tc>
        <w:tc>
          <w:tcPr>
            <w:tcW w:w="2160" w:type="dxa"/>
            <w:tcBorders>
              <w:top w:val="nil"/>
            </w:tcBorders>
          </w:tcPr>
          <w:p w:rsidR="00546BF3" w:rsidRDefault="00546BF3">
            <w:pPr>
              <w:pStyle w:val="ConsPlusNonformat"/>
              <w:jc w:val="both"/>
            </w:pPr>
            <w:r>
              <w:t xml:space="preserve">     1600,00    </w:t>
            </w:r>
          </w:p>
        </w:tc>
        <w:tc>
          <w:tcPr>
            <w:tcW w:w="960" w:type="dxa"/>
            <w:tcBorders>
              <w:top w:val="nil"/>
            </w:tcBorders>
          </w:tcPr>
          <w:p w:rsidR="00546BF3" w:rsidRDefault="00546BF3">
            <w:pPr>
              <w:pStyle w:val="ConsPlusNonformat"/>
              <w:jc w:val="both"/>
            </w:pPr>
            <w:r>
              <w:t xml:space="preserve"> 100  </w:t>
            </w:r>
          </w:p>
        </w:tc>
        <w:tc>
          <w:tcPr>
            <w:tcW w:w="2400" w:type="dxa"/>
            <w:tcBorders>
              <w:top w:val="nil"/>
            </w:tcBorders>
          </w:tcPr>
          <w:p w:rsidR="00546BF3" w:rsidRDefault="00546BF3">
            <w:pPr>
              <w:pStyle w:val="ConsPlusNonformat"/>
              <w:jc w:val="both"/>
            </w:pPr>
            <w:r>
              <w:t xml:space="preserve"> ежегодный ремонт </w:t>
            </w:r>
          </w:p>
        </w:tc>
        <w:tc>
          <w:tcPr>
            <w:tcW w:w="1320" w:type="dxa"/>
            <w:tcBorders>
              <w:top w:val="nil"/>
            </w:tcBorders>
          </w:tcPr>
          <w:p w:rsidR="00546BF3" w:rsidRDefault="00546BF3">
            <w:pPr>
              <w:pStyle w:val="ConsPlusNonformat"/>
              <w:jc w:val="both"/>
            </w:pPr>
          </w:p>
        </w:tc>
      </w:tr>
      <w:tr w:rsidR="00546BF3">
        <w:trPr>
          <w:trHeight w:val="240"/>
        </w:trPr>
        <w:tc>
          <w:tcPr>
            <w:tcW w:w="2640" w:type="dxa"/>
            <w:tcBorders>
              <w:top w:val="nil"/>
            </w:tcBorders>
          </w:tcPr>
          <w:p w:rsidR="00546BF3" w:rsidRDefault="00546BF3">
            <w:pPr>
              <w:pStyle w:val="ConsPlusNonformat"/>
              <w:jc w:val="both"/>
            </w:pPr>
            <w:r>
              <w:t xml:space="preserve">300Д-90             </w:t>
            </w:r>
          </w:p>
        </w:tc>
        <w:tc>
          <w:tcPr>
            <w:tcW w:w="2160" w:type="dxa"/>
            <w:tcBorders>
              <w:top w:val="nil"/>
            </w:tcBorders>
          </w:tcPr>
          <w:p w:rsidR="00546BF3" w:rsidRDefault="00546BF3">
            <w:pPr>
              <w:pStyle w:val="ConsPlusNonformat"/>
              <w:jc w:val="both"/>
            </w:pPr>
            <w:r>
              <w:t xml:space="preserve">     1300,00    </w:t>
            </w:r>
          </w:p>
        </w:tc>
        <w:tc>
          <w:tcPr>
            <w:tcW w:w="960" w:type="dxa"/>
            <w:tcBorders>
              <w:top w:val="nil"/>
            </w:tcBorders>
          </w:tcPr>
          <w:p w:rsidR="00546BF3" w:rsidRDefault="00546BF3">
            <w:pPr>
              <w:pStyle w:val="ConsPlusNonformat"/>
              <w:jc w:val="both"/>
            </w:pPr>
            <w:r>
              <w:t xml:space="preserve"> 100  </w:t>
            </w:r>
          </w:p>
        </w:tc>
        <w:tc>
          <w:tcPr>
            <w:tcW w:w="2400" w:type="dxa"/>
            <w:tcBorders>
              <w:top w:val="nil"/>
            </w:tcBorders>
          </w:tcPr>
          <w:p w:rsidR="00546BF3" w:rsidRDefault="00546BF3">
            <w:pPr>
              <w:pStyle w:val="ConsPlusNonformat"/>
              <w:jc w:val="both"/>
            </w:pPr>
            <w:r>
              <w:t xml:space="preserve"> ежегодный ремонт </w:t>
            </w:r>
          </w:p>
        </w:tc>
        <w:tc>
          <w:tcPr>
            <w:tcW w:w="1320" w:type="dxa"/>
            <w:tcBorders>
              <w:top w:val="nil"/>
            </w:tcBorders>
          </w:tcPr>
          <w:p w:rsidR="00546BF3" w:rsidRDefault="00546BF3">
            <w:pPr>
              <w:pStyle w:val="ConsPlusNonformat"/>
              <w:jc w:val="both"/>
            </w:pPr>
            <w:r>
              <w:t xml:space="preserve"> резерв  </w:t>
            </w:r>
          </w:p>
        </w:tc>
      </w:tr>
      <w:tr w:rsidR="00546BF3">
        <w:trPr>
          <w:trHeight w:val="240"/>
        </w:trPr>
        <w:tc>
          <w:tcPr>
            <w:tcW w:w="2640" w:type="dxa"/>
            <w:tcBorders>
              <w:top w:val="nil"/>
            </w:tcBorders>
          </w:tcPr>
          <w:p w:rsidR="00546BF3" w:rsidRDefault="00546BF3">
            <w:pPr>
              <w:pStyle w:val="ConsPlusNonformat"/>
              <w:jc w:val="both"/>
            </w:pPr>
            <w:r>
              <w:t xml:space="preserve">Итого               </w:t>
            </w:r>
          </w:p>
        </w:tc>
        <w:tc>
          <w:tcPr>
            <w:tcW w:w="2160" w:type="dxa"/>
            <w:tcBorders>
              <w:top w:val="nil"/>
            </w:tcBorders>
          </w:tcPr>
          <w:p w:rsidR="00546BF3" w:rsidRDefault="00546BF3">
            <w:pPr>
              <w:pStyle w:val="ConsPlusNonformat"/>
              <w:jc w:val="both"/>
            </w:pPr>
            <w:r>
              <w:t xml:space="preserve">     5300,00    </w:t>
            </w:r>
          </w:p>
        </w:tc>
        <w:tc>
          <w:tcPr>
            <w:tcW w:w="960" w:type="dxa"/>
            <w:tcBorders>
              <w:top w:val="nil"/>
            </w:tcBorders>
          </w:tcPr>
          <w:p w:rsidR="00546BF3" w:rsidRDefault="00546BF3">
            <w:pPr>
              <w:pStyle w:val="ConsPlusNonformat"/>
              <w:jc w:val="both"/>
            </w:pPr>
          </w:p>
        </w:tc>
        <w:tc>
          <w:tcPr>
            <w:tcW w:w="2400" w:type="dxa"/>
            <w:tcBorders>
              <w:top w:val="nil"/>
            </w:tcBorders>
          </w:tcPr>
          <w:p w:rsidR="00546BF3" w:rsidRDefault="00546BF3">
            <w:pPr>
              <w:pStyle w:val="ConsPlusNonformat"/>
              <w:jc w:val="both"/>
            </w:pPr>
          </w:p>
        </w:tc>
        <w:tc>
          <w:tcPr>
            <w:tcW w:w="1320" w:type="dxa"/>
            <w:tcBorders>
              <w:top w:val="nil"/>
            </w:tcBorders>
          </w:tcPr>
          <w:p w:rsidR="00546BF3" w:rsidRDefault="00546BF3">
            <w:pPr>
              <w:pStyle w:val="ConsPlusNonformat"/>
              <w:jc w:val="both"/>
            </w:pPr>
          </w:p>
        </w:tc>
      </w:tr>
      <w:tr w:rsidR="00546BF3">
        <w:trPr>
          <w:trHeight w:val="240"/>
        </w:trPr>
        <w:tc>
          <w:tcPr>
            <w:tcW w:w="9480" w:type="dxa"/>
            <w:gridSpan w:val="5"/>
            <w:tcBorders>
              <w:top w:val="nil"/>
            </w:tcBorders>
          </w:tcPr>
          <w:p w:rsidR="00546BF3" w:rsidRDefault="00546BF3">
            <w:pPr>
              <w:pStyle w:val="ConsPlusNonformat"/>
              <w:jc w:val="both"/>
              <w:outlineLvl w:val="5"/>
            </w:pPr>
            <w:r>
              <w:t xml:space="preserve">                       3-й подъем (</w:t>
            </w:r>
            <w:proofErr w:type="gramStart"/>
            <w:r>
              <w:t>Ленинградская</w:t>
            </w:r>
            <w:proofErr w:type="gramEnd"/>
            <w:r>
              <w:t xml:space="preserve">)                        </w:t>
            </w:r>
          </w:p>
        </w:tc>
      </w:tr>
      <w:tr w:rsidR="00546BF3">
        <w:trPr>
          <w:trHeight w:val="240"/>
        </w:trPr>
        <w:tc>
          <w:tcPr>
            <w:tcW w:w="2640" w:type="dxa"/>
            <w:tcBorders>
              <w:top w:val="nil"/>
            </w:tcBorders>
          </w:tcPr>
          <w:p w:rsidR="00546BF3" w:rsidRDefault="00546BF3">
            <w:pPr>
              <w:pStyle w:val="ConsPlusNonformat"/>
              <w:jc w:val="both"/>
            </w:pPr>
            <w:r>
              <w:t xml:space="preserve">WILO-ASP350C        </w:t>
            </w:r>
          </w:p>
        </w:tc>
        <w:tc>
          <w:tcPr>
            <w:tcW w:w="2160" w:type="dxa"/>
            <w:tcBorders>
              <w:top w:val="nil"/>
            </w:tcBorders>
          </w:tcPr>
          <w:p w:rsidR="00546BF3" w:rsidRDefault="00546BF3">
            <w:pPr>
              <w:pStyle w:val="ConsPlusNonformat"/>
              <w:jc w:val="both"/>
            </w:pPr>
            <w:r>
              <w:t xml:space="preserve">     1400,00    </w:t>
            </w:r>
          </w:p>
        </w:tc>
        <w:tc>
          <w:tcPr>
            <w:tcW w:w="960" w:type="dxa"/>
            <w:tcBorders>
              <w:top w:val="nil"/>
            </w:tcBorders>
          </w:tcPr>
          <w:p w:rsidR="00546BF3" w:rsidRDefault="00546BF3">
            <w:pPr>
              <w:pStyle w:val="ConsPlusNonformat"/>
              <w:jc w:val="both"/>
            </w:pPr>
            <w:r>
              <w:t xml:space="preserve">   0  </w:t>
            </w:r>
          </w:p>
        </w:tc>
        <w:tc>
          <w:tcPr>
            <w:tcW w:w="2400" w:type="dxa"/>
            <w:tcBorders>
              <w:top w:val="nil"/>
            </w:tcBorders>
          </w:tcPr>
          <w:p w:rsidR="00546BF3" w:rsidRDefault="00546BF3">
            <w:pPr>
              <w:pStyle w:val="ConsPlusNonformat"/>
              <w:jc w:val="both"/>
            </w:pPr>
          </w:p>
        </w:tc>
        <w:tc>
          <w:tcPr>
            <w:tcW w:w="1320" w:type="dxa"/>
            <w:tcBorders>
              <w:top w:val="nil"/>
            </w:tcBorders>
          </w:tcPr>
          <w:p w:rsidR="00546BF3" w:rsidRDefault="00546BF3">
            <w:pPr>
              <w:pStyle w:val="ConsPlusNonformat"/>
              <w:jc w:val="both"/>
            </w:pPr>
            <w:r>
              <w:t xml:space="preserve"> резерв  </w:t>
            </w:r>
          </w:p>
        </w:tc>
      </w:tr>
      <w:tr w:rsidR="00546BF3">
        <w:trPr>
          <w:trHeight w:val="240"/>
        </w:trPr>
        <w:tc>
          <w:tcPr>
            <w:tcW w:w="2640" w:type="dxa"/>
            <w:tcBorders>
              <w:top w:val="nil"/>
            </w:tcBorders>
          </w:tcPr>
          <w:p w:rsidR="00546BF3" w:rsidRDefault="00546BF3">
            <w:pPr>
              <w:pStyle w:val="ConsPlusNonformat"/>
              <w:jc w:val="both"/>
            </w:pPr>
            <w:r>
              <w:t xml:space="preserve">WILO-ASP350C        </w:t>
            </w:r>
          </w:p>
        </w:tc>
        <w:tc>
          <w:tcPr>
            <w:tcW w:w="2160" w:type="dxa"/>
            <w:tcBorders>
              <w:top w:val="nil"/>
            </w:tcBorders>
          </w:tcPr>
          <w:p w:rsidR="00546BF3" w:rsidRDefault="00546BF3">
            <w:pPr>
              <w:pStyle w:val="ConsPlusNonformat"/>
              <w:jc w:val="both"/>
            </w:pPr>
            <w:r>
              <w:t xml:space="preserve">     1400,00    </w:t>
            </w:r>
          </w:p>
        </w:tc>
        <w:tc>
          <w:tcPr>
            <w:tcW w:w="960" w:type="dxa"/>
            <w:tcBorders>
              <w:top w:val="nil"/>
            </w:tcBorders>
          </w:tcPr>
          <w:p w:rsidR="00546BF3" w:rsidRDefault="00546BF3">
            <w:pPr>
              <w:pStyle w:val="ConsPlusNonformat"/>
              <w:jc w:val="both"/>
            </w:pPr>
            <w:r>
              <w:t xml:space="preserve">   0  </w:t>
            </w:r>
          </w:p>
        </w:tc>
        <w:tc>
          <w:tcPr>
            <w:tcW w:w="2400" w:type="dxa"/>
            <w:tcBorders>
              <w:top w:val="nil"/>
            </w:tcBorders>
          </w:tcPr>
          <w:p w:rsidR="00546BF3" w:rsidRDefault="00546BF3">
            <w:pPr>
              <w:pStyle w:val="ConsPlusNonformat"/>
              <w:jc w:val="both"/>
            </w:pPr>
          </w:p>
        </w:tc>
        <w:tc>
          <w:tcPr>
            <w:tcW w:w="1320" w:type="dxa"/>
            <w:tcBorders>
              <w:top w:val="nil"/>
            </w:tcBorders>
          </w:tcPr>
          <w:p w:rsidR="00546BF3" w:rsidRDefault="00546BF3">
            <w:pPr>
              <w:pStyle w:val="ConsPlusNonformat"/>
              <w:jc w:val="both"/>
            </w:pPr>
          </w:p>
        </w:tc>
      </w:tr>
      <w:tr w:rsidR="00546BF3">
        <w:trPr>
          <w:trHeight w:val="240"/>
        </w:trPr>
        <w:tc>
          <w:tcPr>
            <w:tcW w:w="2640" w:type="dxa"/>
            <w:tcBorders>
              <w:top w:val="nil"/>
            </w:tcBorders>
          </w:tcPr>
          <w:p w:rsidR="00546BF3" w:rsidRDefault="00546BF3">
            <w:pPr>
              <w:pStyle w:val="ConsPlusNonformat"/>
              <w:jc w:val="both"/>
            </w:pPr>
            <w:r>
              <w:t xml:space="preserve">WILO-ASP350C        </w:t>
            </w:r>
          </w:p>
        </w:tc>
        <w:tc>
          <w:tcPr>
            <w:tcW w:w="2160" w:type="dxa"/>
            <w:tcBorders>
              <w:top w:val="nil"/>
            </w:tcBorders>
          </w:tcPr>
          <w:p w:rsidR="00546BF3" w:rsidRDefault="00546BF3">
            <w:pPr>
              <w:pStyle w:val="ConsPlusNonformat"/>
              <w:jc w:val="both"/>
            </w:pPr>
            <w:r>
              <w:t xml:space="preserve">     1400,00    </w:t>
            </w:r>
          </w:p>
        </w:tc>
        <w:tc>
          <w:tcPr>
            <w:tcW w:w="960" w:type="dxa"/>
            <w:tcBorders>
              <w:top w:val="nil"/>
            </w:tcBorders>
          </w:tcPr>
          <w:p w:rsidR="00546BF3" w:rsidRDefault="00546BF3">
            <w:pPr>
              <w:pStyle w:val="ConsPlusNonformat"/>
              <w:jc w:val="both"/>
            </w:pPr>
            <w:r>
              <w:t xml:space="preserve">   0  </w:t>
            </w:r>
          </w:p>
        </w:tc>
        <w:tc>
          <w:tcPr>
            <w:tcW w:w="2400" w:type="dxa"/>
            <w:tcBorders>
              <w:top w:val="nil"/>
            </w:tcBorders>
          </w:tcPr>
          <w:p w:rsidR="00546BF3" w:rsidRDefault="00546BF3">
            <w:pPr>
              <w:pStyle w:val="ConsPlusNonformat"/>
              <w:jc w:val="both"/>
            </w:pPr>
          </w:p>
        </w:tc>
        <w:tc>
          <w:tcPr>
            <w:tcW w:w="1320" w:type="dxa"/>
            <w:tcBorders>
              <w:top w:val="nil"/>
            </w:tcBorders>
          </w:tcPr>
          <w:p w:rsidR="00546BF3" w:rsidRDefault="00546BF3">
            <w:pPr>
              <w:pStyle w:val="ConsPlusNonformat"/>
              <w:jc w:val="both"/>
            </w:pPr>
          </w:p>
        </w:tc>
      </w:tr>
      <w:tr w:rsidR="00546BF3">
        <w:trPr>
          <w:trHeight w:val="240"/>
        </w:trPr>
        <w:tc>
          <w:tcPr>
            <w:tcW w:w="2640" w:type="dxa"/>
            <w:tcBorders>
              <w:top w:val="nil"/>
            </w:tcBorders>
          </w:tcPr>
          <w:p w:rsidR="00546BF3" w:rsidRDefault="00546BF3">
            <w:pPr>
              <w:pStyle w:val="ConsPlusNonformat"/>
              <w:jc w:val="both"/>
            </w:pPr>
            <w:r>
              <w:t xml:space="preserve">WILO-ASP350C        </w:t>
            </w:r>
          </w:p>
        </w:tc>
        <w:tc>
          <w:tcPr>
            <w:tcW w:w="2160" w:type="dxa"/>
            <w:tcBorders>
              <w:top w:val="nil"/>
            </w:tcBorders>
          </w:tcPr>
          <w:p w:rsidR="00546BF3" w:rsidRDefault="00546BF3">
            <w:pPr>
              <w:pStyle w:val="ConsPlusNonformat"/>
              <w:jc w:val="both"/>
            </w:pPr>
            <w:r>
              <w:t xml:space="preserve">     1400,00    </w:t>
            </w:r>
          </w:p>
        </w:tc>
        <w:tc>
          <w:tcPr>
            <w:tcW w:w="960" w:type="dxa"/>
            <w:tcBorders>
              <w:top w:val="nil"/>
            </w:tcBorders>
          </w:tcPr>
          <w:p w:rsidR="00546BF3" w:rsidRDefault="00546BF3">
            <w:pPr>
              <w:pStyle w:val="ConsPlusNonformat"/>
              <w:jc w:val="both"/>
            </w:pPr>
            <w:r>
              <w:t xml:space="preserve">   0  </w:t>
            </w:r>
          </w:p>
        </w:tc>
        <w:tc>
          <w:tcPr>
            <w:tcW w:w="2400" w:type="dxa"/>
            <w:tcBorders>
              <w:top w:val="nil"/>
            </w:tcBorders>
          </w:tcPr>
          <w:p w:rsidR="00546BF3" w:rsidRDefault="00546BF3">
            <w:pPr>
              <w:pStyle w:val="ConsPlusNonformat"/>
              <w:jc w:val="both"/>
            </w:pPr>
          </w:p>
        </w:tc>
        <w:tc>
          <w:tcPr>
            <w:tcW w:w="1320" w:type="dxa"/>
            <w:tcBorders>
              <w:top w:val="nil"/>
            </w:tcBorders>
          </w:tcPr>
          <w:p w:rsidR="00546BF3" w:rsidRDefault="00546BF3">
            <w:pPr>
              <w:pStyle w:val="ConsPlusNonformat"/>
              <w:jc w:val="both"/>
            </w:pPr>
            <w:r>
              <w:t xml:space="preserve"> резерв  </w:t>
            </w:r>
          </w:p>
        </w:tc>
      </w:tr>
      <w:tr w:rsidR="00546BF3">
        <w:trPr>
          <w:trHeight w:val="240"/>
        </w:trPr>
        <w:tc>
          <w:tcPr>
            <w:tcW w:w="2640" w:type="dxa"/>
            <w:tcBorders>
              <w:top w:val="nil"/>
            </w:tcBorders>
          </w:tcPr>
          <w:p w:rsidR="00546BF3" w:rsidRDefault="00546BF3">
            <w:pPr>
              <w:pStyle w:val="ConsPlusNonformat"/>
              <w:jc w:val="both"/>
            </w:pPr>
            <w:r>
              <w:t xml:space="preserve">Итого               </w:t>
            </w:r>
          </w:p>
        </w:tc>
        <w:tc>
          <w:tcPr>
            <w:tcW w:w="2160" w:type="dxa"/>
            <w:tcBorders>
              <w:top w:val="nil"/>
            </w:tcBorders>
          </w:tcPr>
          <w:p w:rsidR="00546BF3" w:rsidRDefault="00546BF3">
            <w:pPr>
              <w:pStyle w:val="ConsPlusNonformat"/>
              <w:jc w:val="both"/>
            </w:pPr>
            <w:r>
              <w:t xml:space="preserve">     5600,00    </w:t>
            </w:r>
          </w:p>
        </w:tc>
        <w:tc>
          <w:tcPr>
            <w:tcW w:w="960" w:type="dxa"/>
            <w:tcBorders>
              <w:top w:val="nil"/>
            </w:tcBorders>
          </w:tcPr>
          <w:p w:rsidR="00546BF3" w:rsidRDefault="00546BF3">
            <w:pPr>
              <w:pStyle w:val="ConsPlusNonformat"/>
              <w:jc w:val="both"/>
            </w:pPr>
          </w:p>
        </w:tc>
        <w:tc>
          <w:tcPr>
            <w:tcW w:w="2400" w:type="dxa"/>
            <w:tcBorders>
              <w:top w:val="nil"/>
            </w:tcBorders>
          </w:tcPr>
          <w:p w:rsidR="00546BF3" w:rsidRDefault="00546BF3">
            <w:pPr>
              <w:pStyle w:val="ConsPlusNonformat"/>
              <w:jc w:val="both"/>
            </w:pPr>
          </w:p>
        </w:tc>
        <w:tc>
          <w:tcPr>
            <w:tcW w:w="1320" w:type="dxa"/>
            <w:tcBorders>
              <w:top w:val="nil"/>
            </w:tcBorders>
          </w:tcPr>
          <w:p w:rsidR="00546BF3" w:rsidRDefault="00546BF3">
            <w:pPr>
              <w:pStyle w:val="ConsPlusNonformat"/>
              <w:jc w:val="both"/>
            </w:pPr>
          </w:p>
        </w:tc>
      </w:tr>
      <w:tr w:rsidR="00546BF3">
        <w:trPr>
          <w:trHeight w:val="240"/>
        </w:trPr>
        <w:tc>
          <w:tcPr>
            <w:tcW w:w="9480" w:type="dxa"/>
            <w:gridSpan w:val="5"/>
            <w:tcBorders>
              <w:top w:val="nil"/>
            </w:tcBorders>
          </w:tcPr>
          <w:p w:rsidR="00546BF3" w:rsidRDefault="00546BF3">
            <w:pPr>
              <w:pStyle w:val="ConsPlusNonformat"/>
              <w:jc w:val="both"/>
              <w:outlineLvl w:val="5"/>
            </w:pPr>
            <w:r>
              <w:t xml:space="preserve">                       3-й подъем (Красная Горка)                        </w:t>
            </w:r>
          </w:p>
        </w:tc>
      </w:tr>
      <w:tr w:rsidR="00546BF3">
        <w:trPr>
          <w:trHeight w:val="240"/>
        </w:trPr>
        <w:tc>
          <w:tcPr>
            <w:tcW w:w="2640" w:type="dxa"/>
            <w:tcBorders>
              <w:top w:val="nil"/>
            </w:tcBorders>
          </w:tcPr>
          <w:p w:rsidR="00546BF3" w:rsidRDefault="00546BF3">
            <w:pPr>
              <w:pStyle w:val="ConsPlusNonformat"/>
              <w:jc w:val="both"/>
            </w:pPr>
            <w:r>
              <w:t xml:space="preserve">300Д-70             </w:t>
            </w:r>
          </w:p>
        </w:tc>
        <w:tc>
          <w:tcPr>
            <w:tcW w:w="2160" w:type="dxa"/>
            <w:tcBorders>
              <w:top w:val="nil"/>
            </w:tcBorders>
          </w:tcPr>
          <w:p w:rsidR="00546BF3" w:rsidRDefault="00546BF3">
            <w:pPr>
              <w:pStyle w:val="ConsPlusNonformat"/>
              <w:jc w:val="both"/>
            </w:pPr>
            <w:r>
              <w:t xml:space="preserve">     1400,00    </w:t>
            </w:r>
          </w:p>
        </w:tc>
        <w:tc>
          <w:tcPr>
            <w:tcW w:w="960" w:type="dxa"/>
            <w:tcBorders>
              <w:top w:val="nil"/>
            </w:tcBorders>
          </w:tcPr>
          <w:p w:rsidR="00546BF3" w:rsidRDefault="00546BF3">
            <w:pPr>
              <w:pStyle w:val="ConsPlusNonformat"/>
              <w:jc w:val="both"/>
            </w:pPr>
            <w:r>
              <w:t xml:space="preserve"> 100  </w:t>
            </w:r>
          </w:p>
        </w:tc>
        <w:tc>
          <w:tcPr>
            <w:tcW w:w="2400" w:type="dxa"/>
            <w:tcBorders>
              <w:top w:val="nil"/>
            </w:tcBorders>
          </w:tcPr>
          <w:p w:rsidR="00546BF3" w:rsidRDefault="00546BF3">
            <w:pPr>
              <w:pStyle w:val="ConsPlusNonformat"/>
              <w:jc w:val="both"/>
            </w:pPr>
            <w:r>
              <w:t xml:space="preserve"> ежегодный ремонт </w:t>
            </w:r>
          </w:p>
        </w:tc>
        <w:tc>
          <w:tcPr>
            <w:tcW w:w="1320" w:type="dxa"/>
            <w:tcBorders>
              <w:top w:val="nil"/>
            </w:tcBorders>
          </w:tcPr>
          <w:p w:rsidR="00546BF3" w:rsidRDefault="00546BF3">
            <w:pPr>
              <w:pStyle w:val="ConsPlusNonformat"/>
              <w:jc w:val="both"/>
            </w:pPr>
            <w:r>
              <w:t xml:space="preserve"> резерв  </w:t>
            </w:r>
          </w:p>
        </w:tc>
      </w:tr>
      <w:tr w:rsidR="00546BF3">
        <w:trPr>
          <w:trHeight w:val="240"/>
        </w:trPr>
        <w:tc>
          <w:tcPr>
            <w:tcW w:w="2640" w:type="dxa"/>
            <w:tcBorders>
              <w:top w:val="nil"/>
            </w:tcBorders>
          </w:tcPr>
          <w:p w:rsidR="00546BF3" w:rsidRDefault="00546BF3">
            <w:pPr>
              <w:pStyle w:val="ConsPlusNonformat"/>
              <w:jc w:val="both"/>
            </w:pPr>
            <w:r>
              <w:t xml:space="preserve">300Д-70             </w:t>
            </w:r>
          </w:p>
        </w:tc>
        <w:tc>
          <w:tcPr>
            <w:tcW w:w="2160" w:type="dxa"/>
            <w:tcBorders>
              <w:top w:val="nil"/>
            </w:tcBorders>
          </w:tcPr>
          <w:p w:rsidR="00546BF3" w:rsidRDefault="00546BF3">
            <w:pPr>
              <w:pStyle w:val="ConsPlusNonformat"/>
              <w:jc w:val="both"/>
            </w:pPr>
            <w:r>
              <w:t xml:space="preserve">     1400,00    </w:t>
            </w:r>
          </w:p>
        </w:tc>
        <w:tc>
          <w:tcPr>
            <w:tcW w:w="960" w:type="dxa"/>
            <w:tcBorders>
              <w:top w:val="nil"/>
            </w:tcBorders>
          </w:tcPr>
          <w:p w:rsidR="00546BF3" w:rsidRDefault="00546BF3">
            <w:pPr>
              <w:pStyle w:val="ConsPlusNonformat"/>
              <w:jc w:val="both"/>
            </w:pPr>
            <w:r>
              <w:t xml:space="preserve"> 100  </w:t>
            </w:r>
          </w:p>
        </w:tc>
        <w:tc>
          <w:tcPr>
            <w:tcW w:w="2400" w:type="dxa"/>
            <w:tcBorders>
              <w:top w:val="nil"/>
            </w:tcBorders>
          </w:tcPr>
          <w:p w:rsidR="00546BF3" w:rsidRDefault="00546BF3">
            <w:pPr>
              <w:pStyle w:val="ConsPlusNonformat"/>
              <w:jc w:val="both"/>
            </w:pPr>
            <w:r>
              <w:t xml:space="preserve"> ежегодный ремонт </w:t>
            </w:r>
          </w:p>
        </w:tc>
        <w:tc>
          <w:tcPr>
            <w:tcW w:w="1320" w:type="dxa"/>
            <w:tcBorders>
              <w:top w:val="nil"/>
            </w:tcBorders>
          </w:tcPr>
          <w:p w:rsidR="00546BF3" w:rsidRDefault="00546BF3">
            <w:pPr>
              <w:pStyle w:val="ConsPlusNonformat"/>
              <w:jc w:val="both"/>
            </w:pPr>
            <w:r>
              <w:t xml:space="preserve"> резерв  </w:t>
            </w:r>
          </w:p>
        </w:tc>
      </w:tr>
      <w:tr w:rsidR="00546BF3">
        <w:trPr>
          <w:trHeight w:val="240"/>
        </w:trPr>
        <w:tc>
          <w:tcPr>
            <w:tcW w:w="2640" w:type="dxa"/>
            <w:tcBorders>
              <w:top w:val="nil"/>
            </w:tcBorders>
          </w:tcPr>
          <w:p w:rsidR="00546BF3" w:rsidRDefault="00546BF3">
            <w:pPr>
              <w:pStyle w:val="ConsPlusNonformat"/>
              <w:jc w:val="both"/>
            </w:pPr>
            <w:r>
              <w:t xml:space="preserve">WILO-ASP350C        </w:t>
            </w:r>
          </w:p>
        </w:tc>
        <w:tc>
          <w:tcPr>
            <w:tcW w:w="2160" w:type="dxa"/>
            <w:tcBorders>
              <w:top w:val="nil"/>
            </w:tcBorders>
          </w:tcPr>
          <w:p w:rsidR="00546BF3" w:rsidRDefault="00546BF3">
            <w:pPr>
              <w:pStyle w:val="ConsPlusNonformat"/>
              <w:jc w:val="both"/>
            </w:pPr>
            <w:r>
              <w:t xml:space="preserve">     1400,00    </w:t>
            </w:r>
          </w:p>
        </w:tc>
        <w:tc>
          <w:tcPr>
            <w:tcW w:w="960" w:type="dxa"/>
            <w:tcBorders>
              <w:top w:val="nil"/>
            </w:tcBorders>
          </w:tcPr>
          <w:p w:rsidR="00546BF3" w:rsidRDefault="00546BF3">
            <w:pPr>
              <w:pStyle w:val="ConsPlusNonformat"/>
              <w:jc w:val="both"/>
            </w:pPr>
            <w:r>
              <w:t xml:space="preserve">   0  </w:t>
            </w:r>
          </w:p>
        </w:tc>
        <w:tc>
          <w:tcPr>
            <w:tcW w:w="2400" w:type="dxa"/>
            <w:tcBorders>
              <w:top w:val="nil"/>
            </w:tcBorders>
          </w:tcPr>
          <w:p w:rsidR="00546BF3" w:rsidRDefault="00546BF3">
            <w:pPr>
              <w:pStyle w:val="ConsPlusNonformat"/>
              <w:jc w:val="both"/>
            </w:pPr>
          </w:p>
        </w:tc>
        <w:tc>
          <w:tcPr>
            <w:tcW w:w="1320" w:type="dxa"/>
            <w:tcBorders>
              <w:top w:val="nil"/>
            </w:tcBorders>
          </w:tcPr>
          <w:p w:rsidR="00546BF3" w:rsidRDefault="00546BF3">
            <w:pPr>
              <w:pStyle w:val="ConsPlusNonformat"/>
              <w:jc w:val="both"/>
            </w:pPr>
          </w:p>
        </w:tc>
      </w:tr>
      <w:tr w:rsidR="00546BF3">
        <w:trPr>
          <w:trHeight w:val="240"/>
        </w:trPr>
        <w:tc>
          <w:tcPr>
            <w:tcW w:w="2640" w:type="dxa"/>
            <w:tcBorders>
              <w:top w:val="nil"/>
            </w:tcBorders>
          </w:tcPr>
          <w:p w:rsidR="00546BF3" w:rsidRDefault="00546BF3">
            <w:pPr>
              <w:pStyle w:val="ConsPlusNonformat"/>
              <w:jc w:val="both"/>
            </w:pPr>
            <w:r>
              <w:t xml:space="preserve">WILO-ASP350C        </w:t>
            </w:r>
          </w:p>
        </w:tc>
        <w:tc>
          <w:tcPr>
            <w:tcW w:w="2160" w:type="dxa"/>
            <w:tcBorders>
              <w:top w:val="nil"/>
            </w:tcBorders>
          </w:tcPr>
          <w:p w:rsidR="00546BF3" w:rsidRDefault="00546BF3">
            <w:pPr>
              <w:pStyle w:val="ConsPlusNonformat"/>
              <w:jc w:val="both"/>
            </w:pPr>
            <w:r>
              <w:t xml:space="preserve">     1400,00    </w:t>
            </w:r>
          </w:p>
        </w:tc>
        <w:tc>
          <w:tcPr>
            <w:tcW w:w="960" w:type="dxa"/>
            <w:tcBorders>
              <w:top w:val="nil"/>
            </w:tcBorders>
          </w:tcPr>
          <w:p w:rsidR="00546BF3" w:rsidRDefault="00546BF3">
            <w:pPr>
              <w:pStyle w:val="ConsPlusNonformat"/>
              <w:jc w:val="both"/>
            </w:pPr>
            <w:r>
              <w:t xml:space="preserve">   0  </w:t>
            </w:r>
          </w:p>
        </w:tc>
        <w:tc>
          <w:tcPr>
            <w:tcW w:w="2400" w:type="dxa"/>
            <w:tcBorders>
              <w:top w:val="nil"/>
            </w:tcBorders>
          </w:tcPr>
          <w:p w:rsidR="00546BF3" w:rsidRDefault="00546BF3">
            <w:pPr>
              <w:pStyle w:val="ConsPlusNonformat"/>
              <w:jc w:val="both"/>
            </w:pPr>
          </w:p>
        </w:tc>
        <w:tc>
          <w:tcPr>
            <w:tcW w:w="1320" w:type="dxa"/>
            <w:tcBorders>
              <w:top w:val="nil"/>
            </w:tcBorders>
          </w:tcPr>
          <w:p w:rsidR="00546BF3" w:rsidRDefault="00546BF3">
            <w:pPr>
              <w:pStyle w:val="ConsPlusNonformat"/>
              <w:jc w:val="both"/>
            </w:pPr>
          </w:p>
        </w:tc>
      </w:tr>
      <w:tr w:rsidR="00546BF3">
        <w:trPr>
          <w:trHeight w:val="240"/>
        </w:trPr>
        <w:tc>
          <w:tcPr>
            <w:tcW w:w="2640" w:type="dxa"/>
            <w:tcBorders>
              <w:top w:val="nil"/>
            </w:tcBorders>
          </w:tcPr>
          <w:p w:rsidR="00546BF3" w:rsidRDefault="00546BF3">
            <w:pPr>
              <w:pStyle w:val="ConsPlusNonformat"/>
              <w:jc w:val="both"/>
            </w:pPr>
            <w:r>
              <w:t xml:space="preserve">Итого               </w:t>
            </w:r>
          </w:p>
        </w:tc>
        <w:tc>
          <w:tcPr>
            <w:tcW w:w="2160" w:type="dxa"/>
            <w:tcBorders>
              <w:top w:val="nil"/>
            </w:tcBorders>
          </w:tcPr>
          <w:p w:rsidR="00546BF3" w:rsidRDefault="00546BF3">
            <w:pPr>
              <w:pStyle w:val="ConsPlusNonformat"/>
              <w:jc w:val="both"/>
            </w:pPr>
            <w:r>
              <w:t xml:space="preserve">     5600,00    </w:t>
            </w:r>
          </w:p>
        </w:tc>
        <w:tc>
          <w:tcPr>
            <w:tcW w:w="960" w:type="dxa"/>
            <w:tcBorders>
              <w:top w:val="nil"/>
            </w:tcBorders>
          </w:tcPr>
          <w:p w:rsidR="00546BF3" w:rsidRDefault="00546BF3">
            <w:pPr>
              <w:pStyle w:val="ConsPlusNonformat"/>
              <w:jc w:val="both"/>
            </w:pPr>
          </w:p>
        </w:tc>
        <w:tc>
          <w:tcPr>
            <w:tcW w:w="2400" w:type="dxa"/>
            <w:tcBorders>
              <w:top w:val="nil"/>
            </w:tcBorders>
          </w:tcPr>
          <w:p w:rsidR="00546BF3" w:rsidRDefault="00546BF3">
            <w:pPr>
              <w:pStyle w:val="ConsPlusNonformat"/>
              <w:jc w:val="both"/>
            </w:pPr>
          </w:p>
        </w:tc>
        <w:tc>
          <w:tcPr>
            <w:tcW w:w="1320" w:type="dxa"/>
            <w:tcBorders>
              <w:top w:val="nil"/>
            </w:tcBorders>
          </w:tcPr>
          <w:p w:rsidR="00546BF3" w:rsidRDefault="00546BF3">
            <w:pPr>
              <w:pStyle w:val="ConsPlusNonformat"/>
              <w:jc w:val="both"/>
            </w:pPr>
          </w:p>
        </w:tc>
      </w:tr>
      <w:tr w:rsidR="00546BF3">
        <w:trPr>
          <w:trHeight w:val="240"/>
        </w:trPr>
        <w:tc>
          <w:tcPr>
            <w:tcW w:w="9480" w:type="dxa"/>
            <w:gridSpan w:val="5"/>
            <w:tcBorders>
              <w:top w:val="nil"/>
            </w:tcBorders>
          </w:tcPr>
          <w:p w:rsidR="00546BF3" w:rsidRDefault="00546BF3">
            <w:pPr>
              <w:pStyle w:val="ConsPlusNonformat"/>
              <w:jc w:val="both"/>
              <w:outlineLvl w:val="5"/>
            </w:pPr>
            <w:r>
              <w:t xml:space="preserve">                           ВНС, Макаренко, 10                            </w:t>
            </w:r>
          </w:p>
        </w:tc>
      </w:tr>
      <w:tr w:rsidR="00546BF3">
        <w:trPr>
          <w:trHeight w:val="240"/>
        </w:trPr>
        <w:tc>
          <w:tcPr>
            <w:tcW w:w="2640" w:type="dxa"/>
            <w:tcBorders>
              <w:top w:val="nil"/>
            </w:tcBorders>
          </w:tcPr>
          <w:p w:rsidR="00546BF3" w:rsidRDefault="00546BF3">
            <w:pPr>
              <w:pStyle w:val="ConsPlusNonformat"/>
              <w:jc w:val="both"/>
            </w:pPr>
            <w:r>
              <w:t xml:space="preserve">К45x55              </w:t>
            </w:r>
          </w:p>
        </w:tc>
        <w:tc>
          <w:tcPr>
            <w:tcW w:w="2160" w:type="dxa"/>
            <w:tcBorders>
              <w:top w:val="nil"/>
            </w:tcBorders>
          </w:tcPr>
          <w:p w:rsidR="00546BF3" w:rsidRDefault="00546BF3">
            <w:pPr>
              <w:pStyle w:val="ConsPlusNonformat"/>
              <w:jc w:val="both"/>
            </w:pPr>
            <w:r>
              <w:t xml:space="preserve">       45,00    </w:t>
            </w:r>
          </w:p>
        </w:tc>
        <w:tc>
          <w:tcPr>
            <w:tcW w:w="960" w:type="dxa"/>
            <w:tcBorders>
              <w:top w:val="nil"/>
            </w:tcBorders>
          </w:tcPr>
          <w:p w:rsidR="00546BF3" w:rsidRDefault="00546BF3">
            <w:pPr>
              <w:pStyle w:val="ConsPlusNonformat"/>
              <w:jc w:val="both"/>
            </w:pPr>
            <w:r>
              <w:t xml:space="preserve">  72  </w:t>
            </w:r>
          </w:p>
        </w:tc>
        <w:tc>
          <w:tcPr>
            <w:tcW w:w="2400" w:type="dxa"/>
            <w:tcBorders>
              <w:top w:val="nil"/>
            </w:tcBorders>
          </w:tcPr>
          <w:p w:rsidR="00546BF3" w:rsidRDefault="00546BF3">
            <w:pPr>
              <w:pStyle w:val="ConsPlusNonformat"/>
              <w:jc w:val="both"/>
            </w:pPr>
            <w:r>
              <w:t xml:space="preserve"> ежегодный ремонт </w:t>
            </w:r>
          </w:p>
        </w:tc>
        <w:tc>
          <w:tcPr>
            <w:tcW w:w="1320" w:type="dxa"/>
            <w:tcBorders>
              <w:top w:val="nil"/>
            </w:tcBorders>
          </w:tcPr>
          <w:p w:rsidR="00546BF3" w:rsidRDefault="00546BF3">
            <w:pPr>
              <w:pStyle w:val="ConsPlusNonformat"/>
              <w:jc w:val="both"/>
            </w:pPr>
          </w:p>
        </w:tc>
      </w:tr>
      <w:tr w:rsidR="00546BF3">
        <w:trPr>
          <w:trHeight w:val="240"/>
        </w:trPr>
        <w:tc>
          <w:tcPr>
            <w:tcW w:w="2640" w:type="dxa"/>
            <w:tcBorders>
              <w:top w:val="nil"/>
            </w:tcBorders>
          </w:tcPr>
          <w:p w:rsidR="00546BF3" w:rsidRDefault="00546BF3">
            <w:pPr>
              <w:pStyle w:val="ConsPlusNonformat"/>
              <w:jc w:val="both"/>
            </w:pPr>
            <w:r>
              <w:t xml:space="preserve">КМ80-65-160         </w:t>
            </w:r>
          </w:p>
        </w:tc>
        <w:tc>
          <w:tcPr>
            <w:tcW w:w="2160" w:type="dxa"/>
            <w:tcBorders>
              <w:top w:val="nil"/>
            </w:tcBorders>
          </w:tcPr>
          <w:p w:rsidR="00546BF3" w:rsidRDefault="00546BF3">
            <w:pPr>
              <w:pStyle w:val="ConsPlusNonformat"/>
              <w:jc w:val="both"/>
            </w:pPr>
            <w:r>
              <w:t xml:space="preserve">       50,00    </w:t>
            </w:r>
          </w:p>
        </w:tc>
        <w:tc>
          <w:tcPr>
            <w:tcW w:w="960" w:type="dxa"/>
            <w:tcBorders>
              <w:top w:val="nil"/>
            </w:tcBorders>
          </w:tcPr>
          <w:p w:rsidR="00546BF3" w:rsidRDefault="00546BF3">
            <w:pPr>
              <w:pStyle w:val="ConsPlusNonformat"/>
              <w:jc w:val="both"/>
            </w:pPr>
            <w:r>
              <w:t xml:space="preserve"> 100  </w:t>
            </w:r>
          </w:p>
        </w:tc>
        <w:tc>
          <w:tcPr>
            <w:tcW w:w="2400" w:type="dxa"/>
            <w:tcBorders>
              <w:top w:val="nil"/>
            </w:tcBorders>
          </w:tcPr>
          <w:p w:rsidR="00546BF3" w:rsidRDefault="00546BF3">
            <w:pPr>
              <w:pStyle w:val="ConsPlusNonformat"/>
              <w:jc w:val="both"/>
            </w:pPr>
            <w:r>
              <w:t xml:space="preserve"> ежегодный ремонт </w:t>
            </w:r>
          </w:p>
        </w:tc>
        <w:tc>
          <w:tcPr>
            <w:tcW w:w="1320" w:type="dxa"/>
            <w:tcBorders>
              <w:top w:val="nil"/>
            </w:tcBorders>
          </w:tcPr>
          <w:p w:rsidR="00546BF3" w:rsidRDefault="00546BF3">
            <w:pPr>
              <w:pStyle w:val="ConsPlusNonformat"/>
              <w:jc w:val="both"/>
            </w:pPr>
            <w:r>
              <w:t xml:space="preserve"> резерв  </w:t>
            </w:r>
          </w:p>
        </w:tc>
      </w:tr>
      <w:tr w:rsidR="00546BF3">
        <w:trPr>
          <w:trHeight w:val="240"/>
        </w:trPr>
        <w:tc>
          <w:tcPr>
            <w:tcW w:w="2640" w:type="dxa"/>
            <w:tcBorders>
              <w:top w:val="nil"/>
            </w:tcBorders>
          </w:tcPr>
          <w:p w:rsidR="00546BF3" w:rsidRDefault="00546BF3">
            <w:pPr>
              <w:pStyle w:val="ConsPlusNonformat"/>
              <w:jc w:val="both"/>
            </w:pPr>
            <w:r>
              <w:t xml:space="preserve">Итого               </w:t>
            </w:r>
          </w:p>
        </w:tc>
        <w:tc>
          <w:tcPr>
            <w:tcW w:w="2160" w:type="dxa"/>
            <w:tcBorders>
              <w:top w:val="nil"/>
            </w:tcBorders>
          </w:tcPr>
          <w:p w:rsidR="00546BF3" w:rsidRDefault="00546BF3">
            <w:pPr>
              <w:pStyle w:val="ConsPlusNonformat"/>
              <w:jc w:val="both"/>
            </w:pPr>
            <w:r>
              <w:t xml:space="preserve">       95,00    </w:t>
            </w:r>
          </w:p>
        </w:tc>
        <w:tc>
          <w:tcPr>
            <w:tcW w:w="960" w:type="dxa"/>
            <w:tcBorders>
              <w:top w:val="nil"/>
            </w:tcBorders>
          </w:tcPr>
          <w:p w:rsidR="00546BF3" w:rsidRDefault="00546BF3">
            <w:pPr>
              <w:pStyle w:val="ConsPlusNonformat"/>
              <w:jc w:val="both"/>
            </w:pPr>
          </w:p>
        </w:tc>
        <w:tc>
          <w:tcPr>
            <w:tcW w:w="2400" w:type="dxa"/>
            <w:tcBorders>
              <w:top w:val="nil"/>
            </w:tcBorders>
          </w:tcPr>
          <w:p w:rsidR="00546BF3" w:rsidRDefault="00546BF3">
            <w:pPr>
              <w:pStyle w:val="ConsPlusNonformat"/>
              <w:jc w:val="both"/>
            </w:pPr>
          </w:p>
        </w:tc>
        <w:tc>
          <w:tcPr>
            <w:tcW w:w="1320" w:type="dxa"/>
            <w:tcBorders>
              <w:top w:val="nil"/>
            </w:tcBorders>
          </w:tcPr>
          <w:p w:rsidR="00546BF3" w:rsidRDefault="00546BF3">
            <w:pPr>
              <w:pStyle w:val="ConsPlusNonformat"/>
              <w:jc w:val="both"/>
            </w:pPr>
          </w:p>
        </w:tc>
      </w:tr>
      <w:tr w:rsidR="00546BF3">
        <w:trPr>
          <w:trHeight w:val="240"/>
        </w:trPr>
        <w:tc>
          <w:tcPr>
            <w:tcW w:w="9480" w:type="dxa"/>
            <w:gridSpan w:val="5"/>
            <w:tcBorders>
              <w:top w:val="nil"/>
            </w:tcBorders>
          </w:tcPr>
          <w:p w:rsidR="00546BF3" w:rsidRDefault="00546BF3">
            <w:pPr>
              <w:pStyle w:val="ConsPlusNonformat"/>
              <w:jc w:val="both"/>
              <w:outlineLvl w:val="5"/>
            </w:pPr>
            <w:r>
              <w:t xml:space="preserve">                        ВНС, Октябрьский пр., 14                         </w:t>
            </w:r>
          </w:p>
        </w:tc>
      </w:tr>
      <w:tr w:rsidR="00546BF3">
        <w:trPr>
          <w:trHeight w:val="240"/>
        </w:trPr>
        <w:tc>
          <w:tcPr>
            <w:tcW w:w="2640" w:type="dxa"/>
            <w:tcBorders>
              <w:top w:val="nil"/>
            </w:tcBorders>
          </w:tcPr>
          <w:p w:rsidR="00546BF3" w:rsidRDefault="00546BF3">
            <w:pPr>
              <w:pStyle w:val="ConsPlusNonformat"/>
              <w:jc w:val="both"/>
            </w:pPr>
            <w:r>
              <w:t xml:space="preserve">КМ80-65-160         </w:t>
            </w:r>
          </w:p>
        </w:tc>
        <w:tc>
          <w:tcPr>
            <w:tcW w:w="2160" w:type="dxa"/>
            <w:tcBorders>
              <w:top w:val="nil"/>
            </w:tcBorders>
          </w:tcPr>
          <w:p w:rsidR="00546BF3" w:rsidRDefault="00546BF3">
            <w:pPr>
              <w:pStyle w:val="ConsPlusNonformat"/>
              <w:jc w:val="both"/>
            </w:pPr>
            <w:r>
              <w:t xml:space="preserve">       50,00    </w:t>
            </w:r>
          </w:p>
        </w:tc>
        <w:tc>
          <w:tcPr>
            <w:tcW w:w="960" w:type="dxa"/>
            <w:tcBorders>
              <w:top w:val="nil"/>
            </w:tcBorders>
          </w:tcPr>
          <w:p w:rsidR="00546BF3" w:rsidRDefault="00546BF3">
            <w:pPr>
              <w:pStyle w:val="ConsPlusNonformat"/>
              <w:jc w:val="both"/>
            </w:pPr>
            <w:r>
              <w:t xml:space="preserve"> 100  </w:t>
            </w:r>
          </w:p>
        </w:tc>
        <w:tc>
          <w:tcPr>
            <w:tcW w:w="2400" w:type="dxa"/>
            <w:tcBorders>
              <w:top w:val="nil"/>
            </w:tcBorders>
          </w:tcPr>
          <w:p w:rsidR="00546BF3" w:rsidRDefault="00546BF3">
            <w:pPr>
              <w:pStyle w:val="ConsPlusNonformat"/>
              <w:jc w:val="both"/>
            </w:pPr>
            <w:r>
              <w:t xml:space="preserve"> ежегодный ремонт </w:t>
            </w:r>
          </w:p>
        </w:tc>
        <w:tc>
          <w:tcPr>
            <w:tcW w:w="1320" w:type="dxa"/>
            <w:tcBorders>
              <w:top w:val="nil"/>
            </w:tcBorders>
          </w:tcPr>
          <w:p w:rsidR="00546BF3" w:rsidRDefault="00546BF3">
            <w:pPr>
              <w:pStyle w:val="ConsPlusNonformat"/>
              <w:jc w:val="both"/>
            </w:pPr>
            <w:r>
              <w:t xml:space="preserve"> резерв  </w:t>
            </w:r>
          </w:p>
        </w:tc>
      </w:tr>
      <w:tr w:rsidR="00546BF3">
        <w:trPr>
          <w:trHeight w:val="240"/>
        </w:trPr>
        <w:tc>
          <w:tcPr>
            <w:tcW w:w="2640" w:type="dxa"/>
            <w:tcBorders>
              <w:top w:val="nil"/>
            </w:tcBorders>
          </w:tcPr>
          <w:p w:rsidR="00546BF3" w:rsidRDefault="00546BF3">
            <w:pPr>
              <w:pStyle w:val="ConsPlusNonformat"/>
              <w:jc w:val="both"/>
            </w:pPr>
            <w:r>
              <w:t xml:space="preserve">К45x30              </w:t>
            </w:r>
          </w:p>
        </w:tc>
        <w:tc>
          <w:tcPr>
            <w:tcW w:w="2160" w:type="dxa"/>
            <w:tcBorders>
              <w:top w:val="nil"/>
            </w:tcBorders>
          </w:tcPr>
          <w:p w:rsidR="00546BF3" w:rsidRDefault="00546BF3">
            <w:pPr>
              <w:pStyle w:val="ConsPlusNonformat"/>
              <w:jc w:val="both"/>
            </w:pPr>
            <w:r>
              <w:t xml:space="preserve">       30,00    </w:t>
            </w:r>
          </w:p>
        </w:tc>
        <w:tc>
          <w:tcPr>
            <w:tcW w:w="960" w:type="dxa"/>
            <w:tcBorders>
              <w:top w:val="nil"/>
            </w:tcBorders>
          </w:tcPr>
          <w:p w:rsidR="00546BF3" w:rsidRDefault="00546BF3">
            <w:pPr>
              <w:pStyle w:val="ConsPlusNonformat"/>
              <w:jc w:val="both"/>
            </w:pPr>
            <w:r>
              <w:t xml:space="preserve">  72  </w:t>
            </w:r>
          </w:p>
        </w:tc>
        <w:tc>
          <w:tcPr>
            <w:tcW w:w="2400" w:type="dxa"/>
            <w:tcBorders>
              <w:top w:val="nil"/>
            </w:tcBorders>
          </w:tcPr>
          <w:p w:rsidR="00546BF3" w:rsidRDefault="00546BF3">
            <w:pPr>
              <w:pStyle w:val="ConsPlusNonformat"/>
              <w:jc w:val="both"/>
            </w:pPr>
            <w:r>
              <w:t xml:space="preserve"> ежегодный ремонт </w:t>
            </w:r>
          </w:p>
        </w:tc>
        <w:tc>
          <w:tcPr>
            <w:tcW w:w="1320" w:type="dxa"/>
            <w:tcBorders>
              <w:top w:val="nil"/>
            </w:tcBorders>
          </w:tcPr>
          <w:p w:rsidR="00546BF3" w:rsidRDefault="00546BF3">
            <w:pPr>
              <w:pStyle w:val="ConsPlusNonformat"/>
              <w:jc w:val="both"/>
            </w:pPr>
          </w:p>
        </w:tc>
      </w:tr>
      <w:tr w:rsidR="00546BF3">
        <w:trPr>
          <w:trHeight w:val="240"/>
        </w:trPr>
        <w:tc>
          <w:tcPr>
            <w:tcW w:w="2640" w:type="dxa"/>
            <w:tcBorders>
              <w:top w:val="nil"/>
            </w:tcBorders>
          </w:tcPr>
          <w:p w:rsidR="00546BF3" w:rsidRDefault="00546BF3">
            <w:pPr>
              <w:pStyle w:val="ConsPlusNonformat"/>
              <w:jc w:val="both"/>
            </w:pPr>
            <w:r>
              <w:t xml:space="preserve">Итого               </w:t>
            </w:r>
          </w:p>
        </w:tc>
        <w:tc>
          <w:tcPr>
            <w:tcW w:w="2160" w:type="dxa"/>
            <w:tcBorders>
              <w:top w:val="nil"/>
            </w:tcBorders>
          </w:tcPr>
          <w:p w:rsidR="00546BF3" w:rsidRDefault="00546BF3">
            <w:pPr>
              <w:pStyle w:val="ConsPlusNonformat"/>
              <w:jc w:val="both"/>
            </w:pPr>
            <w:r>
              <w:t xml:space="preserve">       80,00    </w:t>
            </w:r>
          </w:p>
        </w:tc>
        <w:tc>
          <w:tcPr>
            <w:tcW w:w="960" w:type="dxa"/>
            <w:tcBorders>
              <w:top w:val="nil"/>
            </w:tcBorders>
          </w:tcPr>
          <w:p w:rsidR="00546BF3" w:rsidRDefault="00546BF3">
            <w:pPr>
              <w:pStyle w:val="ConsPlusNonformat"/>
              <w:jc w:val="both"/>
            </w:pPr>
          </w:p>
        </w:tc>
        <w:tc>
          <w:tcPr>
            <w:tcW w:w="2400" w:type="dxa"/>
            <w:tcBorders>
              <w:top w:val="nil"/>
            </w:tcBorders>
          </w:tcPr>
          <w:p w:rsidR="00546BF3" w:rsidRDefault="00546BF3">
            <w:pPr>
              <w:pStyle w:val="ConsPlusNonformat"/>
              <w:jc w:val="both"/>
            </w:pPr>
          </w:p>
        </w:tc>
        <w:tc>
          <w:tcPr>
            <w:tcW w:w="1320" w:type="dxa"/>
            <w:tcBorders>
              <w:top w:val="nil"/>
            </w:tcBorders>
          </w:tcPr>
          <w:p w:rsidR="00546BF3" w:rsidRDefault="00546BF3">
            <w:pPr>
              <w:pStyle w:val="ConsPlusNonformat"/>
              <w:jc w:val="both"/>
            </w:pPr>
          </w:p>
        </w:tc>
      </w:tr>
      <w:tr w:rsidR="00546BF3">
        <w:trPr>
          <w:trHeight w:val="240"/>
        </w:trPr>
        <w:tc>
          <w:tcPr>
            <w:tcW w:w="9480" w:type="dxa"/>
            <w:gridSpan w:val="5"/>
            <w:tcBorders>
              <w:top w:val="nil"/>
            </w:tcBorders>
          </w:tcPr>
          <w:p w:rsidR="00546BF3" w:rsidRDefault="00546BF3">
            <w:pPr>
              <w:pStyle w:val="ConsPlusNonformat"/>
              <w:jc w:val="both"/>
              <w:outlineLvl w:val="5"/>
            </w:pPr>
            <w:r>
              <w:t xml:space="preserve">                          ВНС, </w:t>
            </w:r>
            <w:proofErr w:type="spellStart"/>
            <w:r>
              <w:t>Вершининский</w:t>
            </w:r>
            <w:proofErr w:type="spellEnd"/>
            <w:r>
              <w:t xml:space="preserve">, 3                           </w:t>
            </w:r>
          </w:p>
        </w:tc>
      </w:tr>
      <w:tr w:rsidR="00546BF3">
        <w:trPr>
          <w:trHeight w:val="240"/>
        </w:trPr>
        <w:tc>
          <w:tcPr>
            <w:tcW w:w="2640" w:type="dxa"/>
            <w:tcBorders>
              <w:top w:val="nil"/>
            </w:tcBorders>
          </w:tcPr>
          <w:p w:rsidR="00546BF3" w:rsidRDefault="00546BF3">
            <w:pPr>
              <w:pStyle w:val="ConsPlusNonformat"/>
              <w:jc w:val="both"/>
            </w:pPr>
            <w:r>
              <w:t xml:space="preserve">К8x18               </w:t>
            </w:r>
          </w:p>
        </w:tc>
        <w:tc>
          <w:tcPr>
            <w:tcW w:w="2160" w:type="dxa"/>
            <w:tcBorders>
              <w:top w:val="nil"/>
            </w:tcBorders>
          </w:tcPr>
          <w:p w:rsidR="00546BF3" w:rsidRDefault="00546BF3">
            <w:pPr>
              <w:pStyle w:val="ConsPlusNonformat"/>
              <w:jc w:val="both"/>
            </w:pPr>
            <w:r>
              <w:t xml:space="preserve">        8,00    </w:t>
            </w:r>
          </w:p>
        </w:tc>
        <w:tc>
          <w:tcPr>
            <w:tcW w:w="960" w:type="dxa"/>
            <w:tcBorders>
              <w:top w:val="nil"/>
            </w:tcBorders>
          </w:tcPr>
          <w:p w:rsidR="00546BF3" w:rsidRDefault="00546BF3">
            <w:pPr>
              <w:pStyle w:val="ConsPlusNonformat"/>
              <w:jc w:val="both"/>
            </w:pPr>
            <w:r>
              <w:t xml:space="preserve"> 100  </w:t>
            </w:r>
          </w:p>
        </w:tc>
        <w:tc>
          <w:tcPr>
            <w:tcW w:w="2400" w:type="dxa"/>
            <w:tcBorders>
              <w:top w:val="nil"/>
            </w:tcBorders>
          </w:tcPr>
          <w:p w:rsidR="00546BF3" w:rsidRDefault="00546BF3">
            <w:pPr>
              <w:pStyle w:val="ConsPlusNonformat"/>
              <w:jc w:val="both"/>
            </w:pPr>
            <w:r>
              <w:t xml:space="preserve"> ежегодный ремонт </w:t>
            </w:r>
          </w:p>
        </w:tc>
        <w:tc>
          <w:tcPr>
            <w:tcW w:w="1320" w:type="dxa"/>
            <w:tcBorders>
              <w:top w:val="nil"/>
            </w:tcBorders>
          </w:tcPr>
          <w:p w:rsidR="00546BF3" w:rsidRDefault="00546BF3">
            <w:pPr>
              <w:pStyle w:val="ConsPlusNonformat"/>
              <w:jc w:val="both"/>
            </w:pPr>
          </w:p>
        </w:tc>
      </w:tr>
      <w:tr w:rsidR="00546BF3">
        <w:trPr>
          <w:trHeight w:val="240"/>
        </w:trPr>
        <w:tc>
          <w:tcPr>
            <w:tcW w:w="2640" w:type="dxa"/>
            <w:tcBorders>
              <w:top w:val="nil"/>
            </w:tcBorders>
          </w:tcPr>
          <w:p w:rsidR="00546BF3" w:rsidRDefault="00546BF3">
            <w:pPr>
              <w:pStyle w:val="ConsPlusNonformat"/>
              <w:jc w:val="both"/>
            </w:pPr>
            <w:r>
              <w:t xml:space="preserve">К8x18               </w:t>
            </w:r>
          </w:p>
        </w:tc>
        <w:tc>
          <w:tcPr>
            <w:tcW w:w="2160" w:type="dxa"/>
            <w:tcBorders>
              <w:top w:val="nil"/>
            </w:tcBorders>
          </w:tcPr>
          <w:p w:rsidR="00546BF3" w:rsidRDefault="00546BF3">
            <w:pPr>
              <w:pStyle w:val="ConsPlusNonformat"/>
              <w:jc w:val="both"/>
            </w:pPr>
            <w:r>
              <w:t xml:space="preserve">        8,00    </w:t>
            </w:r>
          </w:p>
        </w:tc>
        <w:tc>
          <w:tcPr>
            <w:tcW w:w="960" w:type="dxa"/>
            <w:tcBorders>
              <w:top w:val="nil"/>
            </w:tcBorders>
          </w:tcPr>
          <w:p w:rsidR="00546BF3" w:rsidRDefault="00546BF3">
            <w:pPr>
              <w:pStyle w:val="ConsPlusNonformat"/>
              <w:jc w:val="both"/>
            </w:pPr>
            <w:r>
              <w:t xml:space="preserve"> 100  </w:t>
            </w:r>
          </w:p>
        </w:tc>
        <w:tc>
          <w:tcPr>
            <w:tcW w:w="2400" w:type="dxa"/>
            <w:tcBorders>
              <w:top w:val="nil"/>
            </w:tcBorders>
          </w:tcPr>
          <w:p w:rsidR="00546BF3" w:rsidRDefault="00546BF3">
            <w:pPr>
              <w:pStyle w:val="ConsPlusNonformat"/>
              <w:jc w:val="both"/>
            </w:pPr>
            <w:r>
              <w:t xml:space="preserve"> ежегодный ремонт </w:t>
            </w:r>
          </w:p>
        </w:tc>
        <w:tc>
          <w:tcPr>
            <w:tcW w:w="1320" w:type="dxa"/>
            <w:tcBorders>
              <w:top w:val="nil"/>
            </w:tcBorders>
          </w:tcPr>
          <w:p w:rsidR="00546BF3" w:rsidRDefault="00546BF3">
            <w:pPr>
              <w:pStyle w:val="ConsPlusNonformat"/>
              <w:jc w:val="both"/>
            </w:pPr>
          </w:p>
        </w:tc>
      </w:tr>
      <w:tr w:rsidR="00546BF3">
        <w:trPr>
          <w:trHeight w:val="240"/>
        </w:trPr>
        <w:tc>
          <w:tcPr>
            <w:tcW w:w="2640" w:type="dxa"/>
            <w:tcBorders>
              <w:top w:val="nil"/>
            </w:tcBorders>
          </w:tcPr>
          <w:p w:rsidR="00546BF3" w:rsidRDefault="00546BF3">
            <w:pPr>
              <w:pStyle w:val="ConsPlusNonformat"/>
              <w:jc w:val="both"/>
            </w:pPr>
            <w:r>
              <w:t xml:space="preserve">Итого               </w:t>
            </w:r>
          </w:p>
        </w:tc>
        <w:tc>
          <w:tcPr>
            <w:tcW w:w="2160" w:type="dxa"/>
            <w:tcBorders>
              <w:top w:val="nil"/>
            </w:tcBorders>
          </w:tcPr>
          <w:p w:rsidR="00546BF3" w:rsidRDefault="00546BF3">
            <w:pPr>
              <w:pStyle w:val="ConsPlusNonformat"/>
              <w:jc w:val="both"/>
            </w:pPr>
            <w:r>
              <w:t xml:space="preserve">       16,00    </w:t>
            </w:r>
          </w:p>
        </w:tc>
        <w:tc>
          <w:tcPr>
            <w:tcW w:w="960" w:type="dxa"/>
            <w:tcBorders>
              <w:top w:val="nil"/>
            </w:tcBorders>
          </w:tcPr>
          <w:p w:rsidR="00546BF3" w:rsidRDefault="00546BF3">
            <w:pPr>
              <w:pStyle w:val="ConsPlusNonformat"/>
              <w:jc w:val="both"/>
            </w:pPr>
          </w:p>
        </w:tc>
        <w:tc>
          <w:tcPr>
            <w:tcW w:w="2400" w:type="dxa"/>
            <w:tcBorders>
              <w:top w:val="nil"/>
            </w:tcBorders>
          </w:tcPr>
          <w:p w:rsidR="00546BF3" w:rsidRDefault="00546BF3">
            <w:pPr>
              <w:pStyle w:val="ConsPlusNonformat"/>
              <w:jc w:val="both"/>
            </w:pPr>
          </w:p>
        </w:tc>
        <w:tc>
          <w:tcPr>
            <w:tcW w:w="1320" w:type="dxa"/>
            <w:tcBorders>
              <w:top w:val="nil"/>
            </w:tcBorders>
          </w:tcPr>
          <w:p w:rsidR="00546BF3" w:rsidRDefault="00546BF3">
            <w:pPr>
              <w:pStyle w:val="ConsPlusNonformat"/>
              <w:jc w:val="both"/>
            </w:pPr>
          </w:p>
        </w:tc>
      </w:tr>
      <w:tr w:rsidR="00546BF3">
        <w:trPr>
          <w:trHeight w:val="240"/>
        </w:trPr>
        <w:tc>
          <w:tcPr>
            <w:tcW w:w="9480" w:type="dxa"/>
            <w:gridSpan w:val="5"/>
            <w:tcBorders>
              <w:top w:val="nil"/>
            </w:tcBorders>
          </w:tcPr>
          <w:p w:rsidR="00546BF3" w:rsidRDefault="00546BF3">
            <w:pPr>
              <w:pStyle w:val="ConsPlusNonformat"/>
              <w:jc w:val="both"/>
              <w:outlineLvl w:val="5"/>
            </w:pPr>
            <w:r>
              <w:t xml:space="preserve">                            Попова - Калинина                            </w:t>
            </w:r>
          </w:p>
        </w:tc>
      </w:tr>
      <w:tr w:rsidR="00546BF3">
        <w:trPr>
          <w:trHeight w:val="240"/>
        </w:trPr>
        <w:tc>
          <w:tcPr>
            <w:tcW w:w="2640" w:type="dxa"/>
            <w:tcBorders>
              <w:top w:val="nil"/>
            </w:tcBorders>
          </w:tcPr>
          <w:p w:rsidR="00546BF3" w:rsidRDefault="00546BF3">
            <w:pPr>
              <w:pStyle w:val="ConsPlusNonformat"/>
              <w:jc w:val="both"/>
            </w:pPr>
            <w:r>
              <w:t xml:space="preserve">GRUNDFOS BMB 215-2A </w:t>
            </w:r>
          </w:p>
        </w:tc>
        <w:tc>
          <w:tcPr>
            <w:tcW w:w="2160" w:type="dxa"/>
            <w:tcBorders>
              <w:top w:val="nil"/>
            </w:tcBorders>
          </w:tcPr>
          <w:p w:rsidR="00546BF3" w:rsidRDefault="00546BF3">
            <w:pPr>
              <w:pStyle w:val="ConsPlusNonformat"/>
              <w:jc w:val="both"/>
            </w:pPr>
            <w:r>
              <w:t xml:space="preserve">      200,00    </w:t>
            </w:r>
          </w:p>
        </w:tc>
        <w:tc>
          <w:tcPr>
            <w:tcW w:w="960" w:type="dxa"/>
            <w:tcBorders>
              <w:top w:val="nil"/>
            </w:tcBorders>
          </w:tcPr>
          <w:p w:rsidR="00546BF3" w:rsidRDefault="00546BF3">
            <w:pPr>
              <w:pStyle w:val="ConsPlusNonformat"/>
              <w:jc w:val="both"/>
            </w:pPr>
            <w:r>
              <w:t xml:space="preserve">   0  </w:t>
            </w:r>
          </w:p>
        </w:tc>
        <w:tc>
          <w:tcPr>
            <w:tcW w:w="2400" w:type="dxa"/>
            <w:tcBorders>
              <w:top w:val="nil"/>
            </w:tcBorders>
          </w:tcPr>
          <w:p w:rsidR="00546BF3" w:rsidRDefault="00546BF3">
            <w:pPr>
              <w:pStyle w:val="ConsPlusNonformat"/>
              <w:jc w:val="both"/>
            </w:pPr>
            <w:r>
              <w:t xml:space="preserve"> ежегодный ремонт </w:t>
            </w:r>
          </w:p>
        </w:tc>
        <w:tc>
          <w:tcPr>
            <w:tcW w:w="1320" w:type="dxa"/>
            <w:tcBorders>
              <w:top w:val="nil"/>
            </w:tcBorders>
          </w:tcPr>
          <w:p w:rsidR="00546BF3" w:rsidRDefault="00546BF3">
            <w:pPr>
              <w:pStyle w:val="ConsPlusNonformat"/>
              <w:jc w:val="both"/>
            </w:pPr>
          </w:p>
        </w:tc>
      </w:tr>
      <w:tr w:rsidR="00546BF3">
        <w:trPr>
          <w:trHeight w:val="240"/>
        </w:trPr>
        <w:tc>
          <w:tcPr>
            <w:tcW w:w="2640" w:type="dxa"/>
            <w:tcBorders>
              <w:top w:val="nil"/>
            </w:tcBorders>
          </w:tcPr>
          <w:p w:rsidR="00546BF3" w:rsidRDefault="00546BF3">
            <w:pPr>
              <w:pStyle w:val="ConsPlusNonformat"/>
              <w:jc w:val="both"/>
            </w:pPr>
            <w:r>
              <w:t xml:space="preserve">GRUNDFOS BMB 215-2A </w:t>
            </w:r>
          </w:p>
        </w:tc>
        <w:tc>
          <w:tcPr>
            <w:tcW w:w="2160" w:type="dxa"/>
            <w:tcBorders>
              <w:top w:val="nil"/>
            </w:tcBorders>
          </w:tcPr>
          <w:p w:rsidR="00546BF3" w:rsidRDefault="00546BF3">
            <w:pPr>
              <w:pStyle w:val="ConsPlusNonformat"/>
              <w:jc w:val="both"/>
            </w:pPr>
            <w:r>
              <w:t xml:space="preserve">      200,00    </w:t>
            </w:r>
          </w:p>
        </w:tc>
        <w:tc>
          <w:tcPr>
            <w:tcW w:w="960" w:type="dxa"/>
            <w:tcBorders>
              <w:top w:val="nil"/>
            </w:tcBorders>
          </w:tcPr>
          <w:p w:rsidR="00546BF3" w:rsidRDefault="00546BF3">
            <w:pPr>
              <w:pStyle w:val="ConsPlusNonformat"/>
              <w:jc w:val="both"/>
            </w:pPr>
            <w:r>
              <w:t xml:space="preserve">   0  </w:t>
            </w:r>
          </w:p>
        </w:tc>
        <w:tc>
          <w:tcPr>
            <w:tcW w:w="2400" w:type="dxa"/>
            <w:tcBorders>
              <w:top w:val="nil"/>
            </w:tcBorders>
          </w:tcPr>
          <w:p w:rsidR="00546BF3" w:rsidRDefault="00546BF3">
            <w:pPr>
              <w:pStyle w:val="ConsPlusNonformat"/>
              <w:jc w:val="both"/>
            </w:pPr>
            <w:r>
              <w:t xml:space="preserve"> ежегодный ремонт </w:t>
            </w:r>
          </w:p>
        </w:tc>
        <w:tc>
          <w:tcPr>
            <w:tcW w:w="1320" w:type="dxa"/>
            <w:tcBorders>
              <w:top w:val="nil"/>
            </w:tcBorders>
          </w:tcPr>
          <w:p w:rsidR="00546BF3" w:rsidRDefault="00546BF3">
            <w:pPr>
              <w:pStyle w:val="ConsPlusNonformat"/>
              <w:jc w:val="both"/>
            </w:pPr>
          </w:p>
        </w:tc>
      </w:tr>
      <w:tr w:rsidR="00546BF3">
        <w:trPr>
          <w:trHeight w:val="240"/>
        </w:trPr>
        <w:tc>
          <w:tcPr>
            <w:tcW w:w="2640" w:type="dxa"/>
            <w:tcBorders>
              <w:top w:val="nil"/>
            </w:tcBorders>
          </w:tcPr>
          <w:p w:rsidR="00546BF3" w:rsidRDefault="00546BF3">
            <w:pPr>
              <w:pStyle w:val="ConsPlusNonformat"/>
              <w:jc w:val="both"/>
            </w:pPr>
            <w:r>
              <w:t xml:space="preserve">GRUNDFOS BMB 215-2A </w:t>
            </w:r>
          </w:p>
        </w:tc>
        <w:tc>
          <w:tcPr>
            <w:tcW w:w="2160" w:type="dxa"/>
            <w:tcBorders>
              <w:top w:val="nil"/>
            </w:tcBorders>
          </w:tcPr>
          <w:p w:rsidR="00546BF3" w:rsidRDefault="00546BF3">
            <w:pPr>
              <w:pStyle w:val="ConsPlusNonformat"/>
              <w:jc w:val="both"/>
            </w:pPr>
            <w:r>
              <w:t xml:space="preserve">      200,00    </w:t>
            </w:r>
          </w:p>
        </w:tc>
        <w:tc>
          <w:tcPr>
            <w:tcW w:w="960" w:type="dxa"/>
            <w:tcBorders>
              <w:top w:val="nil"/>
            </w:tcBorders>
          </w:tcPr>
          <w:p w:rsidR="00546BF3" w:rsidRDefault="00546BF3">
            <w:pPr>
              <w:pStyle w:val="ConsPlusNonformat"/>
              <w:jc w:val="both"/>
            </w:pPr>
            <w:r>
              <w:t xml:space="preserve">   0  </w:t>
            </w:r>
          </w:p>
        </w:tc>
        <w:tc>
          <w:tcPr>
            <w:tcW w:w="2400" w:type="dxa"/>
            <w:tcBorders>
              <w:top w:val="nil"/>
            </w:tcBorders>
          </w:tcPr>
          <w:p w:rsidR="00546BF3" w:rsidRDefault="00546BF3">
            <w:pPr>
              <w:pStyle w:val="ConsPlusNonformat"/>
              <w:jc w:val="both"/>
            </w:pPr>
            <w:r>
              <w:t xml:space="preserve"> ежегодный ремонт </w:t>
            </w:r>
          </w:p>
        </w:tc>
        <w:tc>
          <w:tcPr>
            <w:tcW w:w="1320" w:type="dxa"/>
            <w:tcBorders>
              <w:top w:val="nil"/>
            </w:tcBorders>
          </w:tcPr>
          <w:p w:rsidR="00546BF3" w:rsidRDefault="00546BF3">
            <w:pPr>
              <w:pStyle w:val="ConsPlusNonformat"/>
              <w:jc w:val="both"/>
            </w:pPr>
            <w:r>
              <w:t xml:space="preserve"> резерв  </w:t>
            </w:r>
          </w:p>
        </w:tc>
      </w:tr>
      <w:tr w:rsidR="00546BF3">
        <w:trPr>
          <w:trHeight w:val="240"/>
        </w:trPr>
        <w:tc>
          <w:tcPr>
            <w:tcW w:w="2640" w:type="dxa"/>
            <w:tcBorders>
              <w:top w:val="nil"/>
            </w:tcBorders>
          </w:tcPr>
          <w:p w:rsidR="00546BF3" w:rsidRDefault="00546BF3">
            <w:pPr>
              <w:pStyle w:val="ConsPlusNonformat"/>
              <w:jc w:val="both"/>
            </w:pPr>
            <w:r>
              <w:lastRenderedPageBreak/>
              <w:t xml:space="preserve">Итого               </w:t>
            </w:r>
          </w:p>
        </w:tc>
        <w:tc>
          <w:tcPr>
            <w:tcW w:w="2160" w:type="dxa"/>
            <w:tcBorders>
              <w:top w:val="nil"/>
            </w:tcBorders>
          </w:tcPr>
          <w:p w:rsidR="00546BF3" w:rsidRDefault="00546BF3">
            <w:pPr>
              <w:pStyle w:val="ConsPlusNonformat"/>
              <w:jc w:val="both"/>
            </w:pPr>
            <w:r>
              <w:t xml:space="preserve">      600,00    </w:t>
            </w:r>
          </w:p>
        </w:tc>
        <w:tc>
          <w:tcPr>
            <w:tcW w:w="960" w:type="dxa"/>
            <w:tcBorders>
              <w:top w:val="nil"/>
            </w:tcBorders>
          </w:tcPr>
          <w:p w:rsidR="00546BF3" w:rsidRDefault="00546BF3">
            <w:pPr>
              <w:pStyle w:val="ConsPlusNonformat"/>
              <w:jc w:val="both"/>
            </w:pPr>
          </w:p>
        </w:tc>
        <w:tc>
          <w:tcPr>
            <w:tcW w:w="2400" w:type="dxa"/>
            <w:tcBorders>
              <w:top w:val="nil"/>
            </w:tcBorders>
          </w:tcPr>
          <w:p w:rsidR="00546BF3" w:rsidRDefault="00546BF3">
            <w:pPr>
              <w:pStyle w:val="ConsPlusNonformat"/>
              <w:jc w:val="both"/>
            </w:pPr>
          </w:p>
        </w:tc>
        <w:tc>
          <w:tcPr>
            <w:tcW w:w="1320" w:type="dxa"/>
            <w:tcBorders>
              <w:top w:val="nil"/>
            </w:tcBorders>
          </w:tcPr>
          <w:p w:rsidR="00546BF3" w:rsidRDefault="00546BF3">
            <w:pPr>
              <w:pStyle w:val="ConsPlusNonformat"/>
              <w:jc w:val="both"/>
            </w:pPr>
          </w:p>
        </w:tc>
      </w:tr>
      <w:tr w:rsidR="00546BF3">
        <w:trPr>
          <w:trHeight w:val="240"/>
        </w:trPr>
        <w:tc>
          <w:tcPr>
            <w:tcW w:w="9480" w:type="dxa"/>
            <w:gridSpan w:val="5"/>
            <w:tcBorders>
              <w:top w:val="nil"/>
            </w:tcBorders>
          </w:tcPr>
          <w:p w:rsidR="00546BF3" w:rsidRDefault="00546BF3">
            <w:pPr>
              <w:pStyle w:val="ConsPlusNonformat"/>
              <w:jc w:val="both"/>
              <w:outlineLvl w:val="5"/>
            </w:pPr>
            <w:r>
              <w:t xml:space="preserve">                      Насосная станция N 1, </w:t>
            </w:r>
            <w:proofErr w:type="gramStart"/>
            <w:r>
              <w:t>Костино</w:t>
            </w:r>
            <w:proofErr w:type="gramEnd"/>
            <w:r>
              <w:t xml:space="preserve">                      </w:t>
            </w:r>
          </w:p>
        </w:tc>
      </w:tr>
      <w:tr w:rsidR="00546BF3">
        <w:trPr>
          <w:trHeight w:val="240"/>
        </w:trPr>
        <w:tc>
          <w:tcPr>
            <w:tcW w:w="2640" w:type="dxa"/>
            <w:tcBorders>
              <w:top w:val="nil"/>
            </w:tcBorders>
          </w:tcPr>
          <w:p w:rsidR="00546BF3" w:rsidRDefault="00546BF3">
            <w:pPr>
              <w:pStyle w:val="ConsPlusNonformat"/>
              <w:jc w:val="both"/>
            </w:pPr>
            <w:r>
              <w:t xml:space="preserve">Д200/36             </w:t>
            </w:r>
          </w:p>
        </w:tc>
        <w:tc>
          <w:tcPr>
            <w:tcW w:w="2160" w:type="dxa"/>
            <w:tcBorders>
              <w:top w:val="nil"/>
            </w:tcBorders>
          </w:tcPr>
          <w:p w:rsidR="00546BF3" w:rsidRDefault="00546BF3">
            <w:pPr>
              <w:pStyle w:val="ConsPlusNonformat"/>
              <w:jc w:val="both"/>
            </w:pPr>
            <w:r>
              <w:t xml:space="preserve">      200,00    </w:t>
            </w:r>
          </w:p>
        </w:tc>
        <w:tc>
          <w:tcPr>
            <w:tcW w:w="960" w:type="dxa"/>
            <w:tcBorders>
              <w:top w:val="nil"/>
            </w:tcBorders>
          </w:tcPr>
          <w:p w:rsidR="00546BF3" w:rsidRDefault="00546BF3">
            <w:pPr>
              <w:pStyle w:val="ConsPlusNonformat"/>
              <w:jc w:val="both"/>
            </w:pPr>
            <w:r>
              <w:t xml:space="preserve"> 100  </w:t>
            </w:r>
          </w:p>
        </w:tc>
        <w:tc>
          <w:tcPr>
            <w:tcW w:w="2400" w:type="dxa"/>
            <w:tcBorders>
              <w:top w:val="nil"/>
            </w:tcBorders>
          </w:tcPr>
          <w:p w:rsidR="00546BF3" w:rsidRDefault="00546BF3">
            <w:pPr>
              <w:pStyle w:val="ConsPlusNonformat"/>
              <w:jc w:val="both"/>
            </w:pPr>
          </w:p>
        </w:tc>
        <w:tc>
          <w:tcPr>
            <w:tcW w:w="1320" w:type="dxa"/>
            <w:tcBorders>
              <w:top w:val="nil"/>
            </w:tcBorders>
          </w:tcPr>
          <w:p w:rsidR="00546BF3" w:rsidRDefault="00546BF3">
            <w:pPr>
              <w:pStyle w:val="ConsPlusNonformat"/>
              <w:jc w:val="both"/>
            </w:pPr>
          </w:p>
        </w:tc>
      </w:tr>
      <w:tr w:rsidR="00546BF3">
        <w:trPr>
          <w:trHeight w:val="240"/>
        </w:trPr>
        <w:tc>
          <w:tcPr>
            <w:tcW w:w="2640" w:type="dxa"/>
            <w:tcBorders>
              <w:top w:val="nil"/>
            </w:tcBorders>
          </w:tcPr>
          <w:p w:rsidR="00546BF3" w:rsidRDefault="00546BF3">
            <w:pPr>
              <w:pStyle w:val="ConsPlusNonformat"/>
              <w:jc w:val="both"/>
            </w:pPr>
            <w:r>
              <w:t xml:space="preserve">Итого               </w:t>
            </w:r>
          </w:p>
        </w:tc>
        <w:tc>
          <w:tcPr>
            <w:tcW w:w="2160" w:type="dxa"/>
            <w:tcBorders>
              <w:top w:val="nil"/>
            </w:tcBorders>
          </w:tcPr>
          <w:p w:rsidR="00546BF3" w:rsidRDefault="00546BF3">
            <w:pPr>
              <w:pStyle w:val="ConsPlusNonformat"/>
              <w:jc w:val="both"/>
            </w:pPr>
            <w:r>
              <w:t xml:space="preserve">      200,00    </w:t>
            </w:r>
          </w:p>
        </w:tc>
        <w:tc>
          <w:tcPr>
            <w:tcW w:w="960" w:type="dxa"/>
            <w:tcBorders>
              <w:top w:val="nil"/>
            </w:tcBorders>
          </w:tcPr>
          <w:p w:rsidR="00546BF3" w:rsidRDefault="00546BF3">
            <w:pPr>
              <w:pStyle w:val="ConsPlusNonformat"/>
              <w:jc w:val="both"/>
            </w:pPr>
          </w:p>
        </w:tc>
        <w:tc>
          <w:tcPr>
            <w:tcW w:w="2400" w:type="dxa"/>
            <w:tcBorders>
              <w:top w:val="nil"/>
            </w:tcBorders>
          </w:tcPr>
          <w:p w:rsidR="00546BF3" w:rsidRDefault="00546BF3">
            <w:pPr>
              <w:pStyle w:val="ConsPlusNonformat"/>
              <w:jc w:val="both"/>
            </w:pPr>
          </w:p>
        </w:tc>
        <w:tc>
          <w:tcPr>
            <w:tcW w:w="1320" w:type="dxa"/>
            <w:tcBorders>
              <w:top w:val="nil"/>
            </w:tcBorders>
          </w:tcPr>
          <w:p w:rsidR="00546BF3" w:rsidRDefault="00546BF3">
            <w:pPr>
              <w:pStyle w:val="ConsPlusNonformat"/>
              <w:jc w:val="both"/>
            </w:pPr>
          </w:p>
        </w:tc>
      </w:tr>
      <w:tr w:rsidR="00546BF3">
        <w:trPr>
          <w:trHeight w:val="240"/>
        </w:trPr>
        <w:tc>
          <w:tcPr>
            <w:tcW w:w="9480" w:type="dxa"/>
            <w:gridSpan w:val="5"/>
            <w:tcBorders>
              <w:top w:val="nil"/>
            </w:tcBorders>
          </w:tcPr>
          <w:p w:rsidR="00546BF3" w:rsidRDefault="00546BF3">
            <w:pPr>
              <w:pStyle w:val="ConsPlusNonformat"/>
              <w:jc w:val="both"/>
              <w:outlineLvl w:val="5"/>
            </w:pPr>
            <w:r>
              <w:t xml:space="preserve">                      Насосная станция N 2, </w:t>
            </w:r>
            <w:proofErr w:type="gramStart"/>
            <w:r>
              <w:t>Костино</w:t>
            </w:r>
            <w:proofErr w:type="gramEnd"/>
            <w:r>
              <w:t xml:space="preserve">                      </w:t>
            </w:r>
          </w:p>
        </w:tc>
      </w:tr>
      <w:tr w:rsidR="00546BF3">
        <w:trPr>
          <w:trHeight w:val="240"/>
        </w:trPr>
        <w:tc>
          <w:tcPr>
            <w:tcW w:w="2640" w:type="dxa"/>
            <w:tcBorders>
              <w:top w:val="nil"/>
            </w:tcBorders>
          </w:tcPr>
          <w:p w:rsidR="00546BF3" w:rsidRDefault="00546BF3">
            <w:pPr>
              <w:pStyle w:val="ConsPlusNonformat"/>
              <w:jc w:val="both"/>
            </w:pPr>
            <w:r>
              <w:t xml:space="preserve">Д200/95             </w:t>
            </w:r>
          </w:p>
        </w:tc>
        <w:tc>
          <w:tcPr>
            <w:tcW w:w="2160" w:type="dxa"/>
            <w:tcBorders>
              <w:top w:val="nil"/>
            </w:tcBorders>
          </w:tcPr>
          <w:p w:rsidR="00546BF3" w:rsidRDefault="00546BF3">
            <w:pPr>
              <w:pStyle w:val="ConsPlusNonformat"/>
              <w:jc w:val="both"/>
            </w:pPr>
            <w:r>
              <w:t xml:space="preserve">      200,00    </w:t>
            </w:r>
          </w:p>
        </w:tc>
        <w:tc>
          <w:tcPr>
            <w:tcW w:w="960" w:type="dxa"/>
            <w:tcBorders>
              <w:top w:val="nil"/>
            </w:tcBorders>
          </w:tcPr>
          <w:p w:rsidR="00546BF3" w:rsidRDefault="00546BF3">
            <w:pPr>
              <w:pStyle w:val="ConsPlusNonformat"/>
              <w:jc w:val="both"/>
            </w:pPr>
            <w:r>
              <w:t xml:space="preserve"> 100  </w:t>
            </w:r>
          </w:p>
        </w:tc>
        <w:tc>
          <w:tcPr>
            <w:tcW w:w="2400" w:type="dxa"/>
            <w:tcBorders>
              <w:top w:val="nil"/>
            </w:tcBorders>
          </w:tcPr>
          <w:p w:rsidR="00546BF3" w:rsidRDefault="00546BF3">
            <w:pPr>
              <w:pStyle w:val="ConsPlusNonformat"/>
              <w:jc w:val="both"/>
            </w:pPr>
            <w:r>
              <w:t xml:space="preserve"> ежегодный ремонт </w:t>
            </w:r>
          </w:p>
        </w:tc>
        <w:tc>
          <w:tcPr>
            <w:tcW w:w="1320" w:type="dxa"/>
            <w:tcBorders>
              <w:top w:val="nil"/>
            </w:tcBorders>
          </w:tcPr>
          <w:p w:rsidR="00546BF3" w:rsidRDefault="00546BF3">
            <w:pPr>
              <w:pStyle w:val="ConsPlusNonformat"/>
              <w:jc w:val="both"/>
            </w:pPr>
            <w:r>
              <w:t xml:space="preserve"> резерв  </w:t>
            </w:r>
          </w:p>
        </w:tc>
      </w:tr>
      <w:tr w:rsidR="00546BF3">
        <w:trPr>
          <w:trHeight w:val="240"/>
        </w:trPr>
        <w:tc>
          <w:tcPr>
            <w:tcW w:w="2640" w:type="dxa"/>
            <w:tcBorders>
              <w:top w:val="nil"/>
            </w:tcBorders>
          </w:tcPr>
          <w:p w:rsidR="00546BF3" w:rsidRDefault="00546BF3">
            <w:pPr>
              <w:pStyle w:val="ConsPlusNonformat"/>
              <w:jc w:val="both"/>
            </w:pPr>
            <w:r>
              <w:t xml:space="preserve">Д200/95             </w:t>
            </w:r>
          </w:p>
        </w:tc>
        <w:tc>
          <w:tcPr>
            <w:tcW w:w="2160" w:type="dxa"/>
            <w:tcBorders>
              <w:top w:val="nil"/>
            </w:tcBorders>
          </w:tcPr>
          <w:p w:rsidR="00546BF3" w:rsidRDefault="00546BF3">
            <w:pPr>
              <w:pStyle w:val="ConsPlusNonformat"/>
              <w:jc w:val="both"/>
            </w:pPr>
            <w:r>
              <w:t xml:space="preserve">      200,00    </w:t>
            </w:r>
          </w:p>
        </w:tc>
        <w:tc>
          <w:tcPr>
            <w:tcW w:w="960" w:type="dxa"/>
            <w:tcBorders>
              <w:top w:val="nil"/>
            </w:tcBorders>
          </w:tcPr>
          <w:p w:rsidR="00546BF3" w:rsidRDefault="00546BF3">
            <w:pPr>
              <w:pStyle w:val="ConsPlusNonformat"/>
              <w:jc w:val="both"/>
            </w:pPr>
            <w:r>
              <w:t xml:space="preserve"> 100  </w:t>
            </w:r>
          </w:p>
        </w:tc>
        <w:tc>
          <w:tcPr>
            <w:tcW w:w="2400" w:type="dxa"/>
            <w:tcBorders>
              <w:top w:val="nil"/>
            </w:tcBorders>
          </w:tcPr>
          <w:p w:rsidR="00546BF3" w:rsidRDefault="00546BF3">
            <w:pPr>
              <w:pStyle w:val="ConsPlusNonformat"/>
              <w:jc w:val="both"/>
            </w:pPr>
            <w:r>
              <w:t xml:space="preserve"> ежегодный ремонт </w:t>
            </w:r>
          </w:p>
        </w:tc>
        <w:tc>
          <w:tcPr>
            <w:tcW w:w="1320" w:type="dxa"/>
            <w:tcBorders>
              <w:top w:val="nil"/>
            </w:tcBorders>
          </w:tcPr>
          <w:p w:rsidR="00546BF3" w:rsidRDefault="00546BF3">
            <w:pPr>
              <w:pStyle w:val="ConsPlusNonformat"/>
              <w:jc w:val="both"/>
            </w:pPr>
            <w:r>
              <w:t xml:space="preserve"> резерв  </w:t>
            </w:r>
          </w:p>
        </w:tc>
      </w:tr>
      <w:tr w:rsidR="00546BF3">
        <w:trPr>
          <w:trHeight w:val="240"/>
        </w:trPr>
        <w:tc>
          <w:tcPr>
            <w:tcW w:w="2640" w:type="dxa"/>
            <w:tcBorders>
              <w:top w:val="nil"/>
            </w:tcBorders>
          </w:tcPr>
          <w:p w:rsidR="00546BF3" w:rsidRDefault="00546BF3">
            <w:pPr>
              <w:pStyle w:val="ConsPlusNonformat"/>
              <w:jc w:val="both"/>
            </w:pPr>
            <w:r>
              <w:t xml:space="preserve">К100/65             </w:t>
            </w:r>
          </w:p>
        </w:tc>
        <w:tc>
          <w:tcPr>
            <w:tcW w:w="2160" w:type="dxa"/>
            <w:tcBorders>
              <w:top w:val="nil"/>
            </w:tcBorders>
          </w:tcPr>
          <w:p w:rsidR="00546BF3" w:rsidRDefault="00546BF3">
            <w:pPr>
              <w:pStyle w:val="ConsPlusNonformat"/>
              <w:jc w:val="both"/>
            </w:pPr>
            <w:r>
              <w:t xml:space="preserve">      100,00    </w:t>
            </w:r>
          </w:p>
        </w:tc>
        <w:tc>
          <w:tcPr>
            <w:tcW w:w="960" w:type="dxa"/>
            <w:tcBorders>
              <w:top w:val="nil"/>
            </w:tcBorders>
          </w:tcPr>
          <w:p w:rsidR="00546BF3" w:rsidRDefault="00546BF3">
            <w:pPr>
              <w:pStyle w:val="ConsPlusNonformat"/>
              <w:jc w:val="both"/>
            </w:pPr>
            <w:r>
              <w:t xml:space="preserve"> 100  </w:t>
            </w:r>
          </w:p>
        </w:tc>
        <w:tc>
          <w:tcPr>
            <w:tcW w:w="2400" w:type="dxa"/>
            <w:tcBorders>
              <w:top w:val="nil"/>
            </w:tcBorders>
          </w:tcPr>
          <w:p w:rsidR="00546BF3" w:rsidRDefault="00546BF3">
            <w:pPr>
              <w:pStyle w:val="ConsPlusNonformat"/>
              <w:jc w:val="both"/>
            </w:pPr>
            <w:r>
              <w:t xml:space="preserve"> ежегодный ремонт </w:t>
            </w:r>
          </w:p>
        </w:tc>
        <w:tc>
          <w:tcPr>
            <w:tcW w:w="1320" w:type="dxa"/>
            <w:tcBorders>
              <w:top w:val="nil"/>
            </w:tcBorders>
          </w:tcPr>
          <w:p w:rsidR="00546BF3" w:rsidRDefault="00546BF3">
            <w:pPr>
              <w:pStyle w:val="ConsPlusNonformat"/>
              <w:jc w:val="both"/>
            </w:pPr>
            <w:r>
              <w:t xml:space="preserve"> резерв  </w:t>
            </w:r>
          </w:p>
        </w:tc>
      </w:tr>
      <w:tr w:rsidR="00546BF3">
        <w:trPr>
          <w:trHeight w:val="240"/>
        </w:trPr>
        <w:tc>
          <w:tcPr>
            <w:tcW w:w="2640" w:type="dxa"/>
            <w:tcBorders>
              <w:top w:val="nil"/>
            </w:tcBorders>
          </w:tcPr>
          <w:p w:rsidR="00546BF3" w:rsidRDefault="00546BF3">
            <w:pPr>
              <w:pStyle w:val="ConsPlusNonformat"/>
              <w:jc w:val="both"/>
            </w:pPr>
            <w:r>
              <w:t xml:space="preserve">К100/65             </w:t>
            </w:r>
          </w:p>
        </w:tc>
        <w:tc>
          <w:tcPr>
            <w:tcW w:w="2160" w:type="dxa"/>
            <w:tcBorders>
              <w:top w:val="nil"/>
            </w:tcBorders>
          </w:tcPr>
          <w:p w:rsidR="00546BF3" w:rsidRDefault="00546BF3">
            <w:pPr>
              <w:pStyle w:val="ConsPlusNonformat"/>
              <w:jc w:val="both"/>
            </w:pPr>
            <w:r>
              <w:t xml:space="preserve">      100,00    </w:t>
            </w:r>
          </w:p>
        </w:tc>
        <w:tc>
          <w:tcPr>
            <w:tcW w:w="960" w:type="dxa"/>
            <w:tcBorders>
              <w:top w:val="nil"/>
            </w:tcBorders>
          </w:tcPr>
          <w:p w:rsidR="00546BF3" w:rsidRDefault="00546BF3">
            <w:pPr>
              <w:pStyle w:val="ConsPlusNonformat"/>
              <w:jc w:val="both"/>
            </w:pPr>
            <w:r>
              <w:t xml:space="preserve">   0  </w:t>
            </w:r>
          </w:p>
        </w:tc>
        <w:tc>
          <w:tcPr>
            <w:tcW w:w="2400" w:type="dxa"/>
            <w:tcBorders>
              <w:top w:val="nil"/>
            </w:tcBorders>
          </w:tcPr>
          <w:p w:rsidR="00546BF3" w:rsidRDefault="00546BF3">
            <w:pPr>
              <w:pStyle w:val="ConsPlusNonformat"/>
              <w:jc w:val="both"/>
            </w:pPr>
            <w:r>
              <w:t xml:space="preserve"> ежегодный ремонт </w:t>
            </w:r>
          </w:p>
        </w:tc>
        <w:tc>
          <w:tcPr>
            <w:tcW w:w="1320" w:type="dxa"/>
            <w:tcBorders>
              <w:top w:val="nil"/>
            </w:tcBorders>
          </w:tcPr>
          <w:p w:rsidR="00546BF3" w:rsidRDefault="00546BF3">
            <w:pPr>
              <w:pStyle w:val="ConsPlusNonformat"/>
              <w:jc w:val="both"/>
            </w:pPr>
          </w:p>
        </w:tc>
      </w:tr>
      <w:tr w:rsidR="00546BF3">
        <w:trPr>
          <w:trHeight w:val="240"/>
        </w:trPr>
        <w:tc>
          <w:tcPr>
            <w:tcW w:w="2640" w:type="dxa"/>
            <w:tcBorders>
              <w:top w:val="nil"/>
            </w:tcBorders>
          </w:tcPr>
          <w:p w:rsidR="00546BF3" w:rsidRDefault="00546BF3">
            <w:pPr>
              <w:pStyle w:val="ConsPlusNonformat"/>
              <w:jc w:val="both"/>
            </w:pPr>
            <w:r>
              <w:t xml:space="preserve">К90/45              </w:t>
            </w:r>
          </w:p>
        </w:tc>
        <w:tc>
          <w:tcPr>
            <w:tcW w:w="2160" w:type="dxa"/>
            <w:tcBorders>
              <w:top w:val="nil"/>
            </w:tcBorders>
          </w:tcPr>
          <w:p w:rsidR="00546BF3" w:rsidRDefault="00546BF3">
            <w:pPr>
              <w:pStyle w:val="ConsPlusNonformat"/>
              <w:jc w:val="both"/>
            </w:pPr>
            <w:r>
              <w:t xml:space="preserve">       90,00    </w:t>
            </w:r>
          </w:p>
        </w:tc>
        <w:tc>
          <w:tcPr>
            <w:tcW w:w="960" w:type="dxa"/>
            <w:tcBorders>
              <w:top w:val="nil"/>
            </w:tcBorders>
          </w:tcPr>
          <w:p w:rsidR="00546BF3" w:rsidRDefault="00546BF3">
            <w:pPr>
              <w:pStyle w:val="ConsPlusNonformat"/>
              <w:jc w:val="both"/>
            </w:pPr>
            <w:r>
              <w:t xml:space="preserve"> 100  </w:t>
            </w:r>
          </w:p>
        </w:tc>
        <w:tc>
          <w:tcPr>
            <w:tcW w:w="2400" w:type="dxa"/>
            <w:tcBorders>
              <w:top w:val="nil"/>
            </w:tcBorders>
          </w:tcPr>
          <w:p w:rsidR="00546BF3" w:rsidRDefault="00546BF3">
            <w:pPr>
              <w:pStyle w:val="ConsPlusNonformat"/>
              <w:jc w:val="both"/>
            </w:pPr>
            <w:r>
              <w:t xml:space="preserve"> ежегодный ремонт </w:t>
            </w:r>
          </w:p>
        </w:tc>
        <w:tc>
          <w:tcPr>
            <w:tcW w:w="1320" w:type="dxa"/>
            <w:tcBorders>
              <w:top w:val="nil"/>
            </w:tcBorders>
          </w:tcPr>
          <w:p w:rsidR="00546BF3" w:rsidRDefault="00546BF3">
            <w:pPr>
              <w:pStyle w:val="ConsPlusNonformat"/>
              <w:jc w:val="both"/>
            </w:pPr>
            <w:r>
              <w:t xml:space="preserve"> резерв  </w:t>
            </w:r>
          </w:p>
        </w:tc>
      </w:tr>
      <w:tr w:rsidR="00546BF3">
        <w:trPr>
          <w:trHeight w:val="240"/>
        </w:trPr>
        <w:tc>
          <w:tcPr>
            <w:tcW w:w="2640" w:type="dxa"/>
            <w:tcBorders>
              <w:top w:val="nil"/>
            </w:tcBorders>
          </w:tcPr>
          <w:p w:rsidR="00546BF3" w:rsidRDefault="00546BF3">
            <w:pPr>
              <w:pStyle w:val="ConsPlusNonformat"/>
              <w:jc w:val="both"/>
            </w:pPr>
            <w:r>
              <w:t xml:space="preserve">Итого               </w:t>
            </w:r>
          </w:p>
        </w:tc>
        <w:tc>
          <w:tcPr>
            <w:tcW w:w="2160" w:type="dxa"/>
            <w:tcBorders>
              <w:top w:val="nil"/>
            </w:tcBorders>
          </w:tcPr>
          <w:p w:rsidR="00546BF3" w:rsidRDefault="00546BF3">
            <w:pPr>
              <w:pStyle w:val="ConsPlusNonformat"/>
              <w:jc w:val="both"/>
            </w:pPr>
            <w:r>
              <w:t xml:space="preserve">      690,00    </w:t>
            </w:r>
          </w:p>
        </w:tc>
        <w:tc>
          <w:tcPr>
            <w:tcW w:w="960" w:type="dxa"/>
            <w:tcBorders>
              <w:top w:val="nil"/>
            </w:tcBorders>
          </w:tcPr>
          <w:p w:rsidR="00546BF3" w:rsidRDefault="00546BF3">
            <w:pPr>
              <w:pStyle w:val="ConsPlusNonformat"/>
              <w:jc w:val="both"/>
            </w:pPr>
          </w:p>
        </w:tc>
        <w:tc>
          <w:tcPr>
            <w:tcW w:w="2400" w:type="dxa"/>
            <w:tcBorders>
              <w:top w:val="nil"/>
            </w:tcBorders>
          </w:tcPr>
          <w:p w:rsidR="00546BF3" w:rsidRDefault="00546BF3">
            <w:pPr>
              <w:pStyle w:val="ConsPlusNonformat"/>
              <w:jc w:val="both"/>
            </w:pPr>
          </w:p>
        </w:tc>
        <w:tc>
          <w:tcPr>
            <w:tcW w:w="1320" w:type="dxa"/>
            <w:tcBorders>
              <w:top w:val="nil"/>
            </w:tcBorders>
          </w:tcPr>
          <w:p w:rsidR="00546BF3" w:rsidRDefault="00546BF3">
            <w:pPr>
              <w:pStyle w:val="ConsPlusNonformat"/>
              <w:jc w:val="both"/>
            </w:pPr>
          </w:p>
        </w:tc>
      </w:tr>
    </w:tbl>
    <w:p w:rsidR="00546BF3" w:rsidRDefault="00546BF3">
      <w:pPr>
        <w:pStyle w:val="ConsPlusNormal"/>
        <w:ind w:left="540"/>
        <w:jc w:val="both"/>
      </w:pPr>
    </w:p>
    <w:p w:rsidR="00546BF3" w:rsidRDefault="00546BF3">
      <w:pPr>
        <w:pStyle w:val="ConsPlusNormal"/>
        <w:jc w:val="center"/>
        <w:outlineLvl w:val="3"/>
      </w:pPr>
      <w:r>
        <w:t>2.1.2. Оценка технического состояния объектов с указанием</w:t>
      </w:r>
    </w:p>
    <w:p w:rsidR="00546BF3" w:rsidRDefault="00546BF3">
      <w:pPr>
        <w:pStyle w:val="ConsPlusNormal"/>
        <w:jc w:val="center"/>
      </w:pPr>
      <w:r>
        <w:t>сведений о ремонте, износе, аварийности, обновлении</w:t>
      </w:r>
    </w:p>
    <w:p w:rsidR="00546BF3" w:rsidRDefault="00546BF3">
      <w:pPr>
        <w:pStyle w:val="ConsPlusNormal"/>
        <w:jc w:val="center"/>
      </w:pPr>
      <w:r>
        <w:t>и модернизации основных фондов коммунального водоснабжения,</w:t>
      </w:r>
    </w:p>
    <w:p w:rsidR="00546BF3" w:rsidRDefault="00546BF3">
      <w:pPr>
        <w:pStyle w:val="ConsPlusNormal"/>
        <w:jc w:val="center"/>
      </w:pPr>
      <w:r>
        <w:t>оценка имеющегося резерва производственных мощностей,</w:t>
      </w:r>
    </w:p>
    <w:p w:rsidR="00546BF3" w:rsidRDefault="00546BF3">
      <w:pPr>
        <w:pStyle w:val="ConsPlusNormal"/>
        <w:jc w:val="center"/>
      </w:pPr>
      <w:r>
        <w:t>возможности повышения надежности работы системы</w:t>
      </w:r>
    </w:p>
    <w:p w:rsidR="00546BF3" w:rsidRDefault="00546BF3">
      <w:pPr>
        <w:pStyle w:val="ConsPlusNormal"/>
        <w:jc w:val="center"/>
      </w:pPr>
      <w:r>
        <w:t>коммунального водоснабжения, снижения показателей</w:t>
      </w:r>
    </w:p>
    <w:p w:rsidR="00546BF3" w:rsidRDefault="00546BF3">
      <w:pPr>
        <w:pStyle w:val="ConsPlusNormal"/>
        <w:jc w:val="center"/>
      </w:pPr>
      <w:r>
        <w:t>износа и аварийности</w:t>
      </w:r>
    </w:p>
    <w:p w:rsidR="00546BF3" w:rsidRDefault="00546BF3">
      <w:pPr>
        <w:pStyle w:val="ConsPlusNormal"/>
        <w:ind w:firstLine="540"/>
        <w:jc w:val="both"/>
      </w:pPr>
    </w:p>
    <w:p w:rsidR="00546BF3" w:rsidRDefault="00546BF3">
      <w:pPr>
        <w:pStyle w:val="ConsPlusNormal"/>
        <w:ind w:firstLine="540"/>
        <w:jc w:val="both"/>
      </w:pPr>
      <w:r>
        <w:t>Данные о пропускной способности водоводов, использовании годового фонда рабочего времени, коэффициенте загрузки, объемах пропуска и коэффициенте использования мощности за 2011 год представлены в табличной форме.</w:t>
      </w:r>
    </w:p>
    <w:p w:rsidR="00546BF3" w:rsidRDefault="00546BF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1080"/>
        <w:gridCol w:w="840"/>
        <w:gridCol w:w="840"/>
        <w:gridCol w:w="840"/>
        <w:gridCol w:w="1080"/>
        <w:gridCol w:w="840"/>
        <w:gridCol w:w="840"/>
        <w:gridCol w:w="840"/>
        <w:gridCol w:w="960"/>
        <w:gridCol w:w="1200"/>
      </w:tblGrid>
      <w:tr w:rsidR="00546BF3">
        <w:trPr>
          <w:trHeight w:val="240"/>
        </w:trPr>
        <w:tc>
          <w:tcPr>
            <w:tcW w:w="840" w:type="dxa"/>
            <w:vMerge w:val="restart"/>
          </w:tcPr>
          <w:p w:rsidR="00546BF3" w:rsidRDefault="00546BF3">
            <w:pPr>
              <w:pStyle w:val="ConsPlusNonformat"/>
              <w:jc w:val="both"/>
            </w:pPr>
            <w:r>
              <w:t>Номер</w:t>
            </w:r>
          </w:p>
          <w:p w:rsidR="00546BF3" w:rsidRDefault="00546BF3">
            <w:pPr>
              <w:pStyle w:val="ConsPlusNonformat"/>
              <w:jc w:val="both"/>
            </w:pPr>
            <w:r>
              <w:t>водо-</w:t>
            </w:r>
          </w:p>
          <w:p w:rsidR="00546BF3" w:rsidRDefault="00546BF3">
            <w:pPr>
              <w:pStyle w:val="ConsPlusNonformat"/>
              <w:jc w:val="both"/>
            </w:pPr>
            <w:r>
              <w:t xml:space="preserve">вода </w:t>
            </w:r>
          </w:p>
        </w:tc>
        <w:tc>
          <w:tcPr>
            <w:tcW w:w="1080" w:type="dxa"/>
            <w:vMerge w:val="restart"/>
          </w:tcPr>
          <w:p w:rsidR="00546BF3" w:rsidRDefault="00546BF3">
            <w:pPr>
              <w:pStyle w:val="ConsPlusNonformat"/>
              <w:jc w:val="both"/>
            </w:pPr>
            <w:r>
              <w:t xml:space="preserve">Про-   </w:t>
            </w:r>
          </w:p>
          <w:p w:rsidR="00546BF3" w:rsidRDefault="00546BF3">
            <w:pPr>
              <w:pStyle w:val="ConsPlusNonformat"/>
              <w:jc w:val="both"/>
            </w:pPr>
            <w:proofErr w:type="spellStart"/>
            <w:r>
              <w:t>пускная</w:t>
            </w:r>
            <w:proofErr w:type="spellEnd"/>
          </w:p>
          <w:p w:rsidR="00546BF3" w:rsidRDefault="00546BF3">
            <w:pPr>
              <w:pStyle w:val="ConsPlusNonformat"/>
              <w:jc w:val="both"/>
            </w:pPr>
            <w:r>
              <w:t>способ-</w:t>
            </w:r>
          </w:p>
          <w:p w:rsidR="00546BF3" w:rsidRDefault="00546BF3">
            <w:pPr>
              <w:pStyle w:val="ConsPlusNonformat"/>
              <w:jc w:val="both"/>
            </w:pPr>
            <w:proofErr w:type="spellStart"/>
            <w:r>
              <w:t>ность</w:t>
            </w:r>
            <w:proofErr w:type="spellEnd"/>
            <w:r>
              <w:t xml:space="preserve"> в</w:t>
            </w:r>
          </w:p>
          <w:p w:rsidR="00546BF3" w:rsidRDefault="00546BF3">
            <w:pPr>
              <w:pStyle w:val="ConsPlusNonformat"/>
              <w:jc w:val="both"/>
            </w:pPr>
            <w:r>
              <w:t xml:space="preserve">час    </w:t>
            </w:r>
          </w:p>
          <w:p w:rsidR="00546BF3" w:rsidRDefault="00546BF3">
            <w:pPr>
              <w:pStyle w:val="ConsPlusNonformat"/>
              <w:jc w:val="both"/>
            </w:pPr>
            <w:proofErr w:type="gramStart"/>
            <w:r>
              <w:t xml:space="preserve">(куб.  </w:t>
            </w:r>
            <w:proofErr w:type="gramEnd"/>
          </w:p>
          <w:p w:rsidR="00546BF3" w:rsidRDefault="00546BF3">
            <w:pPr>
              <w:pStyle w:val="ConsPlusNonformat"/>
              <w:jc w:val="both"/>
            </w:pPr>
            <w:r>
              <w:t xml:space="preserve">м)     </w:t>
            </w:r>
          </w:p>
        </w:tc>
        <w:tc>
          <w:tcPr>
            <w:tcW w:w="2520" w:type="dxa"/>
            <w:gridSpan w:val="3"/>
          </w:tcPr>
          <w:p w:rsidR="00546BF3" w:rsidRDefault="00546BF3">
            <w:pPr>
              <w:pStyle w:val="ConsPlusNonformat"/>
              <w:jc w:val="both"/>
            </w:pPr>
            <w:r>
              <w:t xml:space="preserve">  Использование  </w:t>
            </w:r>
          </w:p>
          <w:p w:rsidR="00546BF3" w:rsidRDefault="00546BF3">
            <w:pPr>
              <w:pStyle w:val="ConsPlusNonformat"/>
              <w:jc w:val="both"/>
            </w:pPr>
            <w:r>
              <w:t xml:space="preserve"> годового фонда  </w:t>
            </w:r>
          </w:p>
          <w:p w:rsidR="00546BF3" w:rsidRDefault="00546BF3">
            <w:pPr>
              <w:pStyle w:val="ConsPlusNonformat"/>
              <w:jc w:val="both"/>
            </w:pPr>
            <w:r>
              <w:t xml:space="preserve"> времени (часы)  </w:t>
            </w:r>
          </w:p>
        </w:tc>
        <w:tc>
          <w:tcPr>
            <w:tcW w:w="1080" w:type="dxa"/>
            <w:vMerge w:val="restart"/>
          </w:tcPr>
          <w:p w:rsidR="00546BF3" w:rsidRDefault="00546BF3">
            <w:pPr>
              <w:pStyle w:val="ConsPlusNonformat"/>
              <w:jc w:val="both"/>
            </w:pPr>
            <w:proofErr w:type="spellStart"/>
            <w:r>
              <w:t>Коэффи</w:t>
            </w:r>
            <w:proofErr w:type="spellEnd"/>
            <w:r>
              <w:t>-</w:t>
            </w:r>
          </w:p>
          <w:p w:rsidR="00546BF3" w:rsidRDefault="00546BF3">
            <w:pPr>
              <w:pStyle w:val="ConsPlusNonformat"/>
              <w:jc w:val="both"/>
            </w:pPr>
            <w:proofErr w:type="spellStart"/>
            <w:r>
              <w:t>циент</w:t>
            </w:r>
            <w:proofErr w:type="spellEnd"/>
            <w:r>
              <w:t xml:space="preserve">  </w:t>
            </w:r>
          </w:p>
          <w:p w:rsidR="00546BF3" w:rsidRDefault="00546BF3">
            <w:pPr>
              <w:pStyle w:val="ConsPlusNonformat"/>
              <w:jc w:val="both"/>
            </w:pPr>
            <w:proofErr w:type="spellStart"/>
            <w:r>
              <w:t>загруз</w:t>
            </w:r>
            <w:proofErr w:type="spellEnd"/>
            <w:r>
              <w:t>-</w:t>
            </w:r>
          </w:p>
          <w:p w:rsidR="00546BF3" w:rsidRDefault="00546BF3">
            <w:pPr>
              <w:pStyle w:val="ConsPlusNonformat"/>
              <w:jc w:val="both"/>
            </w:pPr>
            <w:proofErr w:type="spellStart"/>
            <w:r>
              <w:t>ки</w:t>
            </w:r>
            <w:proofErr w:type="spellEnd"/>
            <w:r>
              <w:t>, гр.</w:t>
            </w:r>
          </w:p>
          <w:p w:rsidR="00546BF3" w:rsidRDefault="00546BF3">
            <w:pPr>
              <w:pStyle w:val="ConsPlusNonformat"/>
              <w:jc w:val="both"/>
            </w:pPr>
            <w:r>
              <w:t>3 / гр.</w:t>
            </w:r>
          </w:p>
          <w:p w:rsidR="00546BF3" w:rsidRDefault="00546BF3">
            <w:pPr>
              <w:pStyle w:val="ConsPlusNonformat"/>
              <w:jc w:val="both"/>
            </w:pPr>
            <w:r>
              <w:t xml:space="preserve">5      </w:t>
            </w:r>
          </w:p>
        </w:tc>
        <w:tc>
          <w:tcPr>
            <w:tcW w:w="2520" w:type="dxa"/>
            <w:gridSpan w:val="3"/>
          </w:tcPr>
          <w:p w:rsidR="00546BF3" w:rsidRDefault="00546BF3">
            <w:pPr>
              <w:pStyle w:val="ConsPlusNonformat"/>
              <w:jc w:val="both"/>
            </w:pPr>
            <w:r>
              <w:t xml:space="preserve">   Пропускная    </w:t>
            </w:r>
          </w:p>
          <w:p w:rsidR="00546BF3" w:rsidRDefault="00546BF3">
            <w:pPr>
              <w:pStyle w:val="ConsPlusNonformat"/>
              <w:jc w:val="both"/>
            </w:pPr>
            <w:r>
              <w:t xml:space="preserve"> способность </w:t>
            </w:r>
            <w:proofErr w:type="gramStart"/>
            <w:r>
              <w:t>за</w:t>
            </w:r>
            <w:proofErr w:type="gramEnd"/>
            <w:r>
              <w:t xml:space="preserve">  </w:t>
            </w:r>
          </w:p>
          <w:p w:rsidR="00546BF3" w:rsidRDefault="00546BF3">
            <w:pPr>
              <w:pStyle w:val="ConsPlusNonformat"/>
              <w:jc w:val="both"/>
            </w:pPr>
            <w:r>
              <w:t>год (тыс. куб. м)</w:t>
            </w:r>
          </w:p>
        </w:tc>
        <w:tc>
          <w:tcPr>
            <w:tcW w:w="960" w:type="dxa"/>
            <w:vMerge w:val="restart"/>
          </w:tcPr>
          <w:p w:rsidR="00546BF3" w:rsidRDefault="00546BF3">
            <w:pPr>
              <w:pStyle w:val="ConsPlusNonformat"/>
              <w:jc w:val="both"/>
            </w:pPr>
            <w:r>
              <w:t xml:space="preserve">Объем </w:t>
            </w:r>
          </w:p>
          <w:p w:rsidR="00546BF3" w:rsidRDefault="00546BF3">
            <w:pPr>
              <w:pStyle w:val="ConsPlusNonformat"/>
              <w:jc w:val="both"/>
            </w:pPr>
            <w:r>
              <w:t xml:space="preserve">про-  </w:t>
            </w:r>
          </w:p>
          <w:p w:rsidR="00546BF3" w:rsidRDefault="00546BF3">
            <w:pPr>
              <w:pStyle w:val="ConsPlusNonformat"/>
              <w:jc w:val="both"/>
            </w:pPr>
            <w:r>
              <w:t>пуска,</w:t>
            </w:r>
          </w:p>
          <w:p w:rsidR="00546BF3" w:rsidRDefault="00546BF3">
            <w:pPr>
              <w:pStyle w:val="ConsPlusNonformat"/>
              <w:jc w:val="both"/>
            </w:pPr>
            <w:r>
              <w:t xml:space="preserve">тыс.  </w:t>
            </w:r>
          </w:p>
          <w:p w:rsidR="00546BF3" w:rsidRDefault="00546BF3">
            <w:pPr>
              <w:pStyle w:val="ConsPlusNonformat"/>
              <w:jc w:val="both"/>
            </w:pPr>
            <w:r>
              <w:t xml:space="preserve">куб.  </w:t>
            </w:r>
          </w:p>
          <w:p w:rsidR="00546BF3" w:rsidRDefault="00546BF3">
            <w:pPr>
              <w:pStyle w:val="ConsPlusNonformat"/>
              <w:jc w:val="both"/>
            </w:pPr>
            <w:proofErr w:type="gramStart"/>
            <w:r>
              <w:t>м</w:t>
            </w:r>
            <w:proofErr w:type="gramEnd"/>
            <w:r>
              <w:t xml:space="preserve">/год </w:t>
            </w:r>
          </w:p>
        </w:tc>
        <w:tc>
          <w:tcPr>
            <w:tcW w:w="1200" w:type="dxa"/>
            <w:vMerge w:val="restart"/>
          </w:tcPr>
          <w:p w:rsidR="00546BF3" w:rsidRDefault="00546BF3">
            <w:pPr>
              <w:pStyle w:val="ConsPlusNonformat"/>
              <w:jc w:val="both"/>
            </w:pPr>
            <w:proofErr w:type="spellStart"/>
            <w:r>
              <w:t>Коэффи</w:t>
            </w:r>
            <w:proofErr w:type="spellEnd"/>
            <w:r>
              <w:t xml:space="preserve">- </w:t>
            </w:r>
          </w:p>
          <w:p w:rsidR="00546BF3" w:rsidRDefault="00546BF3">
            <w:pPr>
              <w:pStyle w:val="ConsPlusNonformat"/>
              <w:jc w:val="both"/>
            </w:pPr>
            <w:proofErr w:type="spellStart"/>
            <w:r>
              <w:t>циент</w:t>
            </w:r>
            <w:proofErr w:type="spellEnd"/>
            <w:r>
              <w:t xml:space="preserve">   </w:t>
            </w:r>
          </w:p>
          <w:p w:rsidR="00546BF3" w:rsidRDefault="00546BF3">
            <w:pPr>
              <w:pStyle w:val="ConsPlusNonformat"/>
              <w:jc w:val="both"/>
            </w:pPr>
            <w:proofErr w:type="spellStart"/>
            <w:r>
              <w:t>исполь</w:t>
            </w:r>
            <w:proofErr w:type="spellEnd"/>
            <w:r>
              <w:t xml:space="preserve">- </w:t>
            </w:r>
          </w:p>
          <w:p w:rsidR="00546BF3" w:rsidRDefault="00546BF3">
            <w:pPr>
              <w:pStyle w:val="ConsPlusNonformat"/>
              <w:jc w:val="both"/>
            </w:pPr>
            <w:proofErr w:type="spellStart"/>
            <w:r>
              <w:t>зования</w:t>
            </w:r>
            <w:proofErr w:type="spellEnd"/>
            <w:r>
              <w:t>,</w:t>
            </w:r>
          </w:p>
          <w:p w:rsidR="00546BF3" w:rsidRDefault="00546BF3">
            <w:pPr>
              <w:pStyle w:val="ConsPlusNonformat"/>
              <w:jc w:val="both"/>
            </w:pPr>
            <w:r>
              <w:t>гр. 10 /</w:t>
            </w:r>
          </w:p>
          <w:p w:rsidR="00546BF3" w:rsidRDefault="00546BF3">
            <w:pPr>
              <w:pStyle w:val="ConsPlusNonformat"/>
              <w:jc w:val="both"/>
            </w:pPr>
            <w:r>
              <w:t xml:space="preserve">гр. 9   </w:t>
            </w:r>
          </w:p>
        </w:tc>
      </w:tr>
      <w:tr w:rsidR="00546BF3">
        <w:tc>
          <w:tcPr>
            <w:tcW w:w="720" w:type="dxa"/>
            <w:vMerge/>
            <w:tcBorders>
              <w:top w:val="nil"/>
            </w:tcBorders>
          </w:tcPr>
          <w:p w:rsidR="00546BF3" w:rsidRDefault="00546BF3"/>
        </w:tc>
        <w:tc>
          <w:tcPr>
            <w:tcW w:w="960" w:type="dxa"/>
            <w:vMerge/>
            <w:tcBorders>
              <w:top w:val="nil"/>
            </w:tcBorders>
          </w:tcPr>
          <w:p w:rsidR="00546BF3" w:rsidRDefault="00546BF3"/>
        </w:tc>
        <w:tc>
          <w:tcPr>
            <w:tcW w:w="840" w:type="dxa"/>
            <w:tcBorders>
              <w:top w:val="nil"/>
            </w:tcBorders>
          </w:tcPr>
          <w:p w:rsidR="00546BF3" w:rsidRDefault="00546BF3">
            <w:pPr>
              <w:pStyle w:val="ConsPlusNonformat"/>
              <w:jc w:val="both"/>
            </w:pPr>
            <w:r>
              <w:t xml:space="preserve">В </w:t>
            </w:r>
            <w:proofErr w:type="spellStart"/>
            <w:r>
              <w:t>ра</w:t>
            </w:r>
            <w:proofErr w:type="spellEnd"/>
            <w:r>
              <w:t>-</w:t>
            </w:r>
          </w:p>
          <w:p w:rsidR="00546BF3" w:rsidRDefault="00546BF3">
            <w:pPr>
              <w:pStyle w:val="ConsPlusNonformat"/>
              <w:jc w:val="both"/>
            </w:pPr>
            <w:proofErr w:type="gramStart"/>
            <w:r>
              <w:t>боте</w:t>
            </w:r>
            <w:proofErr w:type="gramEnd"/>
            <w:r>
              <w:t xml:space="preserve"> </w:t>
            </w:r>
          </w:p>
        </w:tc>
        <w:tc>
          <w:tcPr>
            <w:tcW w:w="840" w:type="dxa"/>
            <w:tcBorders>
              <w:top w:val="nil"/>
            </w:tcBorders>
          </w:tcPr>
          <w:p w:rsidR="00546BF3" w:rsidRDefault="00546BF3">
            <w:pPr>
              <w:pStyle w:val="ConsPlusNonformat"/>
              <w:jc w:val="both"/>
            </w:pPr>
            <w:r>
              <w:t>В ре-</w:t>
            </w:r>
          </w:p>
          <w:p w:rsidR="00546BF3" w:rsidRDefault="00546BF3">
            <w:pPr>
              <w:pStyle w:val="ConsPlusNonformat"/>
              <w:jc w:val="both"/>
            </w:pPr>
            <w:proofErr w:type="spellStart"/>
            <w:r>
              <w:t>монте</w:t>
            </w:r>
            <w:proofErr w:type="spellEnd"/>
          </w:p>
        </w:tc>
        <w:tc>
          <w:tcPr>
            <w:tcW w:w="840" w:type="dxa"/>
            <w:tcBorders>
              <w:top w:val="nil"/>
            </w:tcBorders>
          </w:tcPr>
          <w:p w:rsidR="00546BF3" w:rsidRDefault="00546BF3">
            <w:pPr>
              <w:pStyle w:val="ConsPlusNonformat"/>
              <w:jc w:val="both"/>
            </w:pPr>
            <w:r>
              <w:t>Всего</w:t>
            </w:r>
          </w:p>
        </w:tc>
        <w:tc>
          <w:tcPr>
            <w:tcW w:w="960" w:type="dxa"/>
            <w:vMerge/>
            <w:tcBorders>
              <w:top w:val="nil"/>
            </w:tcBorders>
          </w:tcPr>
          <w:p w:rsidR="00546BF3" w:rsidRDefault="00546BF3"/>
        </w:tc>
        <w:tc>
          <w:tcPr>
            <w:tcW w:w="840" w:type="dxa"/>
            <w:tcBorders>
              <w:top w:val="nil"/>
            </w:tcBorders>
          </w:tcPr>
          <w:p w:rsidR="00546BF3" w:rsidRDefault="00546BF3">
            <w:pPr>
              <w:pStyle w:val="ConsPlusNonformat"/>
              <w:jc w:val="both"/>
            </w:pPr>
            <w:r>
              <w:t xml:space="preserve">В </w:t>
            </w:r>
            <w:proofErr w:type="spellStart"/>
            <w:r>
              <w:t>ра</w:t>
            </w:r>
            <w:proofErr w:type="spellEnd"/>
            <w:r>
              <w:t>-</w:t>
            </w:r>
          </w:p>
          <w:p w:rsidR="00546BF3" w:rsidRDefault="00546BF3">
            <w:pPr>
              <w:pStyle w:val="ConsPlusNonformat"/>
              <w:jc w:val="both"/>
            </w:pPr>
            <w:proofErr w:type="gramStart"/>
            <w:r>
              <w:t>боте</w:t>
            </w:r>
            <w:proofErr w:type="gramEnd"/>
            <w:r>
              <w:t xml:space="preserve"> </w:t>
            </w:r>
          </w:p>
        </w:tc>
        <w:tc>
          <w:tcPr>
            <w:tcW w:w="840" w:type="dxa"/>
            <w:tcBorders>
              <w:top w:val="nil"/>
            </w:tcBorders>
          </w:tcPr>
          <w:p w:rsidR="00546BF3" w:rsidRDefault="00546BF3">
            <w:pPr>
              <w:pStyle w:val="ConsPlusNonformat"/>
              <w:jc w:val="both"/>
            </w:pPr>
            <w:r>
              <w:t>В ре-</w:t>
            </w:r>
          </w:p>
          <w:p w:rsidR="00546BF3" w:rsidRDefault="00546BF3">
            <w:pPr>
              <w:pStyle w:val="ConsPlusNonformat"/>
              <w:jc w:val="both"/>
            </w:pPr>
            <w:proofErr w:type="spellStart"/>
            <w:r>
              <w:t>монте</w:t>
            </w:r>
            <w:proofErr w:type="spellEnd"/>
          </w:p>
        </w:tc>
        <w:tc>
          <w:tcPr>
            <w:tcW w:w="840" w:type="dxa"/>
            <w:tcBorders>
              <w:top w:val="nil"/>
            </w:tcBorders>
          </w:tcPr>
          <w:p w:rsidR="00546BF3" w:rsidRDefault="00546BF3">
            <w:pPr>
              <w:pStyle w:val="ConsPlusNonformat"/>
              <w:jc w:val="both"/>
            </w:pPr>
            <w:r>
              <w:t>Всего</w:t>
            </w:r>
          </w:p>
        </w:tc>
        <w:tc>
          <w:tcPr>
            <w:tcW w:w="840" w:type="dxa"/>
            <w:vMerge/>
            <w:tcBorders>
              <w:top w:val="nil"/>
            </w:tcBorders>
          </w:tcPr>
          <w:p w:rsidR="00546BF3" w:rsidRDefault="00546BF3"/>
        </w:tc>
        <w:tc>
          <w:tcPr>
            <w:tcW w:w="1080" w:type="dxa"/>
            <w:vMerge/>
            <w:tcBorders>
              <w:top w:val="nil"/>
            </w:tcBorders>
          </w:tcPr>
          <w:p w:rsidR="00546BF3" w:rsidRDefault="00546BF3"/>
        </w:tc>
      </w:tr>
      <w:tr w:rsidR="00546BF3">
        <w:trPr>
          <w:trHeight w:val="240"/>
        </w:trPr>
        <w:tc>
          <w:tcPr>
            <w:tcW w:w="840" w:type="dxa"/>
            <w:tcBorders>
              <w:top w:val="nil"/>
            </w:tcBorders>
          </w:tcPr>
          <w:p w:rsidR="00546BF3" w:rsidRDefault="00546BF3">
            <w:pPr>
              <w:pStyle w:val="ConsPlusNonformat"/>
              <w:jc w:val="both"/>
            </w:pPr>
            <w:r>
              <w:t xml:space="preserve">  1  </w:t>
            </w:r>
          </w:p>
        </w:tc>
        <w:tc>
          <w:tcPr>
            <w:tcW w:w="1080" w:type="dxa"/>
            <w:tcBorders>
              <w:top w:val="nil"/>
            </w:tcBorders>
          </w:tcPr>
          <w:p w:rsidR="00546BF3" w:rsidRDefault="00546BF3">
            <w:pPr>
              <w:pStyle w:val="ConsPlusNonformat"/>
              <w:jc w:val="both"/>
            </w:pPr>
            <w:r>
              <w:t xml:space="preserve">   2   </w:t>
            </w:r>
          </w:p>
        </w:tc>
        <w:tc>
          <w:tcPr>
            <w:tcW w:w="840" w:type="dxa"/>
            <w:tcBorders>
              <w:top w:val="nil"/>
            </w:tcBorders>
          </w:tcPr>
          <w:p w:rsidR="00546BF3" w:rsidRDefault="00546BF3">
            <w:pPr>
              <w:pStyle w:val="ConsPlusNonformat"/>
              <w:jc w:val="both"/>
            </w:pPr>
            <w:r>
              <w:t xml:space="preserve">  3  </w:t>
            </w:r>
          </w:p>
        </w:tc>
        <w:tc>
          <w:tcPr>
            <w:tcW w:w="840" w:type="dxa"/>
            <w:tcBorders>
              <w:top w:val="nil"/>
            </w:tcBorders>
          </w:tcPr>
          <w:p w:rsidR="00546BF3" w:rsidRDefault="00546BF3">
            <w:pPr>
              <w:pStyle w:val="ConsPlusNonformat"/>
              <w:jc w:val="both"/>
            </w:pPr>
            <w:r>
              <w:t xml:space="preserve">  4  </w:t>
            </w:r>
          </w:p>
        </w:tc>
        <w:tc>
          <w:tcPr>
            <w:tcW w:w="840" w:type="dxa"/>
            <w:tcBorders>
              <w:top w:val="nil"/>
            </w:tcBorders>
          </w:tcPr>
          <w:p w:rsidR="00546BF3" w:rsidRDefault="00546BF3">
            <w:pPr>
              <w:pStyle w:val="ConsPlusNonformat"/>
              <w:jc w:val="both"/>
            </w:pPr>
            <w:r>
              <w:t xml:space="preserve">  5  </w:t>
            </w:r>
          </w:p>
        </w:tc>
        <w:tc>
          <w:tcPr>
            <w:tcW w:w="1080" w:type="dxa"/>
            <w:tcBorders>
              <w:top w:val="nil"/>
            </w:tcBorders>
          </w:tcPr>
          <w:p w:rsidR="00546BF3" w:rsidRDefault="00546BF3">
            <w:pPr>
              <w:pStyle w:val="ConsPlusNonformat"/>
              <w:jc w:val="both"/>
            </w:pPr>
            <w:r>
              <w:t xml:space="preserve">   6   </w:t>
            </w:r>
          </w:p>
        </w:tc>
        <w:tc>
          <w:tcPr>
            <w:tcW w:w="840" w:type="dxa"/>
            <w:tcBorders>
              <w:top w:val="nil"/>
            </w:tcBorders>
          </w:tcPr>
          <w:p w:rsidR="00546BF3" w:rsidRDefault="00546BF3">
            <w:pPr>
              <w:pStyle w:val="ConsPlusNonformat"/>
              <w:jc w:val="both"/>
            </w:pPr>
            <w:r>
              <w:t xml:space="preserve">  7  </w:t>
            </w:r>
          </w:p>
        </w:tc>
        <w:tc>
          <w:tcPr>
            <w:tcW w:w="840" w:type="dxa"/>
            <w:tcBorders>
              <w:top w:val="nil"/>
            </w:tcBorders>
          </w:tcPr>
          <w:p w:rsidR="00546BF3" w:rsidRDefault="00546BF3">
            <w:pPr>
              <w:pStyle w:val="ConsPlusNonformat"/>
              <w:jc w:val="both"/>
            </w:pPr>
            <w:r>
              <w:t xml:space="preserve">  8  </w:t>
            </w:r>
          </w:p>
        </w:tc>
        <w:tc>
          <w:tcPr>
            <w:tcW w:w="840" w:type="dxa"/>
            <w:tcBorders>
              <w:top w:val="nil"/>
            </w:tcBorders>
          </w:tcPr>
          <w:p w:rsidR="00546BF3" w:rsidRDefault="00546BF3">
            <w:pPr>
              <w:pStyle w:val="ConsPlusNonformat"/>
              <w:jc w:val="both"/>
            </w:pPr>
            <w:r>
              <w:t xml:space="preserve">  9  </w:t>
            </w:r>
          </w:p>
        </w:tc>
        <w:tc>
          <w:tcPr>
            <w:tcW w:w="960" w:type="dxa"/>
            <w:tcBorders>
              <w:top w:val="nil"/>
            </w:tcBorders>
          </w:tcPr>
          <w:p w:rsidR="00546BF3" w:rsidRDefault="00546BF3">
            <w:pPr>
              <w:pStyle w:val="ConsPlusNonformat"/>
              <w:jc w:val="both"/>
            </w:pPr>
            <w:r>
              <w:t xml:space="preserve">  10  </w:t>
            </w:r>
          </w:p>
        </w:tc>
        <w:tc>
          <w:tcPr>
            <w:tcW w:w="1200" w:type="dxa"/>
            <w:tcBorders>
              <w:top w:val="nil"/>
            </w:tcBorders>
          </w:tcPr>
          <w:p w:rsidR="00546BF3" w:rsidRDefault="00546BF3">
            <w:pPr>
              <w:pStyle w:val="ConsPlusNonformat"/>
              <w:jc w:val="both"/>
            </w:pPr>
            <w:r>
              <w:t xml:space="preserve">   11   </w:t>
            </w:r>
          </w:p>
        </w:tc>
      </w:tr>
      <w:tr w:rsidR="00546BF3">
        <w:trPr>
          <w:trHeight w:val="240"/>
        </w:trPr>
        <w:tc>
          <w:tcPr>
            <w:tcW w:w="840" w:type="dxa"/>
            <w:tcBorders>
              <w:top w:val="nil"/>
            </w:tcBorders>
          </w:tcPr>
          <w:p w:rsidR="00546BF3" w:rsidRDefault="00546BF3">
            <w:pPr>
              <w:pStyle w:val="ConsPlusNonformat"/>
              <w:jc w:val="both"/>
            </w:pPr>
            <w:r>
              <w:t xml:space="preserve">  1  </w:t>
            </w:r>
          </w:p>
        </w:tc>
        <w:tc>
          <w:tcPr>
            <w:tcW w:w="1080" w:type="dxa"/>
            <w:tcBorders>
              <w:top w:val="nil"/>
            </w:tcBorders>
          </w:tcPr>
          <w:p w:rsidR="00546BF3" w:rsidRDefault="00546BF3">
            <w:pPr>
              <w:pStyle w:val="ConsPlusNonformat"/>
              <w:jc w:val="both"/>
            </w:pPr>
            <w:r>
              <w:t xml:space="preserve">  592  </w:t>
            </w:r>
          </w:p>
        </w:tc>
        <w:tc>
          <w:tcPr>
            <w:tcW w:w="840" w:type="dxa"/>
            <w:tcBorders>
              <w:top w:val="nil"/>
            </w:tcBorders>
          </w:tcPr>
          <w:p w:rsidR="00546BF3" w:rsidRDefault="00546BF3">
            <w:pPr>
              <w:pStyle w:val="ConsPlusNonformat"/>
              <w:jc w:val="both"/>
            </w:pPr>
            <w:r>
              <w:t xml:space="preserve"> 8711</w:t>
            </w:r>
          </w:p>
        </w:tc>
        <w:tc>
          <w:tcPr>
            <w:tcW w:w="840" w:type="dxa"/>
            <w:tcBorders>
              <w:top w:val="nil"/>
            </w:tcBorders>
          </w:tcPr>
          <w:p w:rsidR="00546BF3" w:rsidRDefault="00546BF3">
            <w:pPr>
              <w:pStyle w:val="ConsPlusNonformat"/>
              <w:jc w:val="both"/>
            </w:pPr>
            <w:r>
              <w:t xml:space="preserve">  49 </w:t>
            </w:r>
          </w:p>
        </w:tc>
        <w:tc>
          <w:tcPr>
            <w:tcW w:w="840" w:type="dxa"/>
            <w:tcBorders>
              <w:top w:val="nil"/>
            </w:tcBorders>
          </w:tcPr>
          <w:p w:rsidR="00546BF3" w:rsidRDefault="00546BF3">
            <w:pPr>
              <w:pStyle w:val="ConsPlusNonformat"/>
              <w:jc w:val="both"/>
            </w:pPr>
            <w:r>
              <w:t xml:space="preserve"> 8760</w:t>
            </w:r>
          </w:p>
        </w:tc>
        <w:tc>
          <w:tcPr>
            <w:tcW w:w="1080" w:type="dxa"/>
            <w:tcBorders>
              <w:top w:val="nil"/>
            </w:tcBorders>
          </w:tcPr>
          <w:p w:rsidR="00546BF3" w:rsidRDefault="00546BF3">
            <w:pPr>
              <w:pStyle w:val="ConsPlusNonformat"/>
              <w:jc w:val="both"/>
            </w:pPr>
            <w:r>
              <w:t xml:space="preserve"> 0,994 </w:t>
            </w:r>
          </w:p>
        </w:tc>
        <w:tc>
          <w:tcPr>
            <w:tcW w:w="840" w:type="dxa"/>
            <w:tcBorders>
              <w:top w:val="nil"/>
            </w:tcBorders>
          </w:tcPr>
          <w:p w:rsidR="00546BF3" w:rsidRDefault="00546BF3">
            <w:pPr>
              <w:pStyle w:val="ConsPlusNonformat"/>
              <w:jc w:val="both"/>
            </w:pPr>
            <w:r>
              <w:t xml:space="preserve"> 5157</w:t>
            </w:r>
          </w:p>
        </w:tc>
        <w:tc>
          <w:tcPr>
            <w:tcW w:w="840" w:type="dxa"/>
            <w:tcBorders>
              <w:top w:val="nil"/>
            </w:tcBorders>
          </w:tcPr>
          <w:p w:rsidR="00546BF3" w:rsidRDefault="00546BF3">
            <w:pPr>
              <w:pStyle w:val="ConsPlusNonformat"/>
              <w:jc w:val="both"/>
            </w:pPr>
            <w:r>
              <w:t xml:space="preserve">   29</w:t>
            </w:r>
          </w:p>
        </w:tc>
        <w:tc>
          <w:tcPr>
            <w:tcW w:w="840" w:type="dxa"/>
            <w:tcBorders>
              <w:top w:val="nil"/>
            </w:tcBorders>
          </w:tcPr>
          <w:p w:rsidR="00546BF3" w:rsidRDefault="00546BF3">
            <w:pPr>
              <w:pStyle w:val="ConsPlusNonformat"/>
              <w:jc w:val="both"/>
            </w:pPr>
            <w:r>
              <w:t xml:space="preserve"> 5186</w:t>
            </w:r>
          </w:p>
        </w:tc>
        <w:tc>
          <w:tcPr>
            <w:tcW w:w="960" w:type="dxa"/>
            <w:tcBorders>
              <w:top w:val="nil"/>
            </w:tcBorders>
          </w:tcPr>
          <w:p w:rsidR="00546BF3" w:rsidRDefault="00546BF3">
            <w:pPr>
              <w:pStyle w:val="ConsPlusNonformat"/>
              <w:jc w:val="both"/>
            </w:pPr>
            <w:r>
              <w:t xml:space="preserve"> 3734 </w:t>
            </w:r>
          </w:p>
        </w:tc>
        <w:tc>
          <w:tcPr>
            <w:tcW w:w="1200" w:type="dxa"/>
            <w:tcBorders>
              <w:top w:val="nil"/>
            </w:tcBorders>
          </w:tcPr>
          <w:p w:rsidR="00546BF3" w:rsidRDefault="00546BF3">
            <w:pPr>
              <w:pStyle w:val="ConsPlusNonformat"/>
              <w:jc w:val="both"/>
            </w:pPr>
            <w:r>
              <w:t xml:space="preserve"> 0,720  </w:t>
            </w:r>
          </w:p>
        </w:tc>
      </w:tr>
      <w:tr w:rsidR="00546BF3">
        <w:trPr>
          <w:trHeight w:val="240"/>
        </w:trPr>
        <w:tc>
          <w:tcPr>
            <w:tcW w:w="840" w:type="dxa"/>
            <w:tcBorders>
              <w:top w:val="nil"/>
            </w:tcBorders>
          </w:tcPr>
          <w:p w:rsidR="00546BF3" w:rsidRDefault="00546BF3">
            <w:pPr>
              <w:pStyle w:val="ConsPlusNonformat"/>
              <w:jc w:val="both"/>
            </w:pPr>
            <w:r>
              <w:t xml:space="preserve">  2  </w:t>
            </w:r>
          </w:p>
        </w:tc>
        <w:tc>
          <w:tcPr>
            <w:tcW w:w="1080" w:type="dxa"/>
            <w:tcBorders>
              <w:top w:val="nil"/>
            </w:tcBorders>
          </w:tcPr>
          <w:p w:rsidR="00546BF3" w:rsidRDefault="00546BF3">
            <w:pPr>
              <w:pStyle w:val="ConsPlusNonformat"/>
              <w:jc w:val="both"/>
            </w:pPr>
            <w:r>
              <w:t xml:space="preserve">  497  </w:t>
            </w:r>
          </w:p>
        </w:tc>
        <w:tc>
          <w:tcPr>
            <w:tcW w:w="840" w:type="dxa"/>
            <w:tcBorders>
              <w:top w:val="nil"/>
            </w:tcBorders>
          </w:tcPr>
          <w:p w:rsidR="00546BF3" w:rsidRDefault="00546BF3">
            <w:pPr>
              <w:pStyle w:val="ConsPlusNonformat"/>
              <w:jc w:val="both"/>
            </w:pPr>
            <w:r>
              <w:t xml:space="preserve"> 8675</w:t>
            </w:r>
          </w:p>
        </w:tc>
        <w:tc>
          <w:tcPr>
            <w:tcW w:w="840" w:type="dxa"/>
            <w:tcBorders>
              <w:top w:val="nil"/>
            </w:tcBorders>
          </w:tcPr>
          <w:p w:rsidR="00546BF3" w:rsidRDefault="00546BF3">
            <w:pPr>
              <w:pStyle w:val="ConsPlusNonformat"/>
              <w:jc w:val="both"/>
            </w:pPr>
            <w:r>
              <w:t xml:space="preserve">  85 </w:t>
            </w:r>
          </w:p>
        </w:tc>
        <w:tc>
          <w:tcPr>
            <w:tcW w:w="840" w:type="dxa"/>
            <w:tcBorders>
              <w:top w:val="nil"/>
            </w:tcBorders>
          </w:tcPr>
          <w:p w:rsidR="00546BF3" w:rsidRDefault="00546BF3">
            <w:pPr>
              <w:pStyle w:val="ConsPlusNonformat"/>
              <w:jc w:val="both"/>
            </w:pPr>
            <w:r>
              <w:t xml:space="preserve"> 8760</w:t>
            </w:r>
          </w:p>
        </w:tc>
        <w:tc>
          <w:tcPr>
            <w:tcW w:w="1080" w:type="dxa"/>
            <w:tcBorders>
              <w:top w:val="nil"/>
            </w:tcBorders>
          </w:tcPr>
          <w:p w:rsidR="00546BF3" w:rsidRDefault="00546BF3">
            <w:pPr>
              <w:pStyle w:val="ConsPlusNonformat"/>
              <w:jc w:val="both"/>
            </w:pPr>
            <w:r>
              <w:t xml:space="preserve"> 0,990 </w:t>
            </w:r>
          </w:p>
        </w:tc>
        <w:tc>
          <w:tcPr>
            <w:tcW w:w="840" w:type="dxa"/>
            <w:tcBorders>
              <w:top w:val="nil"/>
            </w:tcBorders>
          </w:tcPr>
          <w:p w:rsidR="00546BF3" w:rsidRDefault="00546BF3">
            <w:pPr>
              <w:pStyle w:val="ConsPlusNonformat"/>
              <w:jc w:val="both"/>
            </w:pPr>
            <w:r>
              <w:t xml:space="preserve"> 4311</w:t>
            </w:r>
          </w:p>
        </w:tc>
        <w:tc>
          <w:tcPr>
            <w:tcW w:w="840" w:type="dxa"/>
            <w:tcBorders>
              <w:top w:val="nil"/>
            </w:tcBorders>
          </w:tcPr>
          <w:p w:rsidR="00546BF3" w:rsidRDefault="00546BF3">
            <w:pPr>
              <w:pStyle w:val="ConsPlusNonformat"/>
              <w:jc w:val="both"/>
            </w:pPr>
            <w:r>
              <w:t xml:space="preserve">   42</w:t>
            </w:r>
          </w:p>
        </w:tc>
        <w:tc>
          <w:tcPr>
            <w:tcW w:w="840" w:type="dxa"/>
            <w:tcBorders>
              <w:top w:val="nil"/>
            </w:tcBorders>
          </w:tcPr>
          <w:p w:rsidR="00546BF3" w:rsidRDefault="00546BF3">
            <w:pPr>
              <w:pStyle w:val="ConsPlusNonformat"/>
              <w:jc w:val="both"/>
            </w:pPr>
            <w:r>
              <w:t xml:space="preserve"> 4354</w:t>
            </w:r>
          </w:p>
        </w:tc>
        <w:tc>
          <w:tcPr>
            <w:tcW w:w="960" w:type="dxa"/>
            <w:tcBorders>
              <w:top w:val="nil"/>
            </w:tcBorders>
          </w:tcPr>
          <w:p w:rsidR="00546BF3" w:rsidRDefault="00546BF3">
            <w:pPr>
              <w:pStyle w:val="ConsPlusNonformat"/>
              <w:jc w:val="both"/>
            </w:pPr>
            <w:r>
              <w:t xml:space="preserve"> 3122 </w:t>
            </w:r>
          </w:p>
        </w:tc>
        <w:tc>
          <w:tcPr>
            <w:tcW w:w="1200" w:type="dxa"/>
            <w:tcBorders>
              <w:top w:val="nil"/>
            </w:tcBorders>
          </w:tcPr>
          <w:p w:rsidR="00546BF3" w:rsidRDefault="00546BF3">
            <w:pPr>
              <w:pStyle w:val="ConsPlusNonformat"/>
              <w:jc w:val="both"/>
            </w:pPr>
            <w:r>
              <w:t xml:space="preserve"> 0,717  </w:t>
            </w:r>
          </w:p>
        </w:tc>
      </w:tr>
      <w:tr w:rsidR="00546BF3">
        <w:trPr>
          <w:trHeight w:val="240"/>
        </w:trPr>
        <w:tc>
          <w:tcPr>
            <w:tcW w:w="840" w:type="dxa"/>
            <w:tcBorders>
              <w:top w:val="nil"/>
            </w:tcBorders>
          </w:tcPr>
          <w:p w:rsidR="00546BF3" w:rsidRDefault="00546BF3">
            <w:pPr>
              <w:pStyle w:val="ConsPlusNonformat"/>
              <w:jc w:val="both"/>
            </w:pPr>
            <w:r>
              <w:t xml:space="preserve">  3  </w:t>
            </w:r>
          </w:p>
        </w:tc>
        <w:tc>
          <w:tcPr>
            <w:tcW w:w="1080" w:type="dxa"/>
            <w:tcBorders>
              <w:top w:val="nil"/>
            </w:tcBorders>
          </w:tcPr>
          <w:p w:rsidR="00546BF3" w:rsidRDefault="00546BF3">
            <w:pPr>
              <w:pStyle w:val="ConsPlusNonformat"/>
              <w:jc w:val="both"/>
            </w:pPr>
            <w:r>
              <w:t xml:space="preserve">  705  </w:t>
            </w:r>
          </w:p>
        </w:tc>
        <w:tc>
          <w:tcPr>
            <w:tcW w:w="840" w:type="dxa"/>
            <w:tcBorders>
              <w:top w:val="nil"/>
            </w:tcBorders>
          </w:tcPr>
          <w:p w:rsidR="00546BF3" w:rsidRDefault="00546BF3">
            <w:pPr>
              <w:pStyle w:val="ConsPlusNonformat"/>
              <w:jc w:val="both"/>
            </w:pPr>
            <w:r>
              <w:t xml:space="preserve"> 8731</w:t>
            </w:r>
          </w:p>
        </w:tc>
        <w:tc>
          <w:tcPr>
            <w:tcW w:w="840" w:type="dxa"/>
            <w:tcBorders>
              <w:top w:val="nil"/>
            </w:tcBorders>
          </w:tcPr>
          <w:p w:rsidR="00546BF3" w:rsidRDefault="00546BF3">
            <w:pPr>
              <w:pStyle w:val="ConsPlusNonformat"/>
              <w:jc w:val="both"/>
            </w:pPr>
            <w:r>
              <w:t xml:space="preserve">  29 </w:t>
            </w:r>
          </w:p>
        </w:tc>
        <w:tc>
          <w:tcPr>
            <w:tcW w:w="840" w:type="dxa"/>
            <w:tcBorders>
              <w:top w:val="nil"/>
            </w:tcBorders>
          </w:tcPr>
          <w:p w:rsidR="00546BF3" w:rsidRDefault="00546BF3">
            <w:pPr>
              <w:pStyle w:val="ConsPlusNonformat"/>
              <w:jc w:val="both"/>
            </w:pPr>
            <w:r>
              <w:t xml:space="preserve"> 8760</w:t>
            </w:r>
          </w:p>
        </w:tc>
        <w:tc>
          <w:tcPr>
            <w:tcW w:w="1080" w:type="dxa"/>
            <w:tcBorders>
              <w:top w:val="nil"/>
            </w:tcBorders>
          </w:tcPr>
          <w:p w:rsidR="00546BF3" w:rsidRDefault="00546BF3">
            <w:pPr>
              <w:pStyle w:val="ConsPlusNonformat"/>
              <w:jc w:val="both"/>
            </w:pPr>
            <w:r>
              <w:t xml:space="preserve"> 0,997 </w:t>
            </w:r>
          </w:p>
        </w:tc>
        <w:tc>
          <w:tcPr>
            <w:tcW w:w="840" w:type="dxa"/>
            <w:tcBorders>
              <w:top w:val="nil"/>
            </w:tcBorders>
          </w:tcPr>
          <w:p w:rsidR="00546BF3" w:rsidRDefault="00546BF3">
            <w:pPr>
              <w:pStyle w:val="ConsPlusNonformat"/>
              <w:jc w:val="both"/>
            </w:pPr>
            <w:r>
              <w:t xml:space="preserve"> 6155</w:t>
            </w:r>
          </w:p>
        </w:tc>
        <w:tc>
          <w:tcPr>
            <w:tcW w:w="840" w:type="dxa"/>
            <w:tcBorders>
              <w:top w:val="nil"/>
            </w:tcBorders>
          </w:tcPr>
          <w:p w:rsidR="00546BF3" w:rsidRDefault="00546BF3">
            <w:pPr>
              <w:pStyle w:val="ConsPlusNonformat"/>
              <w:jc w:val="both"/>
            </w:pPr>
            <w:r>
              <w:t xml:space="preserve">   20</w:t>
            </w:r>
          </w:p>
        </w:tc>
        <w:tc>
          <w:tcPr>
            <w:tcW w:w="840" w:type="dxa"/>
            <w:tcBorders>
              <w:top w:val="nil"/>
            </w:tcBorders>
          </w:tcPr>
          <w:p w:rsidR="00546BF3" w:rsidRDefault="00546BF3">
            <w:pPr>
              <w:pStyle w:val="ConsPlusNonformat"/>
              <w:jc w:val="both"/>
            </w:pPr>
            <w:r>
              <w:t xml:space="preserve"> 6176</w:t>
            </w:r>
          </w:p>
        </w:tc>
        <w:tc>
          <w:tcPr>
            <w:tcW w:w="960" w:type="dxa"/>
            <w:tcBorders>
              <w:top w:val="nil"/>
            </w:tcBorders>
          </w:tcPr>
          <w:p w:rsidR="00546BF3" w:rsidRDefault="00546BF3">
            <w:pPr>
              <w:pStyle w:val="ConsPlusNonformat"/>
              <w:jc w:val="both"/>
            </w:pPr>
            <w:r>
              <w:t xml:space="preserve"> 4457 </w:t>
            </w:r>
          </w:p>
        </w:tc>
        <w:tc>
          <w:tcPr>
            <w:tcW w:w="1200" w:type="dxa"/>
            <w:tcBorders>
              <w:top w:val="nil"/>
            </w:tcBorders>
          </w:tcPr>
          <w:p w:rsidR="00546BF3" w:rsidRDefault="00546BF3">
            <w:pPr>
              <w:pStyle w:val="ConsPlusNonformat"/>
              <w:jc w:val="both"/>
            </w:pPr>
            <w:r>
              <w:t xml:space="preserve"> 0,722  </w:t>
            </w:r>
          </w:p>
        </w:tc>
      </w:tr>
      <w:tr w:rsidR="00546BF3">
        <w:trPr>
          <w:trHeight w:val="240"/>
        </w:trPr>
        <w:tc>
          <w:tcPr>
            <w:tcW w:w="840" w:type="dxa"/>
            <w:tcBorders>
              <w:top w:val="nil"/>
            </w:tcBorders>
          </w:tcPr>
          <w:p w:rsidR="00546BF3" w:rsidRDefault="00546BF3">
            <w:pPr>
              <w:pStyle w:val="ConsPlusNonformat"/>
              <w:jc w:val="both"/>
            </w:pPr>
            <w:r>
              <w:t xml:space="preserve">  4  </w:t>
            </w:r>
          </w:p>
        </w:tc>
        <w:tc>
          <w:tcPr>
            <w:tcW w:w="1080" w:type="dxa"/>
            <w:tcBorders>
              <w:top w:val="nil"/>
            </w:tcBorders>
          </w:tcPr>
          <w:p w:rsidR="00546BF3" w:rsidRDefault="00546BF3">
            <w:pPr>
              <w:pStyle w:val="ConsPlusNonformat"/>
              <w:jc w:val="both"/>
            </w:pPr>
            <w:r>
              <w:t xml:space="preserve"> 1900  </w:t>
            </w:r>
          </w:p>
        </w:tc>
        <w:tc>
          <w:tcPr>
            <w:tcW w:w="840" w:type="dxa"/>
            <w:tcBorders>
              <w:top w:val="nil"/>
            </w:tcBorders>
          </w:tcPr>
          <w:p w:rsidR="00546BF3" w:rsidRDefault="00546BF3">
            <w:pPr>
              <w:pStyle w:val="ConsPlusNonformat"/>
              <w:jc w:val="both"/>
            </w:pPr>
            <w:r>
              <w:t xml:space="preserve"> 8558</w:t>
            </w:r>
          </w:p>
        </w:tc>
        <w:tc>
          <w:tcPr>
            <w:tcW w:w="840" w:type="dxa"/>
            <w:tcBorders>
              <w:top w:val="nil"/>
            </w:tcBorders>
          </w:tcPr>
          <w:p w:rsidR="00546BF3" w:rsidRDefault="00546BF3">
            <w:pPr>
              <w:pStyle w:val="ConsPlusNonformat"/>
              <w:jc w:val="both"/>
            </w:pPr>
            <w:r>
              <w:t xml:space="preserve"> 202 </w:t>
            </w:r>
          </w:p>
        </w:tc>
        <w:tc>
          <w:tcPr>
            <w:tcW w:w="840" w:type="dxa"/>
            <w:tcBorders>
              <w:top w:val="nil"/>
            </w:tcBorders>
          </w:tcPr>
          <w:p w:rsidR="00546BF3" w:rsidRDefault="00546BF3">
            <w:pPr>
              <w:pStyle w:val="ConsPlusNonformat"/>
              <w:jc w:val="both"/>
            </w:pPr>
            <w:r>
              <w:t xml:space="preserve"> 8760</w:t>
            </w:r>
          </w:p>
        </w:tc>
        <w:tc>
          <w:tcPr>
            <w:tcW w:w="1080" w:type="dxa"/>
            <w:tcBorders>
              <w:top w:val="nil"/>
            </w:tcBorders>
          </w:tcPr>
          <w:p w:rsidR="00546BF3" w:rsidRDefault="00546BF3">
            <w:pPr>
              <w:pStyle w:val="ConsPlusNonformat"/>
              <w:jc w:val="both"/>
            </w:pPr>
            <w:r>
              <w:t xml:space="preserve"> 0,977 </w:t>
            </w:r>
          </w:p>
        </w:tc>
        <w:tc>
          <w:tcPr>
            <w:tcW w:w="840" w:type="dxa"/>
            <w:tcBorders>
              <w:top w:val="nil"/>
            </w:tcBorders>
          </w:tcPr>
          <w:p w:rsidR="00546BF3" w:rsidRDefault="00546BF3">
            <w:pPr>
              <w:pStyle w:val="ConsPlusNonformat"/>
              <w:jc w:val="both"/>
            </w:pPr>
            <w:r>
              <w:t>16260</w:t>
            </w:r>
          </w:p>
        </w:tc>
        <w:tc>
          <w:tcPr>
            <w:tcW w:w="840" w:type="dxa"/>
            <w:tcBorders>
              <w:top w:val="nil"/>
            </w:tcBorders>
          </w:tcPr>
          <w:p w:rsidR="00546BF3" w:rsidRDefault="00546BF3">
            <w:pPr>
              <w:pStyle w:val="ConsPlusNonformat"/>
              <w:jc w:val="both"/>
            </w:pPr>
            <w:r>
              <w:t xml:space="preserve">  384</w:t>
            </w:r>
          </w:p>
        </w:tc>
        <w:tc>
          <w:tcPr>
            <w:tcW w:w="840" w:type="dxa"/>
            <w:tcBorders>
              <w:top w:val="nil"/>
            </w:tcBorders>
          </w:tcPr>
          <w:p w:rsidR="00546BF3" w:rsidRDefault="00546BF3">
            <w:pPr>
              <w:pStyle w:val="ConsPlusNonformat"/>
              <w:jc w:val="both"/>
            </w:pPr>
            <w:r>
              <w:t>16644</w:t>
            </w:r>
          </w:p>
        </w:tc>
        <w:tc>
          <w:tcPr>
            <w:tcW w:w="960" w:type="dxa"/>
            <w:tcBorders>
              <w:top w:val="nil"/>
            </w:tcBorders>
          </w:tcPr>
          <w:p w:rsidR="00546BF3" w:rsidRDefault="00546BF3">
            <w:pPr>
              <w:pStyle w:val="ConsPlusNonformat"/>
              <w:jc w:val="both"/>
            </w:pPr>
            <w:r>
              <w:t xml:space="preserve">11773 </w:t>
            </w:r>
          </w:p>
        </w:tc>
        <w:tc>
          <w:tcPr>
            <w:tcW w:w="1200" w:type="dxa"/>
            <w:tcBorders>
              <w:top w:val="nil"/>
            </w:tcBorders>
          </w:tcPr>
          <w:p w:rsidR="00546BF3" w:rsidRDefault="00546BF3">
            <w:pPr>
              <w:pStyle w:val="ConsPlusNonformat"/>
              <w:jc w:val="both"/>
            </w:pPr>
            <w:r>
              <w:t xml:space="preserve"> 0,707  </w:t>
            </w:r>
          </w:p>
        </w:tc>
      </w:tr>
      <w:tr w:rsidR="00546BF3">
        <w:trPr>
          <w:trHeight w:val="240"/>
        </w:trPr>
        <w:tc>
          <w:tcPr>
            <w:tcW w:w="840" w:type="dxa"/>
            <w:tcBorders>
              <w:top w:val="nil"/>
            </w:tcBorders>
          </w:tcPr>
          <w:p w:rsidR="00546BF3" w:rsidRDefault="00546BF3">
            <w:pPr>
              <w:pStyle w:val="ConsPlusNonformat"/>
              <w:jc w:val="both"/>
            </w:pPr>
            <w:r>
              <w:t xml:space="preserve">  5  </w:t>
            </w:r>
          </w:p>
        </w:tc>
        <w:tc>
          <w:tcPr>
            <w:tcW w:w="1080" w:type="dxa"/>
            <w:tcBorders>
              <w:top w:val="nil"/>
            </w:tcBorders>
          </w:tcPr>
          <w:p w:rsidR="00546BF3" w:rsidRDefault="00546BF3">
            <w:pPr>
              <w:pStyle w:val="ConsPlusNonformat"/>
              <w:jc w:val="both"/>
            </w:pPr>
            <w:r>
              <w:t xml:space="preserve"> 1710  </w:t>
            </w:r>
          </w:p>
        </w:tc>
        <w:tc>
          <w:tcPr>
            <w:tcW w:w="840" w:type="dxa"/>
            <w:tcBorders>
              <w:top w:val="nil"/>
            </w:tcBorders>
          </w:tcPr>
          <w:p w:rsidR="00546BF3" w:rsidRDefault="00546BF3">
            <w:pPr>
              <w:pStyle w:val="ConsPlusNonformat"/>
              <w:jc w:val="both"/>
            </w:pPr>
            <w:r>
              <w:t xml:space="preserve"> 8661</w:t>
            </w:r>
          </w:p>
        </w:tc>
        <w:tc>
          <w:tcPr>
            <w:tcW w:w="840" w:type="dxa"/>
            <w:tcBorders>
              <w:top w:val="nil"/>
            </w:tcBorders>
          </w:tcPr>
          <w:p w:rsidR="00546BF3" w:rsidRDefault="00546BF3">
            <w:pPr>
              <w:pStyle w:val="ConsPlusNonformat"/>
              <w:jc w:val="both"/>
            </w:pPr>
            <w:r>
              <w:t xml:space="preserve">  99 </w:t>
            </w:r>
          </w:p>
        </w:tc>
        <w:tc>
          <w:tcPr>
            <w:tcW w:w="840" w:type="dxa"/>
            <w:tcBorders>
              <w:top w:val="nil"/>
            </w:tcBorders>
          </w:tcPr>
          <w:p w:rsidR="00546BF3" w:rsidRDefault="00546BF3">
            <w:pPr>
              <w:pStyle w:val="ConsPlusNonformat"/>
              <w:jc w:val="both"/>
            </w:pPr>
            <w:r>
              <w:t xml:space="preserve"> 8760</w:t>
            </w:r>
          </w:p>
        </w:tc>
        <w:tc>
          <w:tcPr>
            <w:tcW w:w="1080" w:type="dxa"/>
            <w:tcBorders>
              <w:top w:val="nil"/>
            </w:tcBorders>
          </w:tcPr>
          <w:p w:rsidR="00546BF3" w:rsidRDefault="00546BF3">
            <w:pPr>
              <w:pStyle w:val="ConsPlusNonformat"/>
              <w:jc w:val="both"/>
            </w:pPr>
            <w:r>
              <w:t xml:space="preserve"> 0,989 </w:t>
            </w:r>
          </w:p>
        </w:tc>
        <w:tc>
          <w:tcPr>
            <w:tcW w:w="840" w:type="dxa"/>
            <w:tcBorders>
              <w:top w:val="nil"/>
            </w:tcBorders>
          </w:tcPr>
          <w:p w:rsidR="00546BF3" w:rsidRDefault="00546BF3">
            <w:pPr>
              <w:pStyle w:val="ConsPlusNonformat"/>
              <w:jc w:val="both"/>
            </w:pPr>
            <w:r>
              <w:t>14810</w:t>
            </w:r>
          </w:p>
        </w:tc>
        <w:tc>
          <w:tcPr>
            <w:tcW w:w="840" w:type="dxa"/>
            <w:tcBorders>
              <w:top w:val="nil"/>
            </w:tcBorders>
          </w:tcPr>
          <w:p w:rsidR="00546BF3" w:rsidRDefault="00546BF3">
            <w:pPr>
              <w:pStyle w:val="ConsPlusNonformat"/>
              <w:jc w:val="both"/>
            </w:pPr>
            <w:r>
              <w:t xml:space="preserve">  169</w:t>
            </w:r>
          </w:p>
        </w:tc>
        <w:tc>
          <w:tcPr>
            <w:tcW w:w="840" w:type="dxa"/>
            <w:tcBorders>
              <w:top w:val="nil"/>
            </w:tcBorders>
          </w:tcPr>
          <w:p w:rsidR="00546BF3" w:rsidRDefault="00546BF3">
            <w:pPr>
              <w:pStyle w:val="ConsPlusNonformat"/>
              <w:jc w:val="both"/>
            </w:pPr>
            <w:r>
              <w:t>14980</w:t>
            </w:r>
          </w:p>
        </w:tc>
        <w:tc>
          <w:tcPr>
            <w:tcW w:w="960" w:type="dxa"/>
            <w:tcBorders>
              <w:top w:val="nil"/>
            </w:tcBorders>
          </w:tcPr>
          <w:p w:rsidR="00546BF3" w:rsidRDefault="00546BF3">
            <w:pPr>
              <w:pStyle w:val="ConsPlusNonformat"/>
              <w:jc w:val="both"/>
            </w:pPr>
            <w:r>
              <w:t xml:space="preserve">10723 </w:t>
            </w:r>
          </w:p>
        </w:tc>
        <w:tc>
          <w:tcPr>
            <w:tcW w:w="1200" w:type="dxa"/>
            <w:tcBorders>
              <w:top w:val="nil"/>
            </w:tcBorders>
          </w:tcPr>
          <w:p w:rsidR="00546BF3" w:rsidRDefault="00546BF3">
            <w:pPr>
              <w:pStyle w:val="ConsPlusNonformat"/>
              <w:jc w:val="both"/>
            </w:pPr>
            <w:r>
              <w:t xml:space="preserve"> 0,716  </w:t>
            </w:r>
          </w:p>
        </w:tc>
      </w:tr>
      <w:tr w:rsidR="00546BF3">
        <w:trPr>
          <w:trHeight w:val="240"/>
        </w:trPr>
        <w:tc>
          <w:tcPr>
            <w:tcW w:w="840" w:type="dxa"/>
            <w:tcBorders>
              <w:top w:val="nil"/>
            </w:tcBorders>
          </w:tcPr>
          <w:p w:rsidR="00546BF3" w:rsidRDefault="00546BF3">
            <w:pPr>
              <w:pStyle w:val="ConsPlusNonformat"/>
              <w:jc w:val="both"/>
            </w:pPr>
            <w:r>
              <w:t xml:space="preserve">  6  </w:t>
            </w:r>
          </w:p>
        </w:tc>
        <w:tc>
          <w:tcPr>
            <w:tcW w:w="1080" w:type="dxa"/>
            <w:tcBorders>
              <w:top w:val="nil"/>
            </w:tcBorders>
          </w:tcPr>
          <w:p w:rsidR="00546BF3" w:rsidRDefault="00546BF3">
            <w:pPr>
              <w:pStyle w:val="ConsPlusNonformat"/>
              <w:jc w:val="both"/>
            </w:pPr>
            <w:r>
              <w:t xml:space="preserve"> 2100  </w:t>
            </w:r>
          </w:p>
        </w:tc>
        <w:tc>
          <w:tcPr>
            <w:tcW w:w="840" w:type="dxa"/>
            <w:tcBorders>
              <w:top w:val="nil"/>
            </w:tcBorders>
          </w:tcPr>
          <w:p w:rsidR="00546BF3" w:rsidRDefault="00546BF3">
            <w:pPr>
              <w:pStyle w:val="ConsPlusNonformat"/>
              <w:jc w:val="both"/>
            </w:pPr>
            <w:r>
              <w:t xml:space="preserve"> 8531</w:t>
            </w:r>
          </w:p>
        </w:tc>
        <w:tc>
          <w:tcPr>
            <w:tcW w:w="840" w:type="dxa"/>
            <w:tcBorders>
              <w:top w:val="nil"/>
            </w:tcBorders>
          </w:tcPr>
          <w:p w:rsidR="00546BF3" w:rsidRDefault="00546BF3">
            <w:pPr>
              <w:pStyle w:val="ConsPlusNonformat"/>
              <w:jc w:val="both"/>
            </w:pPr>
            <w:r>
              <w:t xml:space="preserve"> 229 </w:t>
            </w:r>
          </w:p>
        </w:tc>
        <w:tc>
          <w:tcPr>
            <w:tcW w:w="840" w:type="dxa"/>
            <w:tcBorders>
              <w:top w:val="nil"/>
            </w:tcBorders>
          </w:tcPr>
          <w:p w:rsidR="00546BF3" w:rsidRDefault="00546BF3">
            <w:pPr>
              <w:pStyle w:val="ConsPlusNonformat"/>
              <w:jc w:val="both"/>
            </w:pPr>
            <w:r>
              <w:t xml:space="preserve"> 8760</w:t>
            </w:r>
          </w:p>
        </w:tc>
        <w:tc>
          <w:tcPr>
            <w:tcW w:w="1080" w:type="dxa"/>
            <w:tcBorders>
              <w:top w:val="nil"/>
            </w:tcBorders>
          </w:tcPr>
          <w:p w:rsidR="00546BF3" w:rsidRDefault="00546BF3">
            <w:pPr>
              <w:pStyle w:val="ConsPlusNonformat"/>
              <w:jc w:val="both"/>
            </w:pPr>
            <w:r>
              <w:t xml:space="preserve"> 0,974 </w:t>
            </w:r>
          </w:p>
        </w:tc>
        <w:tc>
          <w:tcPr>
            <w:tcW w:w="840" w:type="dxa"/>
            <w:tcBorders>
              <w:top w:val="nil"/>
            </w:tcBorders>
          </w:tcPr>
          <w:p w:rsidR="00546BF3" w:rsidRDefault="00546BF3">
            <w:pPr>
              <w:pStyle w:val="ConsPlusNonformat"/>
              <w:jc w:val="both"/>
            </w:pPr>
            <w:r>
              <w:t>17915</w:t>
            </w:r>
          </w:p>
        </w:tc>
        <w:tc>
          <w:tcPr>
            <w:tcW w:w="840" w:type="dxa"/>
            <w:tcBorders>
              <w:top w:val="nil"/>
            </w:tcBorders>
          </w:tcPr>
          <w:p w:rsidR="00546BF3" w:rsidRDefault="00546BF3">
            <w:pPr>
              <w:pStyle w:val="ConsPlusNonformat"/>
              <w:jc w:val="both"/>
            </w:pPr>
            <w:r>
              <w:t xml:space="preserve">  481</w:t>
            </w:r>
          </w:p>
        </w:tc>
        <w:tc>
          <w:tcPr>
            <w:tcW w:w="840" w:type="dxa"/>
            <w:tcBorders>
              <w:top w:val="nil"/>
            </w:tcBorders>
          </w:tcPr>
          <w:p w:rsidR="00546BF3" w:rsidRDefault="00546BF3">
            <w:pPr>
              <w:pStyle w:val="ConsPlusNonformat"/>
              <w:jc w:val="both"/>
            </w:pPr>
            <w:r>
              <w:t>18396</w:t>
            </w:r>
          </w:p>
        </w:tc>
        <w:tc>
          <w:tcPr>
            <w:tcW w:w="960" w:type="dxa"/>
            <w:tcBorders>
              <w:top w:val="nil"/>
            </w:tcBorders>
          </w:tcPr>
          <w:p w:rsidR="00546BF3" w:rsidRDefault="00546BF3">
            <w:pPr>
              <w:pStyle w:val="ConsPlusNonformat"/>
              <w:jc w:val="both"/>
            </w:pPr>
            <w:r>
              <w:t xml:space="preserve">12971 </w:t>
            </w:r>
          </w:p>
        </w:tc>
        <w:tc>
          <w:tcPr>
            <w:tcW w:w="1200" w:type="dxa"/>
            <w:tcBorders>
              <w:top w:val="nil"/>
            </w:tcBorders>
          </w:tcPr>
          <w:p w:rsidR="00546BF3" w:rsidRDefault="00546BF3">
            <w:pPr>
              <w:pStyle w:val="ConsPlusNonformat"/>
              <w:jc w:val="both"/>
            </w:pPr>
            <w:r>
              <w:t xml:space="preserve"> 0,705  </w:t>
            </w:r>
          </w:p>
        </w:tc>
      </w:tr>
      <w:tr w:rsidR="00546BF3">
        <w:trPr>
          <w:trHeight w:val="240"/>
        </w:trPr>
        <w:tc>
          <w:tcPr>
            <w:tcW w:w="840" w:type="dxa"/>
            <w:tcBorders>
              <w:top w:val="nil"/>
            </w:tcBorders>
          </w:tcPr>
          <w:p w:rsidR="00546BF3" w:rsidRDefault="00546BF3">
            <w:pPr>
              <w:pStyle w:val="ConsPlusNonformat"/>
              <w:jc w:val="both"/>
            </w:pPr>
            <w:r>
              <w:t xml:space="preserve">  7  </w:t>
            </w:r>
          </w:p>
        </w:tc>
        <w:tc>
          <w:tcPr>
            <w:tcW w:w="1080" w:type="dxa"/>
            <w:tcBorders>
              <w:top w:val="nil"/>
            </w:tcBorders>
          </w:tcPr>
          <w:p w:rsidR="00546BF3" w:rsidRDefault="00546BF3">
            <w:pPr>
              <w:pStyle w:val="ConsPlusNonformat"/>
              <w:jc w:val="both"/>
            </w:pPr>
            <w:r>
              <w:t xml:space="preserve"> 1800  </w:t>
            </w:r>
          </w:p>
        </w:tc>
        <w:tc>
          <w:tcPr>
            <w:tcW w:w="840" w:type="dxa"/>
            <w:tcBorders>
              <w:top w:val="nil"/>
            </w:tcBorders>
          </w:tcPr>
          <w:p w:rsidR="00546BF3" w:rsidRDefault="00546BF3">
            <w:pPr>
              <w:pStyle w:val="ConsPlusNonformat"/>
              <w:jc w:val="both"/>
            </w:pPr>
            <w:r>
              <w:t xml:space="preserve"> 8751</w:t>
            </w:r>
          </w:p>
        </w:tc>
        <w:tc>
          <w:tcPr>
            <w:tcW w:w="840" w:type="dxa"/>
            <w:tcBorders>
              <w:top w:val="nil"/>
            </w:tcBorders>
          </w:tcPr>
          <w:p w:rsidR="00546BF3" w:rsidRDefault="00546BF3">
            <w:pPr>
              <w:pStyle w:val="ConsPlusNonformat"/>
              <w:jc w:val="both"/>
            </w:pPr>
            <w:r>
              <w:t xml:space="preserve">   9 </w:t>
            </w:r>
          </w:p>
        </w:tc>
        <w:tc>
          <w:tcPr>
            <w:tcW w:w="840" w:type="dxa"/>
            <w:tcBorders>
              <w:top w:val="nil"/>
            </w:tcBorders>
          </w:tcPr>
          <w:p w:rsidR="00546BF3" w:rsidRDefault="00546BF3">
            <w:pPr>
              <w:pStyle w:val="ConsPlusNonformat"/>
              <w:jc w:val="both"/>
            </w:pPr>
            <w:r>
              <w:t xml:space="preserve"> 8760</w:t>
            </w:r>
          </w:p>
        </w:tc>
        <w:tc>
          <w:tcPr>
            <w:tcW w:w="1080" w:type="dxa"/>
            <w:tcBorders>
              <w:top w:val="nil"/>
            </w:tcBorders>
          </w:tcPr>
          <w:p w:rsidR="00546BF3" w:rsidRDefault="00546BF3">
            <w:pPr>
              <w:pStyle w:val="ConsPlusNonformat"/>
              <w:jc w:val="both"/>
            </w:pPr>
            <w:r>
              <w:t xml:space="preserve"> 0,999 </w:t>
            </w:r>
          </w:p>
        </w:tc>
        <w:tc>
          <w:tcPr>
            <w:tcW w:w="840" w:type="dxa"/>
            <w:tcBorders>
              <w:top w:val="nil"/>
            </w:tcBorders>
          </w:tcPr>
          <w:p w:rsidR="00546BF3" w:rsidRDefault="00546BF3">
            <w:pPr>
              <w:pStyle w:val="ConsPlusNonformat"/>
              <w:jc w:val="both"/>
            </w:pPr>
            <w:r>
              <w:t>15752</w:t>
            </w:r>
          </w:p>
        </w:tc>
        <w:tc>
          <w:tcPr>
            <w:tcW w:w="840" w:type="dxa"/>
            <w:tcBorders>
              <w:top w:val="nil"/>
            </w:tcBorders>
          </w:tcPr>
          <w:p w:rsidR="00546BF3" w:rsidRDefault="00546BF3">
            <w:pPr>
              <w:pStyle w:val="ConsPlusNonformat"/>
              <w:jc w:val="both"/>
            </w:pPr>
            <w:r>
              <w:t xml:space="preserve">   16</w:t>
            </w:r>
          </w:p>
        </w:tc>
        <w:tc>
          <w:tcPr>
            <w:tcW w:w="840" w:type="dxa"/>
            <w:tcBorders>
              <w:top w:val="nil"/>
            </w:tcBorders>
          </w:tcPr>
          <w:p w:rsidR="00546BF3" w:rsidRDefault="00546BF3">
            <w:pPr>
              <w:pStyle w:val="ConsPlusNonformat"/>
              <w:jc w:val="both"/>
            </w:pPr>
            <w:r>
              <w:t>15768</w:t>
            </w:r>
          </w:p>
        </w:tc>
        <w:tc>
          <w:tcPr>
            <w:tcW w:w="960" w:type="dxa"/>
            <w:tcBorders>
              <w:top w:val="nil"/>
            </w:tcBorders>
          </w:tcPr>
          <w:p w:rsidR="00546BF3" w:rsidRDefault="00546BF3">
            <w:pPr>
              <w:pStyle w:val="ConsPlusNonformat"/>
              <w:jc w:val="both"/>
            </w:pPr>
            <w:r>
              <w:t xml:space="preserve">11405 </w:t>
            </w:r>
          </w:p>
        </w:tc>
        <w:tc>
          <w:tcPr>
            <w:tcW w:w="1200" w:type="dxa"/>
            <w:tcBorders>
              <w:top w:val="nil"/>
            </w:tcBorders>
          </w:tcPr>
          <w:p w:rsidR="00546BF3" w:rsidRDefault="00546BF3">
            <w:pPr>
              <w:pStyle w:val="ConsPlusNonformat"/>
              <w:jc w:val="both"/>
            </w:pPr>
            <w:r>
              <w:t xml:space="preserve"> 0,723  </w:t>
            </w:r>
          </w:p>
        </w:tc>
      </w:tr>
      <w:tr w:rsidR="00546BF3">
        <w:trPr>
          <w:trHeight w:val="240"/>
        </w:trPr>
        <w:tc>
          <w:tcPr>
            <w:tcW w:w="840" w:type="dxa"/>
            <w:tcBorders>
              <w:top w:val="nil"/>
            </w:tcBorders>
          </w:tcPr>
          <w:p w:rsidR="00546BF3" w:rsidRDefault="00546BF3">
            <w:pPr>
              <w:pStyle w:val="ConsPlusNonformat"/>
              <w:jc w:val="both"/>
            </w:pPr>
            <w:r>
              <w:t>Итого</w:t>
            </w:r>
          </w:p>
        </w:tc>
        <w:tc>
          <w:tcPr>
            <w:tcW w:w="1080" w:type="dxa"/>
            <w:tcBorders>
              <w:top w:val="nil"/>
            </w:tcBorders>
          </w:tcPr>
          <w:p w:rsidR="00546BF3" w:rsidRDefault="00546BF3">
            <w:pPr>
              <w:pStyle w:val="ConsPlusNonformat"/>
              <w:jc w:val="both"/>
            </w:pPr>
            <w:r>
              <w:t xml:space="preserve"> 9304  </w:t>
            </w:r>
          </w:p>
        </w:tc>
        <w:tc>
          <w:tcPr>
            <w:tcW w:w="840" w:type="dxa"/>
            <w:tcBorders>
              <w:top w:val="nil"/>
            </w:tcBorders>
          </w:tcPr>
          <w:p w:rsidR="00546BF3" w:rsidRDefault="00546BF3">
            <w:pPr>
              <w:pStyle w:val="ConsPlusNonformat"/>
              <w:jc w:val="both"/>
            </w:pPr>
            <w:r>
              <w:t>60618</w:t>
            </w:r>
          </w:p>
        </w:tc>
        <w:tc>
          <w:tcPr>
            <w:tcW w:w="840" w:type="dxa"/>
            <w:tcBorders>
              <w:top w:val="nil"/>
            </w:tcBorders>
          </w:tcPr>
          <w:p w:rsidR="00546BF3" w:rsidRDefault="00546BF3">
            <w:pPr>
              <w:pStyle w:val="ConsPlusNonformat"/>
              <w:jc w:val="both"/>
            </w:pPr>
            <w:r>
              <w:t xml:space="preserve"> 702 </w:t>
            </w:r>
          </w:p>
        </w:tc>
        <w:tc>
          <w:tcPr>
            <w:tcW w:w="840" w:type="dxa"/>
            <w:tcBorders>
              <w:top w:val="nil"/>
            </w:tcBorders>
          </w:tcPr>
          <w:p w:rsidR="00546BF3" w:rsidRDefault="00546BF3">
            <w:pPr>
              <w:pStyle w:val="ConsPlusNonformat"/>
              <w:jc w:val="both"/>
            </w:pPr>
            <w:r>
              <w:t>61320</w:t>
            </w:r>
          </w:p>
        </w:tc>
        <w:tc>
          <w:tcPr>
            <w:tcW w:w="1080" w:type="dxa"/>
            <w:tcBorders>
              <w:top w:val="nil"/>
            </w:tcBorders>
          </w:tcPr>
          <w:p w:rsidR="00546BF3" w:rsidRDefault="00546BF3">
            <w:pPr>
              <w:pStyle w:val="ConsPlusNonformat"/>
              <w:jc w:val="both"/>
            </w:pPr>
            <w:r>
              <w:t xml:space="preserve"> 0,989 </w:t>
            </w:r>
          </w:p>
        </w:tc>
        <w:tc>
          <w:tcPr>
            <w:tcW w:w="840" w:type="dxa"/>
            <w:tcBorders>
              <w:top w:val="nil"/>
            </w:tcBorders>
          </w:tcPr>
          <w:p w:rsidR="00546BF3" w:rsidRDefault="00546BF3">
            <w:pPr>
              <w:pStyle w:val="ConsPlusNonformat"/>
              <w:jc w:val="both"/>
            </w:pPr>
            <w:r>
              <w:t>80361</w:t>
            </w:r>
          </w:p>
        </w:tc>
        <w:tc>
          <w:tcPr>
            <w:tcW w:w="840" w:type="dxa"/>
            <w:tcBorders>
              <w:top w:val="nil"/>
            </w:tcBorders>
          </w:tcPr>
          <w:p w:rsidR="00546BF3" w:rsidRDefault="00546BF3">
            <w:pPr>
              <w:pStyle w:val="ConsPlusNonformat"/>
              <w:jc w:val="both"/>
            </w:pPr>
            <w:r>
              <w:t xml:space="preserve"> 1142</w:t>
            </w:r>
          </w:p>
        </w:tc>
        <w:tc>
          <w:tcPr>
            <w:tcW w:w="840" w:type="dxa"/>
            <w:tcBorders>
              <w:top w:val="nil"/>
            </w:tcBorders>
          </w:tcPr>
          <w:p w:rsidR="00546BF3" w:rsidRDefault="00546BF3">
            <w:pPr>
              <w:pStyle w:val="ConsPlusNonformat"/>
              <w:jc w:val="both"/>
            </w:pPr>
            <w:r>
              <w:t>81503</w:t>
            </w:r>
          </w:p>
        </w:tc>
        <w:tc>
          <w:tcPr>
            <w:tcW w:w="960" w:type="dxa"/>
            <w:tcBorders>
              <w:top w:val="nil"/>
            </w:tcBorders>
          </w:tcPr>
          <w:p w:rsidR="00546BF3" w:rsidRDefault="00546BF3">
            <w:pPr>
              <w:pStyle w:val="ConsPlusNonformat"/>
              <w:jc w:val="both"/>
            </w:pPr>
            <w:r>
              <w:t xml:space="preserve">58183 </w:t>
            </w:r>
          </w:p>
        </w:tc>
        <w:tc>
          <w:tcPr>
            <w:tcW w:w="1200" w:type="dxa"/>
            <w:tcBorders>
              <w:top w:val="nil"/>
            </w:tcBorders>
          </w:tcPr>
          <w:p w:rsidR="00546BF3" w:rsidRDefault="00546BF3">
            <w:pPr>
              <w:pStyle w:val="ConsPlusNonformat"/>
              <w:jc w:val="both"/>
            </w:pPr>
            <w:r>
              <w:t xml:space="preserve"> 0,714  </w:t>
            </w:r>
          </w:p>
        </w:tc>
      </w:tr>
    </w:tbl>
    <w:p w:rsidR="00546BF3" w:rsidRDefault="00546BF3">
      <w:pPr>
        <w:pStyle w:val="ConsPlusNormal"/>
        <w:ind w:firstLine="540"/>
        <w:jc w:val="both"/>
      </w:pPr>
    </w:p>
    <w:p w:rsidR="00546BF3" w:rsidRDefault="00546BF3">
      <w:pPr>
        <w:pStyle w:val="ConsPlusNormal"/>
        <w:ind w:firstLine="540"/>
        <w:jc w:val="both"/>
      </w:pPr>
      <w:r>
        <w:t>Данные о количестве дефектов, времени отключения водоводов и объемах потерянной воды при дефектах представлены в табличной форме.</w:t>
      </w:r>
    </w:p>
    <w:p w:rsidR="00546BF3" w:rsidRDefault="00546BF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800"/>
        <w:gridCol w:w="960"/>
        <w:gridCol w:w="840"/>
        <w:gridCol w:w="960"/>
        <w:gridCol w:w="960"/>
        <w:gridCol w:w="840"/>
        <w:gridCol w:w="960"/>
        <w:gridCol w:w="960"/>
        <w:gridCol w:w="840"/>
        <w:gridCol w:w="960"/>
      </w:tblGrid>
      <w:tr w:rsidR="00546BF3">
        <w:trPr>
          <w:trHeight w:val="240"/>
        </w:trPr>
        <w:tc>
          <w:tcPr>
            <w:tcW w:w="1800" w:type="dxa"/>
            <w:vMerge w:val="restart"/>
          </w:tcPr>
          <w:p w:rsidR="00546BF3" w:rsidRDefault="00546BF3">
            <w:pPr>
              <w:pStyle w:val="ConsPlusNonformat"/>
              <w:jc w:val="both"/>
            </w:pPr>
            <w:r>
              <w:lastRenderedPageBreak/>
              <w:t xml:space="preserve"> N водовода  </w:t>
            </w:r>
          </w:p>
        </w:tc>
        <w:tc>
          <w:tcPr>
            <w:tcW w:w="2760" w:type="dxa"/>
            <w:gridSpan w:val="3"/>
          </w:tcPr>
          <w:p w:rsidR="00546BF3" w:rsidRDefault="00546BF3">
            <w:pPr>
              <w:pStyle w:val="ConsPlusNonformat"/>
              <w:jc w:val="both"/>
            </w:pPr>
            <w:r>
              <w:t xml:space="preserve">     2009 год      </w:t>
            </w:r>
          </w:p>
        </w:tc>
        <w:tc>
          <w:tcPr>
            <w:tcW w:w="2760" w:type="dxa"/>
            <w:gridSpan w:val="3"/>
          </w:tcPr>
          <w:p w:rsidR="00546BF3" w:rsidRDefault="00546BF3">
            <w:pPr>
              <w:pStyle w:val="ConsPlusNonformat"/>
              <w:jc w:val="both"/>
            </w:pPr>
            <w:r>
              <w:t xml:space="preserve">     2010 год      </w:t>
            </w:r>
          </w:p>
        </w:tc>
        <w:tc>
          <w:tcPr>
            <w:tcW w:w="2760" w:type="dxa"/>
            <w:gridSpan w:val="3"/>
          </w:tcPr>
          <w:p w:rsidR="00546BF3" w:rsidRDefault="00546BF3">
            <w:pPr>
              <w:pStyle w:val="ConsPlusNonformat"/>
              <w:jc w:val="both"/>
            </w:pPr>
            <w:r>
              <w:t xml:space="preserve">     2011 год      </w:t>
            </w:r>
          </w:p>
        </w:tc>
      </w:tr>
      <w:tr w:rsidR="00546BF3">
        <w:tc>
          <w:tcPr>
            <w:tcW w:w="1680" w:type="dxa"/>
            <w:vMerge/>
            <w:tcBorders>
              <w:top w:val="nil"/>
            </w:tcBorders>
          </w:tcPr>
          <w:p w:rsidR="00546BF3" w:rsidRDefault="00546BF3"/>
        </w:tc>
        <w:tc>
          <w:tcPr>
            <w:tcW w:w="960" w:type="dxa"/>
            <w:tcBorders>
              <w:top w:val="nil"/>
            </w:tcBorders>
          </w:tcPr>
          <w:p w:rsidR="00546BF3" w:rsidRDefault="00546BF3">
            <w:pPr>
              <w:pStyle w:val="ConsPlusNonformat"/>
              <w:jc w:val="both"/>
            </w:pPr>
            <w:r>
              <w:t xml:space="preserve">Коли- </w:t>
            </w:r>
          </w:p>
          <w:p w:rsidR="00546BF3" w:rsidRDefault="00546BF3">
            <w:pPr>
              <w:pStyle w:val="ConsPlusNonformat"/>
              <w:jc w:val="both"/>
            </w:pPr>
            <w:proofErr w:type="spellStart"/>
            <w:r>
              <w:t>чество</w:t>
            </w:r>
            <w:proofErr w:type="spellEnd"/>
          </w:p>
        </w:tc>
        <w:tc>
          <w:tcPr>
            <w:tcW w:w="840" w:type="dxa"/>
            <w:tcBorders>
              <w:top w:val="nil"/>
            </w:tcBorders>
          </w:tcPr>
          <w:p w:rsidR="00546BF3" w:rsidRDefault="00546BF3">
            <w:pPr>
              <w:pStyle w:val="ConsPlusNonformat"/>
              <w:jc w:val="both"/>
            </w:pPr>
            <w:r>
              <w:t>Время</w:t>
            </w:r>
          </w:p>
        </w:tc>
        <w:tc>
          <w:tcPr>
            <w:tcW w:w="960" w:type="dxa"/>
            <w:tcBorders>
              <w:top w:val="nil"/>
            </w:tcBorders>
          </w:tcPr>
          <w:p w:rsidR="00546BF3" w:rsidRDefault="00546BF3">
            <w:pPr>
              <w:pStyle w:val="ConsPlusNonformat"/>
              <w:jc w:val="both"/>
            </w:pPr>
            <w:r>
              <w:t>Объем,</w:t>
            </w:r>
          </w:p>
          <w:p w:rsidR="00546BF3" w:rsidRDefault="00546BF3">
            <w:pPr>
              <w:pStyle w:val="ConsPlusNonformat"/>
              <w:jc w:val="both"/>
            </w:pPr>
            <w:r>
              <w:t>куб. м</w:t>
            </w:r>
          </w:p>
        </w:tc>
        <w:tc>
          <w:tcPr>
            <w:tcW w:w="960" w:type="dxa"/>
            <w:tcBorders>
              <w:top w:val="nil"/>
            </w:tcBorders>
          </w:tcPr>
          <w:p w:rsidR="00546BF3" w:rsidRDefault="00546BF3">
            <w:pPr>
              <w:pStyle w:val="ConsPlusNonformat"/>
              <w:jc w:val="both"/>
            </w:pPr>
            <w:r>
              <w:t xml:space="preserve">Коли- </w:t>
            </w:r>
          </w:p>
          <w:p w:rsidR="00546BF3" w:rsidRDefault="00546BF3">
            <w:pPr>
              <w:pStyle w:val="ConsPlusNonformat"/>
              <w:jc w:val="both"/>
            </w:pPr>
            <w:proofErr w:type="spellStart"/>
            <w:r>
              <w:t>чество</w:t>
            </w:r>
            <w:proofErr w:type="spellEnd"/>
          </w:p>
        </w:tc>
        <w:tc>
          <w:tcPr>
            <w:tcW w:w="840" w:type="dxa"/>
            <w:tcBorders>
              <w:top w:val="nil"/>
            </w:tcBorders>
          </w:tcPr>
          <w:p w:rsidR="00546BF3" w:rsidRDefault="00546BF3">
            <w:pPr>
              <w:pStyle w:val="ConsPlusNonformat"/>
              <w:jc w:val="both"/>
            </w:pPr>
            <w:r>
              <w:t>Время</w:t>
            </w:r>
          </w:p>
        </w:tc>
        <w:tc>
          <w:tcPr>
            <w:tcW w:w="960" w:type="dxa"/>
            <w:tcBorders>
              <w:top w:val="nil"/>
            </w:tcBorders>
          </w:tcPr>
          <w:p w:rsidR="00546BF3" w:rsidRDefault="00546BF3">
            <w:pPr>
              <w:pStyle w:val="ConsPlusNonformat"/>
              <w:jc w:val="both"/>
            </w:pPr>
            <w:r>
              <w:t>Объем,</w:t>
            </w:r>
          </w:p>
          <w:p w:rsidR="00546BF3" w:rsidRDefault="00546BF3">
            <w:pPr>
              <w:pStyle w:val="ConsPlusNonformat"/>
              <w:jc w:val="both"/>
            </w:pPr>
            <w:r>
              <w:t>куб. м</w:t>
            </w:r>
          </w:p>
        </w:tc>
        <w:tc>
          <w:tcPr>
            <w:tcW w:w="960" w:type="dxa"/>
            <w:tcBorders>
              <w:top w:val="nil"/>
            </w:tcBorders>
          </w:tcPr>
          <w:p w:rsidR="00546BF3" w:rsidRDefault="00546BF3">
            <w:pPr>
              <w:pStyle w:val="ConsPlusNonformat"/>
              <w:jc w:val="both"/>
            </w:pPr>
            <w:r>
              <w:t xml:space="preserve">Коли- </w:t>
            </w:r>
          </w:p>
          <w:p w:rsidR="00546BF3" w:rsidRDefault="00546BF3">
            <w:pPr>
              <w:pStyle w:val="ConsPlusNonformat"/>
              <w:jc w:val="both"/>
            </w:pPr>
            <w:proofErr w:type="spellStart"/>
            <w:r>
              <w:t>чество</w:t>
            </w:r>
            <w:proofErr w:type="spellEnd"/>
          </w:p>
        </w:tc>
        <w:tc>
          <w:tcPr>
            <w:tcW w:w="840" w:type="dxa"/>
            <w:tcBorders>
              <w:top w:val="nil"/>
            </w:tcBorders>
          </w:tcPr>
          <w:p w:rsidR="00546BF3" w:rsidRDefault="00546BF3">
            <w:pPr>
              <w:pStyle w:val="ConsPlusNonformat"/>
              <w:jc w:val="both"/>
            </w:pPr>
            <w:r>
              <w:t>Время</w:t>
            </w:r>
          </w:p>
        </w:tc>
        <w:tc>
          <w:tcPr>
            <w:tcW w:w="960" w:type="dxa"/>
            <w:tcBorders>
              <w:top w:val="nil"/>
            </w:tcBorders>
          </w:tcPr>
          <w:p w:rsidR="00546BF3" w:rsidRDefault="00546BF3">
            <w:pPr>
              <w:pStyle w:val="ConsPlusNonformat"/>
              <w:jc w:val="both"/>
            </w:pPr>
            <w:r>
              <w:t>Объем,</w:t>
            </w:r>
          </w:p>
          <w:p w:rsidR="00546BF3" w:rsidRDefault="00546BF3">
            <w:pPr>
              <w:pStyle w:val="ConsPlusNonformat"/>
              <w:jc w:val="both"/>
            </w:pPr>
            <w:r>
              <w:t>куб. м</w:t>
            </w:r>
          </w:p>
        </w:tc>
      </w:tr>
      <w:tr w:rsidR="00546BF3">
        <w:trPr>
          <w:trHeight w:val="240"/>
        </w:trPr>
        <w:tc>
          <w:tcPr>
            <w:tcW w:w="1800" w:type="dxa"/>
            <w:tcBorders>
              <w:top w:val="nil"/>
            </w:tcBorders>
          </w:tcPr>
          <w:p w:rsidR="00546BF3" w:rsidRDefault="00546BF3">
            <w:pPr>
              <w:pStyle w:val="ConsPlusNonformat"/>
              <w:jc w:val="both"/>
            </w:pPr>
            <w:r>
              <w:t xml:space="preserve">      1      </w:t>
            </w:r>
          </w:p>
        </w:tc>
        <w:tc>
          <w:tcPr>
            <w:tcW w:w="960" w:type="dxa"/>
            <w:tcBorders>
              <w:top w:val="nil"/>
            </w:tcBorders>
          </w:tcPr>
          <w:p w:rsidR="00546BF3" w:rsidRDefault="00546BF3">
            <w:pPr>
              <w:pStyle w:val="ConsPlusNonformat"/>
              <w:jc w:val="both"/>
            </w:pPr>
            <w:r>
              <w:t xml:space="preserve">  2   </w:t>
            </w:r>
          </w:p>
        </w:tc>
        <w:tc>
          <w:tcPr>
            <w:tcW w:w="840" w:type="dxa"/>
            <w:tcBorders>
              <w:top w:val="nil"/>
            </w:tcBorders>
          </w:tcPr>
          <w:p w:rsidR="00546BF3" w:rsidRDefault="00546BF3">
            <w:pPr>
              <w:pStyle w:val="ConsPlusNonformat"/>
              <w:jc w:val="both"/>
            </w:pPr>
            <w:r>
              <w:t xml:space="preserve">  3  </w:t>
            </w:r>
          </w:p>
        </w:tc>
        <w:tc>
          <w:tcPr>
            <w:tcW w:w="960" w:type="dxa"/>
            <w:tcBorders>
              <w:top w:val="nil"/>
            </w:tcBorders>
          </w:tcPr>
          <w:p w:rsidR="00546BF3" w:rsidRDefault="00546BF3">
            <w:pPr>
              <w:pStyle w:val="ConsPlusNonformat"/>
              <w:jc w:val="both"/>
            </w:pPr>
            <w:r>
              <w:t xml:space="preserve">  4   </w:t>
            </w:r>
          </w:p>
        </w:tc>
        <w:tc>
          <w:tcPr>
            <w:tcW w:w="960" w:type="dxa"/>
            <w:tcBorders>
              <w:top w:val="nil"/>
            </w:tcBorders>
          </w:tcPr>
          <w:p w:rsidR="00546BF3" w:rsidRDefault="00546BF3">
            <w:pPr>
              <w:pStyle w:val="ConsPlusNonformat"/>
              <w:jc w:val="both"/>
            </w:pPr>
            <w:r>
              <w:t xml:space="preserve">  5   </w:t>
            </w:r>
          </w:p>
        </w:tc>
        <w:tc>
          <w:tcPr>
            <w:tcW w:w="840" w:type="dxa"/>
            <w:tcBorders>
              <w:top w:val="nil"/>
            </w:tcBorders>
          </w:tcPr>
          <w:p w:rsidR="00546BF3" w:rsidRDefault="00546BF3">
            <w:pPr>
              <w:pStyle w:val="ConsPlusNonformat"/>
              <w:jc w:val="both"/>
            </w:pPr>
            <w:r>
              <w:t xml:space="preserve">  6  </w:t>
            </w:r>
          </w:p>
        </w:tc>
        <w:tc>
          <w:tcPr>
            <w:tcW w:w="960" w:type="dxa"/>
            <w:tcBorders>
              <w:top w:val="nil"/>
            </w:tcBorders>
          </w:tcPr>
          <w:p w:rsidR="00546BF3" w:rsidRDefault="00546BF3">
            <w:pPr>
              <w:pStyle w:val="ConsPlusNonformat"/>
              <w:jc w:val="both"/>
            </w:pPr>
            <w:r>
              <w:t xml:space="preserve">  7   </w:t>
            </w:r>
          </w:p>
        </w:tc>
        <w:tc>
          <w:tcPr>
            <w:tcW w:w="960" w:type="dxa"/>
            <w:tcBorders>
              <w:top w:val="nil"/>
            </w:tcBorders>
          </w:tcPr>
          <w:p w:rsidR="00546BF3" w:rsidRDefault="00546BF3">
            <w:pPr>
              <w:pStyle w:val="ConsPlusNonformat"/>
              <w:jc w:val="both"/>
            </w:pPr>
            <w:r>
              <w:t xml:space="preserve">  8   </w:t>
            </w:r>
          </w:p>
        </w:tc>
        <w:tc>
          <w:tcPr>
            <w:tcW w:w="840" w:type="dxa"/>
            <w:tcBorders>
              <w:top w:val="nil"/>
            </w:tcBorders>
          </w:tcPr>
          <w:p w:rsidR="00546BF3" w:rsidRDefault="00546BF3">
            <w:pPr>
              <w:pStyle w:val="ConsPlusNonformat"/>
              <w:jc w:val="both"/>
            </w:pPr>
            <w:r>
              <w:t xml:space="preserve">  9  </w:t>
            </w:r>
          </w:p>
        </w:tc>
        <w:tc>
          <w:tcPr>
            <w:tcW w:w="960" w:type="dxa"/>
            <w:tcBorders>
              <w:top w:val="nil"/>
            </w:tcBorders>
          </w:tcPr>
          <w:p w:rsidR="00546BF3" w:rsidRDefault="00546BF3">
            <w:pPr>
              <w:pStyle w:val="ConsPlusNonformat"/>
              <w:jc w:val="both"/>
            </w:pPr>
            <w:r>
              <w:t xml:space="preserve">  10  </w:t>
            </w:r>
          </w:p>
        </w:tc>
      </w:tr>
      <w:tr w:rsidR="00546BF3">
        <w:trPr>
          <w:trHeight w:val="240"/>
        </w:trPr>
        <w:tc>
          <w:tcPr>
            <w:tcW w:w="1800" w:type="dxa"/>
            <w:tcBorders>
              <w:top w:val="nil"/>
            </w:tcBorders>
          </w:tcPr>
          <w:p w:rsidR="00546BF3" w:rsidRDefault="00546BF3">
            <w:pPr>
              <w:pStyle w:val="ConsPlusNonformat"/>
              <w:jc w:val="both"/>
            </w:pPr>
            <w:r>
              <w:t xml:space="preserve">      1      </w:t>
            </w:r>
          </w:p>
        </w:tc>
        <w:tc>
          <w:tcPr>
            <w:tcW w:w="960" w:type="dxa"/>
            <w:tcBorders>
              <w:top w:val="nil"/>
            </w:tcBorders>
          </w:tcPr>
          <w:p w:rsidR="00546BF3" w:rsidRDefault="00546BF3">
            <w:pPr>
              <w:pStyle w:val="ConsPlusNonformat"/>
              <w:jc w:val="both"/>
            </w:pPr>
            <w:r>
              <w:t xml:space="preserve">   3  </w:t>
            </w:r>
          </w:p>
        </w:tc>
        <w:tc>
          <w:tcPr>
            <w:tcW w:w="840" w:type="dxa"/>
            <w:tcBorders>
              <w:top w:val="nil"/>
            </w:tcBorders>
          </w:tcPr>
          <w:p w:rsidR="00546BF3" w:rsidRDefault="00546BF3">
            <w:pPr>
              <w:pStyle w:val="ConsPlusNonformat"/>
              <w:jc w:val="both"/>
            </w:pPr>
            <w:r>
              <w:t xml:space="preserve">  15 </w:t>
            </w:r>
          </w:p>
        </w:tc>
        <w:tc>
          <w:tcPr>
            <w:tcW w:w="960" w:type="dxa"/>
            <w:tcBorders>
              <w:top w:val="nil"/>
            </w:tcBorders>
          </w:tcPr>
          <w:p w:rsidR="00546BF3" w:rsidRDefault="00546BF3">
            <w:pPr>
              <w:pStyle w:val="ConsPlusNonformat"/>
              <w:jc w:val="both"/>
            </w:pPr>
            <w:r>
              <w:t xml:space="preserve"> 1351 </w:t>
            </w:r>
          </w:p>
        </w:tc>
        <w:tc>
          <w:tcPr>
            <w:tcW w:w="960" w:type="dxa"/>
            <w:tcBorders>
              <w:top w:val="nil"/>
            </w:tcBorders>
          </w:tcPr>
          <w:p w:rsidR="00546BF3" w:rsidRDefault="00546BF3">
            <w:pPr>
              <w:pStyle w:val="ConsPlusNonformat"/>
              <w:jc w:val="both"/>
            </w:pPr>
            <w:r>
              <w:t xml:space="preserve">   8  </w:t>
            </w:r>
          </w:p>
        </w:tc>
        <w:tc>
          <w:tcPr>
            <w:tcW w:w="840" w:type="dxa"/>
            <w:tcBorders>
              <w:top w:val="nil"/>
            </w:tcBorders>
          </w:tcPr>
          <w:p w:rsidR="00546BF3" w:rsidRDefault="00546BF3">
            <w:pPr>
              <w:pStyle w:val="ConsPlusNonformat"/>
              <w:jc w:val="both"/>
            </w:pPr>
            <w:r>
              <w:t xml:space="preserve">  74 </w:t>
            </w:r>
          </w:p>
        </w:tc>
        <w:tc>
          <w:tcPr>
            <w:tcW w:w="960" w:type="dxa"/>
            <w:tcBorders>
              <w:top w:val="nil"/>
            </w:tcBorders>
          </w:tcPr>
          <w:p w:rsidR="00546BF3" w:rsidRDefault="00546BF3">
            <w:pPr>
              <w:pStyle w:val="ConsPlusNonformat"/>
              <w:jc w:val="both"/>
            </w:pPr>
            <w:r>
              <w:t xml:space="preserve"> 2191 </w:t>
            </w:r>
          </w:p>
        </w:tc>
        <w:tc>
          <w:tcPr>
            <w:tcW w:w="960" w:type="dxa"/>
            <w:tcBorders>
              <w:top w:val="nil"/>
            </w:tcBorders>
          </w:tcPr>
          <w:p w:rsidR="00546BF3" w:rsidRDefault="00546BF3">
            <w:pPr>
              <w:pStyle w:val="ConsPlusNonformat"/>
              <w:jc w:val="both"/>
            </w:pPr>
            <w:r>
              <w:t xml:space="preserve">   6  </w:t>
            </w:r>
          </w:p>
        </w:tc>
        <w:tc>
          <w:tcPr>
            <w:tcW w:w="840" w:type="dxa"/>
            <w:tcBorders>
              <w:top w:val="nil"/>
            </w:tcBorders>
          </w:tcPr>
          <w:p w:rsidR="00546BF3" w:rsidRDefault="00546BF3">
            <w:pPr>
              <w:pStyle w:val="ConsPlusNonformat"/>
              <w:jc w:val="both"/>
            </w:pPr>
            <w:r>
              <w:t xml:space="preserve">  49 </w:t>
            </w:r>
          </w:p>
        </w:tc>
        <w:tc>
          <w:tcPr>
            <w:tcW w:w="960" w:type="dxa"/>
            <w:tcBorders>
              <w:top w:val="nil"/>
            </w:tcBorders>
          </w:tcPr>
          <w:p w:rsidR="00546BF3" w:rsidRDefault="00546BF3">
            <w:pPr>
              <w:pStyle w:val="ConsPlusNonformat"/>
              <w:jc w:val="both"/>
            </w:pPr>
            <w:r>
              <w:t xml:space="preserve"> 27562</w:t>
            </w:r>
          </w:p>
        </w:tc>
      </w:tr>
      <w:tr w:rsidR="00546BF3">
        <w:trPr>
          <w:trHeight w:val="240"/>
        </w:trPr>
        <w:tc>
          <w:tcPr>
            <w:tcW w:w="1800" w:type="dxa"/>
            <w:tcBorders>
              <w:top w:val="nil"/>
            </w:tcBorders>
          </w:tcPr>
          <w:p w:rsidR="00546BF3" w:rsidRDefault="00546BF3">
            <w:pPr>
              <w:pStyle w:val="ConsPlusNonformat"/>
              <w:jc w:val="both"/>
            </w:pPr>
            <w:r>
              <w:t xml:space="preserve">      2      </w:t>
            </w:r>
          </w:p>
        </w:tc>
        <w:tc>
          <w:tcPr>
            <w:tcW w:w="960" w:type="dxa"/>
            <w:tcBorders>
              <w:top w:val="nil"/>
            </w:tcBorders>
          </w:tcPr>
          <w:p w:rsidR="00546BF3" w:rsidRDefault="00546BF3">
            <w:pPr>
              <w:pStyle w:val="ConsPlusNonformat"/>
              <w:jc w:val="both"/>
            </w:pPr>
            <w:r>
              <w:t xml:space="preserve">   3  </w:t>
            </w:r>
          </w:p>
        </w:tc>
        <w:tc>
          <w:tcPr>
            <w:tcW w:w="840" w:type="dxa"/>
            <w:tcBorders>
              <w:top w:val="nil"/>
            </w:tcBorders>
          </w:tcPr>
          <w:p w:rsidR="00546BF3" w:rsidRDefault="00546BF3">
            <w:pPr>
              <w:pStyle w:val="ConsPlusNonformat"/>
              <w:jc w:val="both"/>
            </w:pPr>
            <w:r>
              <w:t xml:space="preserve">  76 </w:t>
            </w:r>
          </w:p>
        </w:tc>
        <w:tc>
          <w:tcPr>
            <w:tcW w:w="960" w:type="dxa"/>
            <w:tcBorders>
              <w:top w:val="nil"/>
            </w:tcBorders>
          </w:tcPr>
          <w:p w:rsidR="00546BF3" w:rsidRDefault="00546BF3">
            <w:pPr>
              <w:pStyle w:val="ConsPlusNonformat"/>
              <w:jc w:val="both"/>
            </w:pPr>
            <w:r>
              <w:t xml:space="preserve">  150 </w:t>
            </w:r>
          </w:p>
        </w:tc>
        <w:tc>
          <w:tcPr>
            <w:tcW w:w="960" w:type="dxa"/>
            <w:tcBorders>
              <w:top w:val="nil"/>
            </w:tcBorders>
          </w:tcPr>
          <w:p w:rsidR="00546BF3" w:rsidRDefault="00546BF3">
            <w:pPr>
              <w:pStyle w:val="ConsPlusNonformat"/>
              <w:jc w:val="both"/>
            </w:pPr>
            <w:r>
              <w:t xml:space="preserve">   0  </w:t>
            </w:r>
          </w:p>
        </w:tc>
        <w:tc>
          <w:tcPr>
            <w:tcW w:w="840" w:type="dxa"/>
            <w:tcBorders>
              <w:top w:val="nil"/>
            </w:tcBorders>
          </w:tcPr>
          <w:p w:rsidR="00546BF3" w:rsidRDefault="00546BF3">
            <w:pPr>
              <w:pStyle w:val="ConsPlusNonformat"/>
              <w:jc w:val="both"/>
            </w:pPr>
            <w:r>
              <w:t xml:space="preserve">   0 </w:t>
            </w:r>
          </w:p>
        </w:tc>
        <w:tc>
          <w:tcPr>
            <w:tcW w:w="960" w:type="dxa"/>
            <w:tcBorders>
              <w:top w:val="nil"/>
            </w:tcBorders>
          </w:tcPr>
          <w:p w:rsidR="00546BF3" w:rsidRDefault="00546BF3">
            <w:pPr>
              <w:pStyle w:val="ConsPlusNonformat"/>
              <w:jc w:val="both"/>
            </w:pPr>
            <w:r>
              <w:t xml:space="preserve">    0 </w:t>
            </w:r>
          </w:p>
        </w:tc>
        <w:tc>
          <w:tcPr>
            <w:tcW w:w="960" w:type="dxa"/>
            <w:tcBorders>
              <w:top w:val="nil"/>
            </w:tcBorders>
          </w:tcPr>
          <w:p w:rsidR="00546BF3" w:rsidRDefault="00546BF3">
            <w:pPr>
              <w:pStyle w:val="ConsPlusNonformat"/>
              <w:jc w:val="both"/>
            </w:pPr>
            <w:r>
              <w:t xml:space="preserve">   7  </w:t>
            </w:r>
          </w:p>
        </w:tc>
        <w:tc>
          <w:tcPr>
            <w:tcW w:w="840" w:type="dxa"/>
            <w:tcBorders>
              <w:top w:val="nil"/>
            </w:tcBorders>
          </w:tcPr>
          <w:p w:rsidR="00546BF3" w:rsidRDefault="00546BF3">
            <w:pPr>
              <w:pStyle w:val="ConsPlusNonformat"/>
              <w:jc w:val="both"/>
            </w:pPr>
            <w:r>
              <w:t xml:space="preserve">  85 </w:t>
            </w:r>
          </w:p>
        </w:tc>
        <w:tc>
          <w:tcPr>
            <w:tcW w:w="960" w:type="dxa"/>
            <w:tcBorders>
              <w:top w:val="nil"/>
            </w:tcBorders>
          </w:tcPr>
          <w:p w:rsidR="00546BF3" w:rsidRDefault="00546BF3">
            <w:pPr>
              <w:pStyle w:val="ConsPlusNonformat"/>
              <w:jc w:val="both"/>
            </w:pPr>
            <w:r>
              <w:t xml:space="preserve"> 77296</w:t>
            </w:r>
          </w:p>
        </w:tc>
      </w:tr>
      <w:tr w:rsidR="00546BF3">
        <w:trPr>
          <w:trHeight w:val="240"/>
        </w:trPr>
        <w:tc>
          <w:tcPr>
            <w:tcW w:w="1800" w:type="dxa"/>
            <w:tcBorders>
              <w:top w:val="nil"/>
            </w:tcBorders>
          </w:tcPr>
          <w:p w:rsidR="00546BF3" w:rsidRDefault="00546BF3">
            <w:pPr>
              <w:pStyle w:val="ConsPlusNonformat"/>
              <w:jc w:val="both"/>
            </w:pPr>
            <w:r>
              <w:t xml:space="preserve">      3      </w:t>
            </w:r>
          </w:p>
        </w:tc>
        <w:tc>
          <w:tcPr>
            <w:tcW w:w="960" w:type="dxa"/>
            <w:tcBorders>
              <w:top w:val="nil"/>
            </w:tcBorders>
          </w:tcPr>
          <w:p w:rsidR="00546BF3" w:rsidRDefault="00546BF3">
            <w:pPr>
              <w:pStyle w:val="ConsPlusNonformat"/>
              <w:jc w:val="both"/>
            </w:pPr>
            <w:r>
              <w:t xml:space="preserve">   2  </w:t>
            </w:r>
          </w:p>
        </w:tc>
        <w:tc>
          <w:tcPr>
            <w:tcW w:w="840" w:type="dxa"/>
            <w:tcBorders>
              <w:top w:val="nil"/>
            </w:tcBorders>
          </w:tcPr>
          <w:p w:rsidR="00546BF3" w:rsidRDefault="00546BF3">
            <w:pPr>
              <w:pStyle w:val="ConsPlusNonformat"/>
              <w:jc w:val="both"/>
            </w:pPr>
            <w:r>
              <w:t xml:space="preserve">   7 </w:t>
            </w:r>
          </w:p>
        </w:tc>
        <w:tc>
          <w:tcPr>
            <w:tcW w:w="960" w:type="dxa"/>
            <w:tcBorders>
              <w:top w:val="nil"/>
            </w:tcBorders>
          </w:tcPr>
          <w:p w:rsidR="00546BF3" w:rsidRDefault="00546BF3">
            <w:pPr>
              <w:pStyle w:val="ConsPlusNonformat"/>
              <w:jc w:val="both"/>
            </w:pPr>
            <w:r>
              <w:t xml:space="preserve">  314 </w:t>
            </w:r>
          </w:p>
        </w:tc>
        <w:tc>
          <w:tcPr>
            <w:tcW w:w="960" w:type="dxa"/>
            <w:tcBorders>
              <w:top w:val="nil"/>
            </w:tcBorders>
          </w:tcPr>
          <w:p w:rsidR="00546BF3" w:rsidRDefault="00546BF3">
            <w:pPr>
              <w:pStyle w:val="ConsPlusNonformat"/>
              <w:jc w:val="both"/>
            </w:pPr>
            <w:r>
              <w:t xml:space="preserve">   4  </w:t>
            </w:r>
          </w:p>
        </w:tc>
        <w:tc>
          <w:tcPr>
            <w:tcW w:w="840" w:type="dxa"/>
            <w:tcBorders>
              <w:top w:val="nil"/>
            </w:tcBorders>
          </w:tcPr>
          <w:p w:rsidR="00546BF3" w:rsidRDefault="00546BF3">
            <w:pPr>
              <w:pStyle w:val="ConsPlusNonformat"/>
              <w:jc w:val="both"/>
            </w:pPr>
            <w:r>
              <w:t xml:space="preserve">  56 </w:t>
            </w:r>
          </w:p>
        </w:tc>
        <w:tc>
          <w:tcPr>
            <w:tcW w:w="960" w:type="dxa"/>
            <w:tcBorders>
              <w:top w:val="nil"/>
            </w:tcBorders>
          </w:tcPr>
          <w:p w:rsidR="00546BF3" w:rsidRDefault="00546BF3">
            <w:pPr>
              <w:pStyle w:val="ConsPlusNonformat"/>
              <w:jc w:val="both"/>
            </w:pPr>
            <w:r>
              <w:t xml:space="preserve">12170 </w:t>
            </w:r>
          </w:p>
        </w:tc>
        <w:tc>
          <w:tcPr>
            <w:tcW w:w="960" w:type="dxa"/>
            <w:tcBorders>
              <w:top w:val="nil"/>
            </w:tcBorders>
          </w:tcPr>
          <w:p w:rsidR="00546BF3" w:rsidRDefault="00546BF3">
            <w:pPr>
              <w:pStyle w:val="ConsPlusNonformat"/>
              <w:jc w:val="both"/>
            </w:pPr>
            <w:r>
              <w:t xml:space="preserve">   5  </w:t>
            </w:r>
          </w:p>
        </w:tc>
        <w:tc>
          <w:tcPr>
            <w:tcW w:w="840" w:type="dxa"/>
            <w:tcBorders>
              <w:top w:val="nil"/>
            </w:tcBorders>
          </w:tcPr>
          <w:p w:rsidR="00546BF3" w:rsidRDefault="00546BF3">
            <w:pPr>
              <w:pStyle w:val="ConsPlusNonformat"/>
              <w:jc w:val="both"/>
            </w:pPr>
            <w:r>
              <w:t xml:space="preserve">  29 </w:t>
            </w:r>
          </w:p>
        </w:tc>
        <w:tc>
          <w:tcPr>
            <w:tcW w:w="960" w:type="dxa"/>
            <w:tcBorders>
              <w:top w:val="nil"/>
            </w:tcBorders>
          </w:tcPr>
          <w:p w:rsidR="00546BF3" w:rsidRDefault="00546BF3">
            <w:pPr>
              <w:pStyle w:val="ConsPlusNonformat"/>
              <w:jc w:val="both"/>
            </w:pPr>
            <w:r>
              <w:t xml:space="preserve">   491</w:t>
            </w:r>
          </w:p>
        </w:tc>
      </w:tr>
      <w:tr w:rsidR="00546BF3">
        <w:trPr>
          <w:trHeight w:val="240"/>
        </w:trPr>
        <w:tc>
          <w:tcPr>
            <w:tcW w:w="1800" w:type="dxa"/>
            <w:tcBorders>
              <w:top w:val="nil"/>
            </w:tcBorders>
          </w:tcPr>
          <w:p w:rsidR="00546BF3" w:rsidRDefault="00546BF3">
            <w:pPr>
              <w:pStyle w:val="ConsPlusNonformat"/>
              <w:jc w:val="both"/>
            </w:pPr>
            <w:r>
              <w:t xml:space="preserve">      4      </w:t>
            </w:r>
          </w:p>
        </w:tc>
        <w:tc>
          <w:tcPr>
            <w:tcW w:w="960" w:type="dxa"/>
            <w:tcBorders>
              <w:top w:val="nil"/>
            </w:tcBorders>
          </w:tcPr>
          <w:p w:rsidR="00546BF3" w:rsidRDefault="00546BF3">
            <w:pPr>
              <w:pStyle w:val="ConsPlusNonformat"/>
              <w:jc w:val="both"/>
            </w:pPr>
            <w:r>
              <w:t xml:space="preserve">   3  </w:t>
            </w:r>
          </w:p>
        </w:tc>
        <w:tc>
          <w:tcPr>
            <w:tcW w:w="840" w:type="dxa"/>
            <w:tcBorders>
              <w:top w:val="nil"/>
            </w:tcBorders>
          </w:tcPr>
          <w:p w:rsidR="00546BF3" w:rsidRDefault="00546BF3">
            <w:pPr>
              <w:pStyle w:val="ConsPlusNonformat"/>
              <w:jc w:val="both"/>
            </w:pPr>
            <w:r>
              <w:t xml:space="preserve">  46 </w:t>
            </w:r>
          </w:p>
        </w:tc>
        <w:tc>
          <w:tcPr>
            <w:tcW w:w="960" w:type="dxa"/>
            <w:tcBorders>
              <w:top w:val="nil"/>
            </w:tcBorders>
          </w:tcPr>
          <w:p w:rsidR="00546BF3" w:rsidRDefault="00546BF3">
            <w:pPr>
              <w:pStyle w:val="ConsPlusNonformat"/>
              <w:jc w:val="both"/>
            </w:pPr>
            <w:r>
              <w:t xml:space="preserve"> 1073 </w:t>
            </w:r>
          </w:p>
        </w:tc>
        <w:tc>
          <w:tcPr>
            <w:tcW w:w="960" w:type="dxa"/>
            <w:tcBorders>
              <w:top w:val="nil"/>
            </w:tcBorders>
          </w:tcPr>
          <w:p w:rsidR="00546BF3" w:rsidRDefault="00546BF3">
            <w:pPr>
              <w:pStyle w:val="ConsPlusNonformat"/>
              <w:jc w:val="both"/>
            </w:pPr>
            <w:r>
              <w:t xml:space="preserve">   3  </w:t>
            </w:r>
          </w:p>
        </w:tc>
        <w:tc>
          <w:tcPr>
            <w:tcW w:w="840" w:type="dxa"/>
            <w:tcBorders>
              <w:top w:val="nil"/>
            </w:tcBorders>
          </w:tcPr>
          <w:p w:rsidR="00546BF3" w:rsidRDefault="00546BF3">
            <w:pPr>
              <w:pStyle w:val="ConsPlusNonformat"/>
              <w:jc w:val="both"/>
            </w:pPr>
            <w:r>
              <w:t xml:space="preserve">  24 </w:t>
            </w:r>
          </w:p>
        </w:tc>
        <w:tc>
          <w:tcPr>
            <w:tcW w:w="960" w:type="dxa"/>
            <w:tcBorders>
              <w:top w:val="nil"/>
            </w:tcBorders>
          </w:tcPr>
          <w:p w:rsidR="00546BF3" w:rsidRDefault="00546BF3">
            <w:pPr>
              <w:pStyle w:val="ConsPlusNonformat"/>
              <w:jc w:val="both"/>
            </w:pPr>
            <w:r>
              <w:t xml:space="preserve">  702 </w:t>
            </w:r>
          </w:p>
        </w:tc>
        <w:tc>
          <w:tcPr>
            <w:tcW w:w="960" w:type="dxa"/>
            <w:tcBorders>
              <w:top w:val="nil"/>
            </w:tcBorders>
          </w:tcPr>
          <w:p w:rsidR="00546BF3" w:rsidRDefault="00546BF3">
            <w:pPr>
              <w:pStyle w:val="ConsPlusNonformat"/>
              <w:jc w:val="both"/>
            </w:pPr>
            <w:r>
              <w:t xml:space="preserve">   9  </w:t>
            </w:r>
          </w:p>
        </w:tc>
        <w:tc>
          <w:tcPr>
            <w:tcW w:w="840" w:type="dxa"/>
            <w:tcBorders>
              <w:top w:val="nil"/>
            </w:tcBorders>
          </w:tcPr>
          <w:p w:rsidR="00546BF3" w:rsidRDefault="00546BF3">
            <w:pPr>
              <w:pStyle w:val="ConsPlusNonformat"/>
              <w:jc w:val="both"/>
            </w:pPr>
            <w:r>
              <w:t xml:space="preserve"> 202 </w:t>
            </w:r>
          </w:p>
        </w:tc>
        <w:tc>
          <w:tcPr>
            <w:tcW w:w="960" w:type="dxa"/>
            <w:tcBorders>
              <w:top w:val="nil"/>
            </w:tcBorders>
          </w:tcPr>
          <w:p w:rsidR="00546BF3" w:rsidRDefault="00546BF3">
            <w:pPr>
              <w:pStyle w:val="ConsPlusNonformat"/>
              <w:jc w:val="both"/>
            </w:pPr>
            <w:r>
              <w:t xml:space="preserve"> 22622</w:t>
            </w:r>
          </w:p>
        </w:tc>
      </w:tr>
      <w:tr w:rsidR="00546BF3">
        <w:trPr>
          <w:trHeight w:val="240"/>
        </w:trPr>
        <w:tc>
          <w:tcPr>
            <w:tcW w:w="1800" w:type="dxa"/>
            <w:tcBorders>
              <w:top w:val="nil"/>
            </w:tcBorders>
          </w:tcPr>
          <w:p w:rsidR="00546BF3" w:rsidRDefault="00546BF3">
            <w:pPr>
              <w:pStyle w:val="ConsPlusNonformat"/>
              <w:jc w:val="both"/>
            </w:pPr>
            <w:r>
              <w:t xml:space="preserve">      5      </w:t>
            </w:r>
          </w:p>
        </w:tc>
        <w:tc>
          <w:tcPr>
            <w:tcW w:w="960" w:type="dxa"/>
            <w:tcBorders>
              <w:top w:val="nil"/>
            </w:tcBorders>
          </w:tcPr>
          <w:p w:rsidR="00546BF3" w:rsidRDefault="00546BF3">
            <w:pPr>
              <w:pStyle w:val="ConsPlusNonformat"/>
              <w:jc w:val="both"/>
            </w:pPr>
            <w:r>
              <w:t xml:space="preserve">   9  </w:t>
            </w:r>
          </w:p>
        </w:tc>
        <w:tc>
          <w:tcPr>
            <w:tcW w:w="840" w:type="dxa"/>
            <w:tcBorders>
              <w:top w:val="nil"/>
            </w:tcBorders>
          </w:tcPr>
          <w:p w:rsidR="00546BF3" w:rsidRDefault="00546BF3">
            <w:pPr>
              <w:pStyle w:val="ConsPlusNonformat"/>
              <w:jc w:val="both"/>
            </w:pPr>
            <w:r>
              <w:t xml:space="preserve"> 209 </w:t>
            </w:r>
          </w:p>
        </w:tc>
        <w:tc>
          <w:tcPr>
            <w:tcW w:w="960" w:type="dxa"/>
            <w:tcBorders>
              <w:top w:val="nil"/>
            </w:tcBorders>
          </w:tcPr>
          <w:p w:rsidR="00546BF3" w:rsidRDefault="00546BF3">
            <w:pPr>
              <w:pStyle w:val="ConsPlusNonformat"/>
              <w:jc w:val="both"/>
            </w:pPr>
            <w:r>
              <w:t xml:space="preserve">20223 </w:t>
            </w:r>
          </w:p>
        </w:tc>
        <w:tc>
          <w:tcPr>
            <w:tcW w:w="960" w:type="dxa"/>
            <w:tcBorders>
              <w:top w:val="nil"/>
            </w:tcBorders>
          </w:tcPr>
          <w:p w:rsidR="00546BF3" w:rsidRDefault="00546BF3">
            <w:pPr>
              <w:pStyle w:val="ConsPlusNonformat"/>
              <w:jc w:val="both"/>
            </w:pPr>
            <w:r>
              <w:t xml:space="preserve">   6  </w:t>
            </w:r>
          </w:p>
        </w:tc>
        <w:tc>
          <w:tcPr>
            <w:tcW w:w="840" w:type="dxa"/>
            <w:tcBorders>
              <w:top w:val="nil"/>
            </w:tcBorders>
          </w:tcPr>
          <w:p w:rsidR="00546BF3" w:rsidRDefault="00546BF3">
            <w:pPr>
              <w:pStyle w:val="ConsPlusNonformat"/>
              <w:jc w:val="both"/>
            </w:pPr>
            <w:r>
              <w:t xml:space="preserve"> 223 </w:t>
            </w:r>
          </w:p>
        </w:tc>
        <w:tc>
          <w:tcPr>
            <w:tcW w:w="960" w:type="dxa"/>
            <w:tcBorders>
              <w:top w:val="nil"/>
            </w:tcBorders>
          </w:tcPr>
          <w:p w:rsidR="00546BF3" w:rsidRDefault="00546BF3">
            <w:pPr>
              <w:pStyle w:val="ConsPlusNonformat"/>
              <w:jc w:val="both"/>
            </w:pPr>
            <w:r>
              <w:t xml:space="preserve"> 1168 </w:t>
            </w:r>
          </w:p>
        </w:tc>
        <w:tc>
          <w:tcPr>
            <w:tcW w:w="960" w:type="dxa"/>
            <w:tcBorders>
              <w:top w:val="nil"/>
            </w:tcBorders>
          </w:tcPr>
          <w:p w:rsidR="00546BF3" w:rsidRDefault="00546BF3">
            <w:pPr>
              <w:pStyle w:val="ConsPlusNonformat"/>
              <w:jc w:val="both"/>
            </w:pPr>
            <w:r>
              <w:t xml:space="preserve">   4  </w:t>
            </w:r>
          </w:p>
        </w:tc>
        <w:tc>
          <w:tcPr>
            <w:tcW w:w="840" w:type="dxa"/>
            <w:tcBorders>
              <w:top w:val="nil"/>
            </w:tcBorders>
          </w:tcPr>
          <w:p w:rsidR="00546BF3" w:rsidRDefault="00546BF3">
            <w:pPr>
              <w:pStyle w:val="ConsPlusNonformat"/>
              <w:jc w:val="both"/>
            </w:pPr>
            <w:r>
              <w:t xml:space="preserve">  99 </w:t>
            </w:r>
          </w:p>
        </w:tc>
        <w:tc>
          <w:tcPr>
            <w:tcW w:w="960" w:type="dxa"/>
            <w:tcBorders>
              <w:top w:val="nil"/>
            </w:tcBorders>
          </w:tcPr>
          <w:p w:rsidR="00546BF3" w:rsidRDefault="00546BF3">
            <w:pPr>
              <w:pStyle w:val="ConsPlusNonformat"/>
              <w:jc w:val="both"/>
            </w:pPr>
            <w:r>
              <w:t xml:space="preserve">   334</w:t>
            </w:r>
          </w:p>
        </w:tc>
      </w:tr>
      <w:tr w:rsidR="00546BF3">
        <w:trPr>
          <w:trHeight w:val="240"/>
        </w:trPr>
        <w:tc>
          <w:tcPr>
            <w:tcW w:w="1800" w:type="dxa"/>
            <w:tcBorders>
              <w:top w:val="nil"/>
            </w:tcBorders>
          </w:tcPr>
          <w:p w:rsidR="00546BF3" w:rsidRDefault="00546BF3">
            <w:pPr>
              <w:pStyle w:val="ConsPlusNonformat"/>
              <w:jc w:val="both"/>
            </w:pPr>
            <w:r>
              <w:t xml:space="preserve">      6      </w:t>
            </w:r>
          </w:p>
        </w:tc>
        <w:tc>
          <w:tcPr>
            <w:tcW w:w="960" w:type="dxa"/>
            <w:tcBorders>
              <w:top w:val="nil"/>
            </w:tcBorders>
          </w:tcPr>
          <w:p w:rsidR="00546BF3" w:rsidRDefault="00546BF3">
            <w:pPr>
              <w:pStyle w:val="ConsPlusNonformat"/>
              <w:jc w:val="both"/>
            </w:pPr>
            <w:r>
              <w:t xml:space="preserve">   4  </w:t>
            </w:r>
          </w:p>
        </w:tc>
        <w:tc>
          <w:tcPr>
            <w:tcW w:w="840" w:type="dxa"/>
            <w:tcBorders>
              <w:top w:val="nil"/>
            </w:tcBorders>
          </w:tcPr>
          <w:p w:rsidR="00546BF3" w:rsidRDefault="00546BF3">
            <w:pPr>
              <w:pStyle w:val="ConsPlusNonformat"/>
              <w:jc w:val="both"/>
            </w:pPr>
            <w:r>
              <w:t xml:space="preserve">  85 </w:t>
            </w:r>
          </w:p>
        </w:tc>
        <w:tc>
          <w:tcPr>
            <w:tcW w:w="960" w:type="dxa"/>
            <w:tcBorders>
              <w:top w:val="nil"/>
            </w:tcBorders>
          </w:tcPr>
          <w:p w:rsidR="00546BF3" w:rsidRDefault="00546BF3">
            <w:pPr>
              <w:pStyle w:val="ConsPlusNonformat"/>
              <w:jc w:val="both"/>
            </w:pPr>
            <w:r>
              <w:t xml:space="preserve">  367 </w:t>
            </w:r>
          </w:p>
        </w:tc>
        <w:tc>
          <w:tcPr>
            <w:tcW w:w="960" w:type="dxa"/>
            <w:tcBorders>
              <w:top w:val="nil"/>
            </w:tcBorders>
          </w:tcPr>
          <w:p w:rsidR="00546BF3" w:rsidRDefault="00546BF3">
            <w:pPr>
              <w:pStyle w:val="ConsPlusNonformat"/>
              <w:jc w:val="both"/>
            </w:pPr>
            <w:r>
              <w:t xml:space="preserve">  13  </w:t>
            </w:r>
          </w:p>
        </w:tc>
        <w:tc>
          <w:tcPr>
            <w:tcW w:w="840" w:type="dxa"/>
            <w:tcBorders>
              <w:top w:val="nil"/>
            </w:tcBorders>
          </w:tcPr>
          <w:p w:rsidR="00546BF3" w:rsidRDefault="00546BF3">
            <w:pPr>
              <w:pStyle w:val="ConsPlusNonformat"/>
              <w:jc w:val="both"/>
            </w:pPr>
            <w:r>
              <w:t xml:space="preserve"> 218 </w:t>
            </w:r>
          </w:p>
        </w:tc>
        <w:tc>
          <w:tcPr>
            <w:tcW w:w="960" w:type="dxa"/>
            <w:tcBorders>
              <w:top w:val="nil"/>
            </w:tcBorders>
          </w:tcPr>
          <w:p w:rsidR="00546BF3" w:rsidRDefault="00546BF3">
            <w:pPr>
              <w:pStyle w:val="ConsPlusNonformat"/>
              <w:jc w:val="both"/>
            </w:pPr>
            <w:r>
              <w:t xml:space="preserve"> 8108 </w:t>
            </w:r>
          </w:p>
        </w:tc>
        <w:tc>
          <w:tcPr>
            <w:tcW w:w="960" w:type="dxa"/>
            <w:tcBorders>
              <w:top w:val="nil"/>
            </w:tcBorders>
          </w:tcPr>
          <w:p w:rsidR="00546BF3" w:rsidRDefault="00546BF3">
            <w:pPr>
              <w:pStyle w:val="ConsPlusNonformat"/>
              <w:jc w:val="both"/>
            </w:pPr>
            <w:r>
              <w:t xml:space="preserve">  12  </w:t>
            </w:r>
          </w:p>
        </w:tc>
        <w:tc>
          <w:tcPr>
            <w:tcW w:w="840" w:type="dxa"/>
            <w:tcBorders>
              <w:top w:val="nil"/>
            </w:tcBorders>
          </w:tcPr>
          <w:p w:rsidR="00546BF3" w:rsidRDefault="00546BF3">
            <w:pPr>
              <w:pStyle w:val="ConsPlusNonformat"/>
              <w:jc w:val="both"/>
            </w:pPr>
            <w:r>
              <w:t xml:space="preserve"> 229 </w:t>
            </w:r>
          </w:p>
        </w:tc>
        <w:tc>
          <w:tcPr>
            <w:tcW w:w="960" w:type="dxa"/>
            <w:tcBorders>
              <w:top w:val="nil"/>
            </w:tcBorders>
          </w:tcPr>
          <w:p w:rsidR="00546BF3" w:rsidRDefault="00546BF3">
            <w:pPr>
              <w:pStyle w:val="ConsPlusNonformat"/>
              <w:jc w:val="both"/>
            </w:pPr>
            <w:r>
              <w:t>125738</w:t>
            </w:r>
          </w:p>
        </w:tc>
      </w:tr>
      <w:tr w:rsidR="00546BF3">
        <w:trPr>
          <w:trHeight w:val="240"/>
        </w:trPr>
        <w:tc>
          <w:tcPr>
            <w:tcW w:w="1800" w:type="dxa"/>
            <w:tcBorders>
              <w:top w:val="nil"/>
            </w:tcBorders>
          </w:tcPr>
          <w:p w:rsidR="00546BF3" w:rsidRDefault="00546BF3">
            <w:pPr>
              <w:pStyle w:val="ConsPlusNonformat"/>
              <w:jc w:val="both"/>
            </w:pPr>
            <w:r>
              <w:t xml:space="preserve">      7      </w:t>
            </w:r>
          </w:p>
        </w:tc>
        <w:tc>
          <w:tcPr>
            <w:tcW w:w="960" w:type="dxa"/>
            <w:tcBorders>
              <w:top w:val="nil"/>
            </w:tcBorders>
          </w:tcPr>
          <w:p w:rsidR="00546BF3" w:rsidRDefault="00546BF3">
            <w:pPr>
              <w:pStyle w:val="ConsPlusNonformat"/>
              <w:jc w:val="both"/>
            </w:pPr>
            <w:r>
              <w:t xml:space="preserve">   0  </w:t>
            </w:r>
          </w:p>
        </w:tc>
        <w:tc>
          <w:tcPr>
            <w:tcW w:w="840" w:type="dxa"/>
            <w:tcBorders>
              <w:top w:val="nil"/>
            </w:tcBorders>
          </w:tcPr>
          <w:p w:rsidR="00546BF3" w:rsidRDefault="00546BF3">
            <w:pPr>
              <w:pStyle w:val="ConsPlusNonformat"/>
              <w:jc w:val="both"/>
            </w:pPr>
            <w:r>
              <w:t xml:space="preserve">   0 </w:t>
            </w:r>
          </w:p>
        </w:tc>
        <w:tc>
          <w:tcPr>
            <w:tcW w:w="960" w:type="dxa"/>
            <w:tcBorders>
              <w:top w:val="nil"/>
            </w:tcBorders>
          </w:tcPr>
          <w:p w:rsidR="00546BF3" w:rsidRDefault="00546BF3">
            <w:pPr>
              <w:pStyle w:val="ConsPlusNonformat"/>
              <w:jc w:val="both"/>
            </w:pPr>
            <w:r>
              <w:t xml:space="preserve">    0 </w:t>
            </w:r>
          </w:p>
        </w:tc>
        <w:tc>
          <w:tcPr>
            <w:tcW w:w="960" w:type="dxa"/>
            <w:tcBorders>
              <w:top w:val="nil"/>
            </w:tcBorders>
          </w:tcPr>
          <w:p w:rsidR="00546BF3" w:rsidRDefault="00546BF3">
            <w:pPr>
              <w:pStyle w:val="ConsPlusNonformat"/>
              <w:jc w:val="both"/>
            </w:pPr>
            <w:r>
              <w:t xml:space="preserve">   0  </w:t>
            </w:r>
          </w:p>
        </w:tc>
        <w:tc>
          <w:tcPr>
            <w:tcW w:w="840" w:type="dxa"/>
            <w:tcBorders>
              <w:top w:val="nil"/>
            </w:tcBorders>
          </w:tcPr>
          <w:p w:rsidR="00546BF3" w:rsidRDefault="00546BF3">
            <w:pPr>
              <w:pStyle w:val="ConsPlusNonformat"/>
              <w:jc w:val="both"/>
            </w:pPr>
            <w:r>
              <w:t xml:space="preserve">   0 </w:t>
            </w:r>
          </w:p>
        </w:tc>
        <w:tc>
          <w:tcPr>
            <w:tcW w:w="960" w:type="dxa"/>
            <w:tcBorders>
              <w:top w:val="nil"/>
            </w:tcBorders>
          </w:tcPr>
          <w:p w:rsidR="00546BF3" w:rsidRDefault="00546BF3">
            <w:pPr>
              <w:pStyle w:val="ConsPlusNonformat"/>
              <w:jc w:val="both"/>
            </w:pPr>
            <w:r>
              <w:t xml:space="preserve">    0 </w:t>
            </w:r>
          </w:p>
        </w:tc>
        <w:tc>
          <w:tcPr>
            <w:tcW w:w="960" w:type="dxa"/>
            <w:tcBorders>
              <w:top w:val="nil"/>
            </w:tcBorders>
          </w:tcPr>
          <w:p w:rsidR="00546BF3" w:rsidRDefault="00546BF3">
            <w:pPr>
              <w:pStyle w:val="ConsPlusNonformat"/>
              <w:jc w:val="both"/>
            </w:pPr>
            <w:r>
              <w:t xml:space="preserve">   1  </w:t>
            </w:r>
          </w:p>
        </w:tc>
        <w:tc>
          <w:tcPr>
            <w:tcW w:w="840" w:type="dxa"/>
            <w:tcBorders>
              <w:top w:val="nil"/>
            </w:tcBorders>
          </w:tcPr>
          <w:p w:rsidR="00546BF3" w:rsidRDefault="00546BF3">
            <w:pPr>
              <w:pStyle w:val="ConsPlusNonformat"/>
              <w:jc w:val="both"/>
            </w:pPr>
            <w:r>
              <w:t xml:space="preserve">   9 </w:t>
            </w:r>
          </w:p>
        </w:tc>
        <w:tc>
          <w:tcPr>
            <w:tcW w:w="960" w:type="dxa"/>
            <w:tcBorders>
              <w:top w:val="nil"/>
            </w:tcBorders>
          </w:tcPr>
          <w:p w:rsidR="00546BF3" w:rsidRDefault="00546BF3">
            <w:pPr>
              <w:pStyle w:val="ConsPlusNonformat"/>
              <w:jc w:val="both"/>
            </w:pPr>
            <w:r>
              <w:t xml:space="preserve">   424</w:t>
            </w:r>
          </w:p>
        </w:tc>
      </w:tr>
      <w:tr w:rsidR="00546BF3">
        <w:trPr>
          <w:trHeight w:val="240"/>
        </w:trPr>
        <w:tc>
          <w:tcPr>
            <w:tcW w:w="1800" w:type="dxa"/>
            <w:tcBorders>
              <w:top w:val="nil"/>
            </w:tcBorders>
          </w:tcPr>
          <w:p w:rsidR="00546BF3" w:rsidRDefault="00546BF3">
            <w:pPr>
              <w:pStyle w:val="ConsPlusNonformat"/>
              <w:jc w:val="both"/>
            </w:pPr>
            <w:r>
              <w:t xml:space="preserve">Итого:       </w:t>
            </w:r>
          </w:p>
        </w:tc>
        <w:tc>
          <w:tcPr>
            <w:tcW w:w="960" w:type="dxa"/>
            <w:tcBorders>
              <w:top w:val="nil"/>
            </w:tcBorders>
          </w:tcPr>
          <w:p w:rsidR="00546BF3" w:rsidRDefault="00546BF3">
            <w:pPr>
              <w:pStyle w:val="ConsPlusNonformat"/>
              <w:jc w:val="both"/>
            </w:pPr>
            <w:r>
              <w:t xml:space="preserve">  24  </w:t>
            </w:r>
          </w:p>
        </w:tc>
        <w:tc>
          <w:tcPr>
            <w:tcW w:w="840" w:type="dxa"/>
            <w:tcBorders>
              <w:top w:val="nil"/>
            </w:tcBorders>
          </w:tcPr>
          <w:p w:rsidR="00546BF3" w:rsidRDefault="00546BF3">
            <w:pPr>
              <w:pStyle w:val="ConsPlusNonformat"/>
              <w:jc w:val="both"/>
            </w:pPr>
            <w:r>
              <w:t xml:space="preserve"> 438 </w:t>
            </w:r>
          </w:p>
        </w:tc>
        <w:tc>
          <w:tcPr>
            <w:tcW w:w="960" w:type="dxa"/>
            <w:tcBorders>
              <w:top w:val="nil"/>
            </w:tcBorders>
          </w:tcPr>
          <w:p w:rsidR="00546BF3" w:rsidRDefault="00546BF3">
            <w:pPr>
              <w:pStyle w:val="ConsPlusNonformat"/>
              <w:jc w:val="both"/>
            </w:pPr>
            <w:r>
              <w:t xml:space="preserve">23477 </w:t>
            </w:r>
          </w:p>
        </w:tc>
        <w:tc>
          <w:tcPr>
            <w:tcW w:w="960" w:type="dxa"/>
            <w:tcBorders>
              <w:top w:val="nil"/>
            </w:tcBorders>
          </w:tcPr>
          <w:p w:rsidR="00546BF3" w:rsidRDefault="00546BF3">
            <w:pPr>
              <w:pStyle w:val="ConsPlusNonformat"/>
              <w:jc w:val="both"/>
            </w:pPr>
            <w:r>
              <w:t xml:space="preserve">  34  </w:t>
            </w:r>
          </w:p>
        </w:tc>
        <w:tc>
          <w:tcPr>
            <w:tcW w:w="840" w:type="dxa"/>
            <w:tcBorders>
              <w:top w:val="nil"/>
            </w:tcBorders>
          </w:tcPr>
          <w:p w:rsidR="00546BF3" w:rsidRDefault="00546BF3">
            <w:pPr>
              <w:pStyle w:val="ConsPlusNonformat"/>
              <w:jc w:val="both"/>
            </w:pPr>
            <w:r>
              <w:t xml:space="preserve"> 595 </w:t>
            </w:r>
          </w:p>
        </w:tc>
        <w:tc>
          <w:tcPr>
            <w:tcW w:w="960" w:type="dxa"/>
            <w:tcBorders>
              <w:top w:val="nil"/>
            </w:tcBorders>
          </w:tcPr>
          <w:p w:rsidR="00546BF3" w:rsidRDefault="00546BF3">
            <w:pPr>
              <w:pStyle w:val="ConsPlusNonformat"/>
              <w:jc w:val="both"/>
            </w:pPr>
            <w:r>
              <w:t xml:space="preserve">24339 </w:t>
            </w:r>
          </w:p>
        </w:tc>
        <w:tc>
          <w:tcPr>
            <w:tcW w:w="960" w:type="dxa"/>
            <w:tcBorders>
              <w:top w:val="nil"/>
            </w:tcBorders>
          </w:tcPr>
          <w:p w:rsidR="00546BF3" w:rsidRDefault="00546BF3">
            <w:pPr>
              <w:pStyle w:val="ConsPlusNonformat"/>
              <w:jc w:val="both"/>
            </w:pPr>
            <w:r>
              <w:t xml:space="preserve">  44  </w:t>
            </w:r>
          </w:p>
        </w:tc>
        <w:tc>
          <w:tcPr>
            <w:tcW w:w="840" w:type="dxa"/>
            <w:tcBorders>
              <w:top w:val="nil"/>
            </w:tcBorders>
          </w:tcPr>
          <w:p w:rsidR="00546BF3" w:rsidRDefault="00546BF3">
            <w:pPr>
              <w:pStyle w:val="ConsPlusNonformat"/>
              <w:jc w:val="both"/>
            </w:pPr>
            <w:r>
              <w:t xml:space="preserve"> 702 </w:t>
            </w:r>
          </w:p>
        </w:tc>
        <w:tc>
          <w:tcPr>
            <w:tcW w:w="960" w:type="dxa"/>
            <w:tcBorders>
              <w:top w:val="nil"/>
            </w:tcBorders>
          </w:tcPr>
          <w:p w:rsidR="00546BF3" w:rsidRDefault="00546BF3">
            <w:pPr>
              <w:pStyle w:val="ConsPlusNonformat"/>
              <w:jc w:val="both"/>
            </w:pPr>
            <w:r>
              <w:t>254468</w:t>
            </w:r>
          </w:p>
        </w:tc>
      </w:tr>
    </w:tbl>
    <w:p w:rsidR="00546BF3" w:rsidRDefault="00546BF3">
      <w:pPr>
        <w:pStyle w:val="ConsPlusNormal"/>
        <w:ind w:firstLine="540"/>
        <w:jc w:val="both"/>
      </w:pPr>
    </w:p>
    <w:p w:rsidR="00546BF3" w:rsidRDefault="00546BF3">
      <w:pPr>
        <w:pStyle w:val="ConsPlusNormal"/>
        <w:ind w:firstLine="540"/>
        <w:jc w:val="both"/>
      </w:pPr>
      <w:r>
        <w:t>Данные по износу водоводов:</w:t>
      </w:r>
    </w:p>
    <w:p w:rsidR="00546BF3" w:rsidRDefault="00546BF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000"/>
        <w:gridCol w:w="3240"/>
        <w:gridCol w:w="3000"/>
      </w:tblGrid>
      <w:tr w:rsidR="00546BF3">
        <w:trPr>
          <w:trHeight w:val="240"/>
        </w:trPr>
        <w:tc>
          <w:tcPr>
            <w:tcW w:w="3000" w:type="dxa"/>
          </w:tcPr>
          <w:p w:rsidR="00546BF3" w:rsidRDefault="00546BF3">
            <w:pPr>
              <w:pStyle w:val="ConsPlusNonformat"/>
              <w:jc w:val="both"/>
            </w:pPr>
            <w:r>
              <w:t xml:space="preserve">      N водовода       </w:t>
            </w:r>
          </w:p>
        </w:tc>
        <w:tc>
          <w:tcPr>
            <w:tcW w:w="3240" w:type="dxa"/>
          </w:tcPr>
          <w:p w:rsidR="00546BF3" w:rsidRDefault="00546BF3">
            <w:pPr>
              <w:pStyle w:val="ConsPlusNonformat"/>
              <w:jc w:val="both"/>
            </w:pPr>
            <w:r>
              <w:t xml:space="preserve">    Протяженность, </w:t>
            </w:r>
            <w:proofErr w:type="gramStart"/>
            <w:r>
              <w:t>км</w:t>
            </w:r>
            <w:proofErr w:type="gramEnd"/>
            <w:r>
              <w:t xml:space="preserve">    </w:t>
            </w:r>
          </w:p>
        </w:tc>
        <w:tc>
          <w:tcPr>
            <w:tcW w:w="3000" w:type="dxa"/>
          </w:tcPr>
          <w:p w:rsidR="00546BF3" w:rsidRDefault="00546BF3">
            <w:pPr>
              <w:pStyle w:val="ConsPlusNonformat"/>
              <w:jc w:val="both"/>
            </w:pPr>
            <w:r>
              <w:t xml:space="preserve">       % износа        </w:t>
            </w:r>
          </w:p>
        </w:tc>
      </w:tr>
      <w:tr w:rsidR="00546BF3">
        <w:trPr>
          <w:trHeight w:val="240"/>
        </w:trPr>
        <w:tc>
          <w:tcPr>
            <w:tcW w:w="3000" w:type="dxa"/>
            <w:tcBorders>
              <w:top w:val="nil"/>
            </w:tcBorders>
          </w:tcPr>
          <w:p w:rsidR="00546BF3" w:rsidRDefault="00546BF3">
            <w:pPr>
              <w:pStyle w:val="ConsPlusNonformat"/>
              <w:jc w:val="both"/>
            </w:pPr>
            <w:r>
              <w:t xml:space="preserve">           1           </w:t>
            </w:r>
          </w:p>
        </w:tc>
        <w:tc>
          <w:tcPr>
            <w:tcW w:w="3240" w:type="dxa"/>
            <w:tcBorders>
              <w:top w:val="nil"/>
            </w:tcBorders>
          </w:tcPr>
          <w:p w:rsidR="00546BF3" w:rsidRDefault="00546BF3">
            <w:pPr>
              <w:pStyle w:val="ConsPlusNonformat"/>
              <w:jc w:val="both"/>
            </w:pPr>
            <w:r>
              <w:t xml:space="preserve">           7,12          </w:t>
            </w:r>
          </w:p>
        </w:tc>
        <w:tc>
          <w:tcPr>
            <w:tcW w:w="3000" w:type="dxa"/>
            <w:tcBorders>
              <w:top w:val="nil"/>
            </w:tcBorders>
          </w:tcPr>
          <w:p w:rsidR="00546BF3" w:rsidRDefault="00546BF3">
            <w:pPr>
              <w:pStyle w:val="ConsPlusNonformat"/>
              <w:jc w:val="both"/>
            </w:pPr>
            <w:r>
              <w:t xml:space="preserve">         100%          </w:t>
            </w:r>
          </w:p>
        </w:tc>
      </w:tr>
      <w:tr w:rsidR="00546BF3">
        <w:trPr>
          <w:trHeight w:val="240"/>
        </w:trPr>
        <w:tc>
          <w:tcPr>
            <w:tcW w:w="3000" w:type="dxa"/>
            <w:tcBorders>
              <w:top w:val="nil"/>
            </w:tcBorders>
          </w:tcPr>
          <w:p w:rsidR="00546BF3" w:rsidRDefault="00546BF3">
            <w:pPr>
              <w:pStyle w:val="ConsPlusNonformat"/>
              <w:jc w:val="both"/>
            </w:pPr>
            <w:r>
              <w:t xml:space="preserve">           2           </w:t>
            </w:r>
          </w:p>
        </w:tc>
        <w:tc>
          <w:tcPr>
            <w:tcW w:w="3240" w:type="dxa"/>
            <w:tcBorders>
              <w:top w:val="nil"/>
            </w:tcBorders>
          </w:tcPr>
          <w:p w:rsidR="00546BF3" w:rsidRDefault="00546BF3">
            <w:pPr>
              <w:pStyle w:val="ConsPlusNonformat"/>
              <w:jc w:val="both"/>
            </w:pPr>
            <w:r>
              <w:t xml:space="preserve">           7,1           </w:t>
            </w:r>
          </w:p>
        </w:tc>
        <w:tc>
          <w:tcPr>
            <w:tcW w:w="3000" w:type="dxa"/>
            <w:tcBorders>
              <w:top w:val="nil"/>
            </w:tcBorders>
          </w:tcPr>
          <w:p w:rsidR="00546BF3" w:rsidRDefault="00546BF3">
            <w:pPr>
              <w:pStyle w:val="ConsPlusNonformat"/>
              <w:jc w:val="both"/>
            </w:pPr>
            <w:r>
              <w:t xml:space="preserve">         100%          </w:t>
            </w:r>
          </w:p>
        </w:tc>
      </w:tr>
      <w:tr w:rsidR="00546BF3">
        <w:trPr>
          <w:trHeight w:val="240"/>
        </w:trPr>
        <w:tc>
          <w:tcPr>
            <w:tcW w:w="3000" w:type="dxa"/>
            <w:tcBorders>
              <w:top w:val="nil"/>
            </w:tcBorders>
          </w:tcPr>
          <w:p w:rsidR="00546BF3" w:rsidRDefault="00546BF3">
            <w:pPr>
              <w:pStyle w:val="ConsPlusNonformat"/>
              <w:jc w:val="both"/>
            </w:pPr>
            <w:r>
              <w:t xml:space="preserve">           3           </w:t>
            </w:r>
          </w:p>
        </w:tc>
        <w:tc>
          <w:tcPr>
            <w:tcW w:w="3240" w:type="dxa"/>
            <w:tcBorders>
              <w:top w:val="nil"/>
            </w:tcBorders>
          </w:tcPr>
          <w:p w:rsidR="00546BF3" w:rsidRDefault="00546BF3">
            <w:pPr>
              <w:pStyle w:val="ConsPlusNonformat"/>
              <w:jc w:val="both"/>
            </w:pPr>
            <w:r>
              <w:t xml:space="preserve">           7,44          </w:t>
            </w:r>
          </w:p>
        </w:tc>
        <w:tc>
          <w:tcPr>
            <w:tcW w:w="3000" w:type="dxa"/>
            <w:tcBorders>
              <w:top w:val="nil"/>
            </w:tcBorders>
          </w:tcPr>
          <w:p w:rsidR="00546BF3" w:rsidRDefault="00546BF3">
            <w:pPr>
              <w:pStyle w:val="ConsPlusNonformat"/>
              <w:jc w:val="both"/>
            </w:pPr>
            <w:r>
              <w:t xml:space="preserve">         100%          </w:t>
            </w:r>
          </w:p>
        </w:tc>
      </w:tr>
      <w:tr w:rsidR="00546BF3">
        <w:trPr>
          <w:trHeight w:val="240"/>
        </w:trPr>
        <w:tc>
          <w:tcPr>
            <w:tcW w:w="3000" w:type="dxa"/>
            <w:tcBorders>
              <w:top w:val="nil"/>
            </w:tcBorders>
          </w:tcPr>
          <w:p w:rsidR="00546BF3" w:rsidRDefault="00546BF3">
            <w:pPr>
              <w:pStyle w:val="ConsPlusNonformat"/>
              <w:jc w:val="both"/>
            </w:pPr>
            <w:r>
              <w:t xml:space="preserve">           4           </w:t>
            </w:r>
          </w:p>
        </w:tc>
        <w:tc>
          <w:tcPr>
            <w:tcW w:w="3240" w:type="dxa"/>
            <w:tcBorders>
              <w:top w:val="nil"/>
            </w:tcBorders>
          </w:tcPr>
          <w:p w:rsidR="00546BF3" w:rsidRDefault="00546BF3">
            <w:pPr>
              <w:pStyle w:val="ConsPlusNonformat"/>
              <w:jc w:val="both"/>
            </w:pPr>
            <w:r>
              <w:t xml:space="preserve">          13,57          </w:t>
            </w:r>
          </w:p>
        </w:tc>
        <w:tc>
          <w:tcPr>
            <w:tcW w:w="3000" w:type="dxa"/>
            <w:tcBorders>
              <w:top w:val="nil"/>
            </w:tcBorders>
          </w:tcPr>
          <w:p w:rsidR="00546BF3" w:rsidRDefault="00546BF3">
            <w:pPr>
              <w:pStyle w:val="ConsPlusNonformat"/>
              <w:jc w:val="both"/>
            </w:pPr>
            <w:r>
              <w:t xml:space="preserve">         100%          </w:t>
            </w:r>
          </w:p>
        </w:tc>
      </w:tr>
      <w:tr w:rsidR="00546BF3">
        <w:trPr>
          <w:trHeight w:val="240"/>
        </w:trPr>
        <w:tc>
          <w:tcPr>
            <w:tcW w:w="3000" w:type="dxa"/>
            <w:tcBorders>
              <w:top w:val="nil"/>
            </w:tcBorders>
          </w:tcPr>
          <w:p w:rsidR="00546BF3" w:rsidRDefault="00546BF3">
            <w:pPr>
              <w:pStyle w:val="ConsPlusNonformat"/>
              <w:jc w:val="both"/>
            </w:pPr>
            <w:r>
              <w:t xml:space="preserve">           5           </w:t>
            </w:r>
          </w:p>
        </w:tc>
        <w:tc>
          <w:tcPr>
            <w:tcW w:w="3240" w:type="dxa"/>
            <w:tcBorders>
              <w:top w:val="nil"/>
            </w:tcBorders>
          </w:tcPr>
          <w:p w:rsidR="00546BF3" w:rsidRDefault="00546BF3">
            <w:pPr>
              <w:pStyle w:val="ConsPlusNonformat"/>
              <w:jc w:val="both"/>
            </w:pPr>
            <w:r>
              <w:t xml:space="preserve">          14,93          </w:t>
            </w:r>
          </w:p>
        </w:tc>
        <w:tc>
          <w:tcPr>
            <w:tcW w:w="3000" w:type="dxa"/>
            <w:tcBorders>
              <w:top w:val="nil"/>
            </w:tcBorders>
          </w:tcPr>
          <w:p w:rsidR="00546BF3" w:rsidRDefault="00546BF3">
            <w:pPr>
              <w:pStyle w:val="ConsPlusNonformat"/>
              <w:jc w:val="both"/>
            </w:pPr>
            <w:r>
              <w:t xml:space="preserve">         100%          </w:t>
            </w:r>
          </w:p>
        </w:tc>
      </w:tr>
      <w:tr w:rsidR="00546BF3">
        <w:trPr>
          <w:trHeight w:val="240"/>
        </w:trPr>
        <w:tc>
          <w:tcPr>
            <w:tcW w:w="3000" w:type="dxa"/>
            <w:tcBorders>
              <w:top w:val="nil"/>
            </w:tcBorders>
          </w:tcPr>
          <w:p w:rsidR="00546BF3" w:rsidRDefault="00546BF3">
            <w:pPr>
              <w:pStyle w:val="ConsPlusNonformat"/>
              <w:jc w:val="both"/>
            </w:pPr>
            <w:r>
              <w:t xml:space="preserve">           6           </w:t>
            </w:r>
          </w:p>
        </w:tc>
        <w:tc>
          <w:tcPr>
            <w:tcW w:w="3240" w:type="dxa"/>
            <w:tcBorders>
              <w:top w:val="nil"/>
            </w:tcBorders>
          </w:tcPr>
          <w:p w:rsidR="00546BF3" w:rsidRDefault="00546BF3">
            <w:pPr>
              <w:pStyle w:val="ConsPlusNonformat"/>
              <w:jc w:val="both"/>
            </w:pPr>
            <w:r>
              <w:t xml:space="preserve">           7,17          </w:t>
            </w:r>
          </w:p>
        </w:tc>
        <w:tc>
          <w:tcPr>
            <w:tcW w:w="3000" w:type="dxa"/>
            <w:tcBorders>
              <w:top w:val="nil"/>
            </w:tcBorders>
          </w:tcPr>
          <w:p w:rsidR="00546BF3" w:rsidRDefault="00546BF3">
            <w:pPr>
              <w:pStyle w:val="ConsPlusNonformat"/>
              <w:jc w:val="both"/>
            </w:pPr>
            <w:r>
              <w:t xml:space="preserve">          96%          </w:t>
            </w:r>
          </w:p>
        </w:tc>
      </w:tr>
      <w:tr w:rsidR="00546BF3">
        <w:trPr>
          <w:trHeight w:val="240"/>
        </w:trPr>
        <w:tc>
          <w:tcPr>
            <w:tcW w:w="3000" w:type="dxa"/>
            <w:tcBorders>
              <w:top w:val="nil"/>
            </w:tcBorders>
          </w:tcPr>
          <w:p w:rsidR="00546BF3" w:rsidRDefault="00546BF3">
            <w:pPr>
              <w:pStyle w:val="ConsPlusNonformat"/>
              <w:jc w:val="both"/>
            </w:pPr>
            <w:r>
              <w:t xml:space="preserve">           7           </w:t>
            </w:r>
          </w:p>
        </w:tc>
        <w:tc>
          <w:tcPr>
            <w:tcW w:w="3240" w:type="dxa"/>
            <w:tcBorders>
              <w:top w:val="nil"/>
            </w:tcBorders>
          </w:tcPr>
          <w:p w:rsidR="00546BF3" w:rsidRDefault="00546BF3">
            <w:pPr>
              <w:pStyle w:val="ConsPlusNonformat"/>
              <w:jc w:val="both"/>
            </w:pPr>
            <w:r>
              <w:t xml:space="preserve">           7,45          </w:t>
            </w:r>
          </w:p>
        </w:tc>
        <w:tc>
          <w:tcPr>
            <w:tcW w:w="3000" w:type="dxa"/>
            <w:tcBorders>
              <w:top w:val="nil"/>
            </w:tcBorders>
          </w:tcPr>
          <w:p w:rsidR="00546BF3" w:rsidRDefault="00546BF3">
            <w:pPr>
              <w:pStyle w:val="ConsPlusNonformat"/>
              <w:jc w:val="both"/>
            </w:pPr>
            <w:r>
              <w:t xml:space="preserve">          83%          </w:t>
            </w:r>
          </w:p>
        </w:tc>
      </w:tr>
    </w:tbl>
    <w:p w:rsidR="00546BF3" w:rsidRDefault="00546BF3">
      <w:pPr>
        <w:pStyle w:val="ConsPlusNormal"/>
        <w:ind w:firstLine="540"/>
        <w:jc w:val="both"/>
      </w:pPr>
    </w:p>
    <w:p w:rsidR="00546BF3" w:rsidRDefault="00546BF3">
      <w:pPr>
        <w:pStyle w:val="ConsPlusNormal"/>
        <w:ind w:firstLine="540"/>
        <w:jc w:val="both"/>
      </w:pPr>
      <w:r>
        <w:t>По данным за 2011 год представленной выше таблицы общий коэффициент загрузки использования годового фонда рабочего времени по водоводам составляет 0,989. Данный коэффициент характеризует количество часов использования водоводов в год. Общий высокий коэффициент не отражает действительное положение, и требуется его рассмотрение по каждому водоводу в отдельности.</w:t>
      </w:r>
    </w:p>
    <w:p w:rsidR="00546BF3" w:rsidRDefault="00546BF3">
      <w:pPr>
        <w:pStyle w:val="ConsPlusNormal"/>
        <w:spacing w:before="220"/>
        <w:ind w:firstLine="540"/>
        <w:jc w:val="both"/>
      </w:pPr>
      <w:r>
        <w:t>Водовод N 1 условным диаметром 400 - 450 мм, построенный в 1935 году, выполненный из чугуна, имеет высокий коэффициент за 2011 год, составляющий 0,994. Данный коэффициент показывает количество часов использования водовода для целей обеспечения водой потребителей - используется практически круглый год, находясь в ремонте только 49 часов. Учитывая год постройки - 1935 г., это высокий показатель, и водовод способен выполнять свои функции. Дефекты, зафиксированные на данном водоводе, - это разуплотнение раструбных соединений. Характер дефектов на водоводе говорит о высоком качестве материала трубопровода. Разуплотнение раструбных соединений обусловлено большим сроком эксплуатации водовода. Вследствие длительной эксплуатации каболка раструбных соединений теряет эластичность, "высыхает", вода производит давление на цементную и свинцовую заделку, и нарушается герметичность. Оценка работоспособности водовода высокая.</w:t>
      </w:r>
    </w:p>
    <w:p w:rsidR="00546BF3" w:rsidRDefault="00546BF3">
      <w:pPr>
        <w:pStyle w:val="ConsPlusNormal"/>
        <w:spacing w:before="220"/>
        <w:ind w:firstLine="540"/>
        <w:jc w:val="both"/>
      </w:pPr>
      <w:r>
        <w:t xml:space="preserve">Водовод N 2 условным диаметром 400 - 450 мм, построенный в 1941 году, выполненный из чугуна, имеет высочайший коэффициент за 2011 год, составляющий 0,990. Данный коэффициент показывает количество часов использования водовода для целей обеспечения водой </w:t>
      </w:r>
      <w:r>
        <w:lastRenderedPageBreak/>
        <w:t>потребителей - используется практически круглый год. Учитывая год постройки - 1937 г., это высокий показатель, и водовод способен выполнять свои функции. Дефекты, зафиксированные на данном водоводе, - это разуплотнение раструбных соединений. Характер данных дефектов на водоводе говорит о высоком качестве материала трубопровода. Оценка работоспособности водовода высокая.</w:t>
      </w:r>
    </w:p>
    <w:p w:rsidR="00546BF3" w:rsidRDefault="00546BF3">
      <w:pPr>
        <w:pStyle w:val="ConsPlusNormal"/>
        <w:spacing w:before="220"/>
        <w:ind w:firstLine="540"/>
        <w:jc w:val="both"/>
      </w:pPr>
      <w:r>
        <w:t>Водовод N 3 условным диаметром 500 мм, построенный в 1962 году, выполненный из чугуна, имеет высокий коэффициент за 2011 год, составляющий 0,997, может быть охарактеризован аналогично водоводам N 1 и N 2. Оценка работоспособности водовода высокая.</w:t>
      </w:r>
    </w:p>
    <w:p w:rsidR="00546BF3" w:rsidRDefault="00546BF3">
      <w:pPr>
        <w:pStyle w:val="ConsPlusNormal"/>
        <w:spacing w:before="220"/>
        <w:ind w:firstLine="540"/>
        <w:jc w:val="both"/>
      </w:pPr>
      <w:r>
        <w:t>Водовод N 4 условным диаметром 800 - 900 мм, построенный в 1967 году, выполненный из чугуна и стали, имеет недостаточный коэффициент за 2011 год, составляющий 0,977. Данный коэффициент показывает, что водовод недостаточно надежен для обеспечения водоснабжения потребителей. В 2011 году он находился в ремонте 202 часа. Учитывая год постройки - 1976 г. и сравнивая его с показателями водоводов N 1, N 2 и N 3, этот коэффициент является невысоким, и водовод требует пристального внимания, хотя и способен выполнять свои функции. Дефекты, зафиксированные на данном водоводе, - это в основном разуплотнение раструбных соединений чугунной части водовода и коррозионные повреждения стальных участков. Характер дефектов на водоводе говорит об относительно высоком качестве чугунного материала трубопровода. Разуплотнение раструбных соединений обусловлено большим сроком эксплуатации водовода. Наличие коррозионных повреждений говорит о том, что водовод выработал свой нормативный ресурс, и требуется частичная его реконструкция. Она предусматривается по работам в счет арендной платы в 2013 и последующих годах. Оценка работоспособности водовода ниже средних показателей.</w:t>
      </w:r>
    </w:p>
    <w:p w:rsidR="00546BF3" w:rsidRDefault="00546BF3">
      <w:pPr>
        <w:pStyle w:val="ConsPlusNormal"/>
        <w:spacing w:before="220"/>
        <w:ind w:firstLine="540"/>
        <w:jc w:val="both"/>
      </w:pPr>
      <w:r>
        <w:t>Водовод N 5 условным диаметром 800 - 900 мм, построенный в 1976 году, выполненный из чугуна и стали, имеет недостаточный коэффициент за 2011 год, составляющий 0,989. Данный коэффициент показывает, что водовод недостаточно надежен для обеспечения водоснабжения потребителей. В 2011 году он находился в ремонте 99 часов. Учитывая год постройки - 1976 г. и сравнивая его с показателями водоводов N 1, N 2 и N 3, этот коэффициент является невысоким, и водовод требует пристального внимания, хотя и способен выполнять свои функции. Дефекты, зафиксированные на данном водоводе, - это разуплотнение раструбных соединений чугунной части водовода и коррозионные повреждения стальных участков. Характер дефектов на водоводе говорит об относительно высоком качестве чугунного материала трубопровода. Разуплотнение раструбных соединений обусловлено большим сроком эксплуатации водовода. Наличие коррозионных повреждений говорит о том, что водовод выработал свой нормативный ресурс, и требуется частичная его реконструкция. Оценка работоспособности водовода недостаточно высокая.</w:t>
      </w:r>
    </w:p>
    <w:p w:rsidR="00546BF3" w:rsidRDefault="00546BF3">
      <w:pPr>
        <w:pStyle w:val="ConsPlusNormal"/>
        <w:spacing w:before="220"/>
        <w:ind w:firstLine="540"/>
        <w:jc w:val="both"/>
      </w:pPr>
      <w:r>
        <w:t>Водовод N 6 условным диаметром 800 - 900 мм, построенный в 1983 году, выполненный из чугуна и стали, имеет недостаточный коэффициент за 2011 год, составляющий 0,974. Данный коэффициент показывает, что водовод недостаточно надежен для обеспечения водоснабжения потребителей. В 2011 году он находился в ремонте 229 часов и имеет самое большое количество дефектов как в 2011 году, так и в иных рассматриваемых периодах. Учитывая год постройки - 1983 г. и сравнивая его с аналогичными показателями водоводов N 1, N 2 и N 3, этот коэффициент является невысоким, и водовод требует самого пристального внимания, хотя и способен при выполнении ряда мероприятий выполнять свои функции. Дефекты, зафиксированные на данном водоводе, - это разуплотнение раструбных соединений и разломы чугунной части водовода, коррозионные повреждения стальных участков. Характер дефектов на водоводе говорит о низком качестве чугунного материала трубопровода. Разуплотнение раструбных соединений обусловлено большим сроком эксплуатации водовода. Наличие коррозионных повреждений говорит о том, что водовод выработал свой нормативный ресурс, и требуется частичная его реконструкция. Оценка работоспособности водовода низкая.</w:t>
      </w:r>
    </w:p>
    <w:p w:rsidR="00546BF3" w:rsidRDefault="00546BF3">
      <w:pPr>
        <w:pStyle w:val="ConsPlusNormal"/>
        <w:spacing w:before="220"/>
        <w:ind w:firstLine="540"/>
        <w:jc w:val="both"/>
      </w:pPr>
      <w:r>
        <w:t xml:space="preserve">Водовод N 7 условным диаметром 800 - 900 мм, построенный в 1987 году, является самым </w:t>
      </w:r>
      <w:r>
        <w:lastRenderedPageBreak/>
        <w:t>"новым" по отношению к остальным, выполнен из стали без внутреннего покрытия, имеет высокий коэффициент за 2011 год, составляющий 0,999. Данный коэффициент показывает, что водовод пока достаточно надежен для обеспечения водоснабжения потребителей. В 2011 году он находился в ремонте 9 часов. Учитывая год постройки - 1987 г., этот коэффициент является высоким, но требует к себе внимания, так как находится на грани нормативного износа. Дефекты, зафиксированные на данном водоводе, - это коррозионные повреждения. Наличие коррозионных повреждений говорит о том, что водовод близок к окончанию срока нормативной эксплуатации, и необходимо планирование его реконструкции. Оценка работоспособности водовода достаточно высокая.</w:t>
      </w:r>
    </w:p>
    <w:p w:rsidR="00546BF3" w:rsidRDefault="00546BF3">
      <w:pPr>
        <w:pStyle w:val="ConsPlusNormal"/>
        <w:spacing w:before="220"/>
        <w:ind w:firstLine="540"/>
        <w:jc w:val="both"/>
      </w:pPr>
      <w:r>
        <w:t xml:space="preserve">Рассматривая расчетную пропускную способность, объемы пропуска и соответственно коэффициент использования каждого водовода в отдельности и системы в целом без учета особенностей распределения потоков воды по ключевым линейным объектам водоснабжения города, можно сделать вывод, что инфраструктура водоснабжения достаточна для обеспечения качественным водоснабжением потребителей и имеет резерв. Данный формальный вывод на основе предоставленных данных не является достоверным. Для оценки имеющегося резерва и достаточности производственной мощности ключевых линейных объектов инфраструктуры водоснабжения (водоводов) необходимо рассмотрение не только формальных признаков, а и сложившейся системы </w:t>
      </w:r>
      <w:proofErr w:type="spellStart"/>
      <w:r>
        <w:t>водообеспечения</w:t>
      </w:r>
      <w:proofErr w:type="spellEnd"/>
      <w:r>
        <w:t xml:space="preserve"> отдельных районов города.</w:t>
      </w:r>
    </w:p>
    <w:p w:rsidR="00546BF3" w:rsidRDefault="00546BF3">
      <w:pPr>
        <w:pStyle w:val="ConsPlusNormal"/>
        <w:spacing w:before="220"/>
        <w:ind w:firstLine="540"/>
        <w:jc w:val="both"/>
      </w:pPr>
      <w:r>
        <w:t xml:space="preserve">Рассмотрим кратко 4 выделенных зоны потребителей по источникам </w:t>
      </w:r>
      <w:proofErr w:type="spellStart"/>
      <w:r>
        <w:t>водообеспечения</w:t>
      </w:r>
      <w:proofErr w:type="spellEnd"/>
      <w:r>
        <w:t>:</w:t>
      </w:r>
    </w:p>
    <w:p w:rsidR="00546BF3" w:rsidRDefault="00546BF3">
      <w:pPr>
        <w:pStyle w:val="ConsPlusNormal"/>
        <w:spacing w:before="220"/>
        <w:ind w:firstLine="540"/>
        <w:jc w:val="both"/>
      </w:pPr>
      <w:r>
        <w:t>- зона питания от магистральных водоводов;</w:t>
      </w:r>
    </w:p>
    <w:p w:rsidR="00546BF3" w:rsidRDefault="00546BF3">
      <w:pPr>
        <w:pStyle w:val="ConsPlusNormal"/>
        <w:spacing w:before="220"/>
        <w:ind w:firstLine="540"/>
        <w:jc w:val="both"/>
      </w:pPr>
      <w:r>
        <w:t>- зона питания от ВНС 3-го подъема N 3 "Красная Горка";</w:t>
      </w:r>
    </w:p>
    <w:p w:rsidR="00546BF3" w:rsidRDefault="00546BF3">
      <w:pPr>
        <w:pStyle w:val="ConsPlusNormal"/>
        <w:spacing w:before="220"/>
        <w:ind w:firstLine="540"/>
        <w:jc w:val="both"/>
      </w:pPr>
      <w:r>
        <w:t>- зона питания от ВНС 3-го подъема N 2 "Ленинградская";</w:t>
      </w:r>
    </w:p>
    <w:p w:rsidR="00546BF3" w:rsidRDefault="00546BF3">
      <w:pPr>
        <w:pStyle w:val="ConsPlusNormal"/>
        <w:spacing w:before="220"/>
        <w:ind w:firstLine="540"/>
        <w:jc w:val="both"/>
      </w:pPr>
      <w:r>
        <w:t>- зона питания от ВНС 3-го подъема N 1 "</w:t>
      </w:r>
      <w:proofErr w:type="spellStart"/>
      <w:r>
        <w:t>Дрелевского</w:t>
      </w:r>
      <w:proofErr w:type="spellEnd"/>
      <w:r>
        <w:t>".</w:t>
      </w:r>
    </w:p>
    <w:p w:rsidR="00546BF3" w:rsidRDefault="00546BF3">
      <w:pPr>
        <w:pStyle w:val="ConsPlusNormal"/>
        <w:spacing w:before="220"/>
        <w:ind w:firstLine="540"/>
        <w:jc w:val="both"/>
      </w:pPr>
      <w:r>
        <w:t xml:space="preserve">Зона питания от магистральных водоводов обслуживает порядка 182 тысяч человек, что составляет 50% населения города. Данная зона расположена в </w:t>
      </w:r>
      <w:proofErr w:type="gramStart"/>
      <w:r>
        <w:t>южной</w:t>
      </w:r>
      <w:proofErr w:type="gramEnd"/>
      <w:r>
        <w:t>, частично в юго-западной и центральной частях города. Пропускная способность водоводов при своевременном ремонте трубопроводов, перемычек и замене запорно-регулирующей арматуры полностью обеспечивает потребности потребителей. Реконструкция камер и колодцев предусмотрена инвестиционной и производственной программами общества, ремонт перемычек предусматривается производственной программой общества. Имеется резерв в соответствии с расчетными данными рассматриваемой таблицы.</w:t>
      </w:r>
    </w:p>
    <w:p w:rsidR="00546BF3" w:rsidRDefault="00546BF3">
      <w:pPr>
        <w:pStyle w:val="ConsPlusNormal"/>
        <w:spacing w:before="220"/>
        <w:ind w:firstLine="540"/>
        <w:jc w:val="both"/>
      </w:pPr>
      <w:r>
        <w:t>Зона питания от ВНС 3-го подъема N 3 "Красная Горка" обслуживает порядка 57 тысяч человек, что составляет 16% населения города. Данная зона расположена в юго-западной части города, микрорайоне "Красная Горка", частично "</w:t>
      </w:r>
      <w:proofErr w:type="spellStart"/>
      <w:r>
        <w:t>Лепсе</w:t>
      </w:r>
      <w:proofErr w:type="spellEnd"/>
      <w:r>
        <w:t xml:space="preserve">", а также в поселках </w:t>
      </w:r>
      <w:proofErr w:type="spellStart"/>
      <w:r>
        <w:t>Садаковский</w:t>
      </w:r>
      <w:proofErr w:type="spellEnd"/>
      <w:r>
        <w:t xml:space="preserve"> и Костино. Водоснабжение ВНС 3-го подъема N 3 "Красная Горка" осуществляется водоводами N 4 и N 5. Основная часть приходится на водовод N 5 (69%). Имеются перемычки между водоводами N 4 и N 5, что позволяет в случае ремонта одного из водоводов обеспечить водоснабжение станции. Пропускная способность магистральных водоводов при своевременном ремонте трубопроводов и замене запорно-регулирующей арматуры обеспечивает потребности потребителей. Реконструкция камер предусмотрена инвестиционной программой общества. Имеется резерв в соответствии с расчетными данными рассматриваемой таблицы.</w:t>
      </w:r>
    </w:p>
    <w:p w:rsidR="00546BF3" w:rsidRDefault="00546BF3">
      <w:pPr>
        <w:pStyle w:val="ConsPlusNormal"/>
        <w:spacing w:before="220"/>
        <w:ind w:firstLine="540"/>
        <w:jc w:val="both"/>
      </w:pPr>
      <w:r>
        <w:t>Зона питания от ВНС 3-го подъема N 2 "Ленинградская" обслуживает порядка 41 тысячи человек, что составляет 11% населения города. Данная зона расположена в северной части города, микрорайонах "</w:t>
      </w:r>
      <w:proofErr w:type="spellStart"/>
      <w:r>
        <w:t>Филейка</w:t>
      </w:r>
      <w:proofErr w:type="spellEnd"/>
      <w:r>
        <w:t>", "ОЦМ", частично "</w:t>
      </w:r>
      <w:proofErr w:type="spellStart"/>
      <w:r>
        <w:t>Лепсе</w:t>
      </w:r>
      <w:proofErr w:type="spellEnd"/>
      <w:r>
        <w:t>" и "</w:t>
      </w:r>
      <w:proofErr w:type="spellStart"/>
      <w:r>
        <w:t>Ганино</w:t>
      </w:r>
      <w:proofErr w:type="spellEnd"/>
      <w:r>
        <w:t xml:space="preserve">". Водоснабжение ВНС 3-го подъема N 2 "Ленинградская" осуществляется водоводами N 4 и N 5. Основная часть приходится на водовод N 4 (79%). Имеются перемычки между водоводами N 4 и N 5, что позволяет в случае </w:t>
      </w:r>
      <w:r>
        <w:lastRenderedPageBreak/>
        <w:t>ремонта одного из водоводов обеспечить водоснабжение станции. Пропускная способность магистральных водоводов при своевременном ремонте трубопроводов и замене запорно-регулирующей арматуры обеспечивает потребности потребителей. При новом строительстве в указанных районах необходима реконструкция участков водоводов N 4 и N 5 в районе ТЭЦ-4 и завода "</w:t>
      </w:r>
      <w:proofErr w:type="spellStart"/>
      <w:r>
        <w:t>Авитек</w:t>
      </w:r>
      <w:proofErr w:type="spellEnd"/>
      <w:r>
        <w:t>", что предусмотрено производственной программой общества с 2013 года. Реконструкция камер предусмотрена инвестиционной программой общества. Имеется резерв в соответствии с расчетными данными рассматриваемой таблицы.</w:t>
      </w:r>
    </w:p>
    <w:p w:rsidR="00546BF3" w:rsidRDefault="00546BF3">
      <w:pPr>
        <w:pStyle w:val="ConsPlusNormal"/>
        <w:spacing w:before="220"/>
        <w:ind w:firstLine="540"/>
        <w:jc w:val="both"/>
      </w:pPr>
      <w:r>
        <w:t>Зона питания от ВНС 3-го подъема N 1 "</w:t>
      </w:r>
      <w:proofErr w:type="spellStart"/>
      <w:r>
        <w:t>Дрелевского</w:t>
      </w:r>
      <w:proofErr w:type="spellEnd"/>
      <w:r>
        <w:t>" обслуживает порядка 94 тысяч человек, что составляет 26% населения города. Данная зона расположена в центральной, восточной и частично заречной частях города. Водоснабжение ВНС 3-го подъема N 1 "</w:t>
      </w:r>
      <w:proofErr w:type="spellStart"/>
      <w:r>
        <w:t>Дрелевского</w:t>
      </w:r>
      <w:proofErr w:type="spellEnd"/>
      <w:r>
        <w:t xml:space="preserve">" осуществляется водоводами N 3, N 6 и N 7. Основная часть приходится на водоводы N 6 (55%) и N 7 (40%). При наличии перемычек между водоводами при отключении водовода либо N 6, либо N 7 для ремонта обеспечить водоснабжение станции не представляется возможным, и вводится режим ограничения. Нормативное давление в сети осуществляется только в часы </w:t>
      </w:r>
      <w:proofErr w:type="gramStart"/>
      <w:r>
        <w:t>утреннего</w:t>
      </w:r>
      <w:proofErr w:type="gramEnd"/>
      <w:r>
        <w:t xml:space="preserve"> и вечернего </w:t>
      </w:r>
      <w:proofErr w:type="spellStart"/>
      <w:r>
        <w:t>водоразбора</w:t>
      </w:r>
      <w:proofErr w:type="spellEnd"/>
      <w:r>
        <w:t>. Наибольшее ограничение вводится при отключении водовода N 6 (55%), т.к. он является основным источником воды для ВНС. Пропускная способность магистральных водоводов при своевременном ремонте трубопроводов и замене запорно-регулирующей арматуры обеспечивает потребности потребителей только "нижней зоны" водоснабжения и рассмотрена выше. Для надежного и качественного водоснабжения ВНС необходимо строительство водовода "</w:t>
      </w:r>
      <w:proofErr w:type="spellStart"/>
      <w:r>
        <w:t>Корчемкино</w:t>
      </w:r>
      <w:proofErr w:type="spellEnd"/>
      <w:r>
        <w:t xml:space="preserve"> - Центр" с камерами и перемычками, соединяющими с водоводом N 6. Реконструкция камер на водоводах предусмотрена инвестиционной программой общества. Имеется резерв только "нижней зоны" водоснабжения потребителей в соответствии с расчетными данными рассматриваемой таблицы.</w:t>
      </w:r>
    </w:p>
    <w:p w:rsidR="00546BF3" w:rsidRDefault="00546BF3">
      <w:pPr>
        <w:pStyle w:val="ConsPlusNormal"/>
        <w:spacing w:before="220"/>
        <w:ind w:firstLine="540"/>
        <w:jc w:val="both"/>
      </w:pPr>
      <w:r>
        <w:t xml:space="preserve">Для поддержания в целом системы ключевых линейных объектов водоснабжения (водоводов) необходимы выполнение программы модернизации камер и колодцев (программа начала выполняться в 2011 году), перекладка аварийных участков водоводов с применением труб из низколегированной стали марки 17Г1Су с внутренним цементно-песчаным покрытием и наружной </w:t>
      </w:r>
      <w:proofErr w:type="gramStart"/>
      <w:r>
        <w:t>весьма усиленной</w:t>
      </w:r>
      <w:proofErr w:type="gramEnd"/>
      <w:r>
        <w:t xml:space="preserve"> изоляцией. Строительство водовода "</w:t>
      </w:r>
      <w:proofErr w:type="spellStart"/>
      <w:r>
        <w:t>Корчемкино</w:t>
      </w:r>
      <w:proofErr w:type="spellEnd"/>
      <w:r>
        <w:t xml:space="preserve"> - Центр" для обеспечения возможности проведения ремонтных работ и создания необходимого резерва пропускной способности системы, питающей ВНС 3-го подъема N 1 "</w:t>
      </w:r>
      <w:proofErr w:type="spellStart"/>
      <w:r>
        <w:t>Дрелевского</w:t>
      </w:r>
      <w:proofErr w:type="spellEnd"/>
      <w:r>
        <w:t xml:space="preserve">". Реконструкция (санация) 7-го водовода позволит сохранить его в работе к расчетному сроку (2015 г.) и далее при меньших, чем на перекладку, затратах. Строительство 8-го водовода от ОСВ до камеры N 28 позволит обеспечить вновь вводимое жилье, главным образом МКР </w:t>
      </w:r>
      <w:proofErr w:type="spellStart"/>
      <w:r>
        <w:t>Урванцево</w:t>
      </w:r>
      <w:proofErr w:type="spellEnd"/>
      <w:r>
        <w:t xml:space="preserve"> и "Чистые пруды", услугами водоснабжения, а также обеспечить бесперебойное водоснабжение города в случае проведения ремонтных работ.</w:t>
      </w:r>
    </w:p>
    <w:p w:rsidR="00546BF3" w:rsidRDefault="00546BF3">
      <w:pPr>
        <w:pStyle w:val="ConsPlusNormal"/>
        <w:spacing w:before="220"/>
        <w:ind w:firstLine="540"/>
        <w:jc w:val="both"/>
      </w:pPr>
      <w:r>
        <w:t xml:space="preserve">По результатам </w:t>
      </w:r>
      <w:proofErr w:type="spellStart"/>
      <w:r>
        <w:t>телеинспекции</w:t>
      </w:r>
      <w:proofErr w:type="spellEnd"/>
      <w:r>
        <w:t xml:space="preserve"> трубопроводов выявилась необходимость перекладки и санации не только аварийных участков, но и с целью восстановления пропускной способности труб. Ежегодно необходимо восстанавливать не менее 20 - 30 км трубопроводов. Ниже в таблице приведены данные по замене участков водоводов.</w:t>
      </w:r>
    </w:p>
    <w:p w:rsidR="00546BF3" w:rsidRDefault="00546BF3">
      <w:pPr>
        <w:pStyle w:val="ConsPlusNormal"/>
        <w:spacing w:before="220"/>
        <w:ind w:firstLine="540"/>
        <w:jc w:val="both"/>
      </w:pPr>
      <w:r>
        <w:t>Данные по перекладке водоводов:</w:t>
      </w:r>
    </w:p>
    <w:p w:rsidR="00546BF3" w:rsidRDefault="00546BF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560"/>
        <w:gridCol w:w="600"/>
        <w:gridCol w:w="1080"/>
      </w:tblGrid>
      <w:tr w:rsidR="00546BF3">
        <w:trPr>
          <w:trHeight w:val="240"/>
        </w:trPr>
        <w:tc>
          <w:tcPr>
            <w:tcW w:w="7560" w:type="dxa"/>
          </w:tcPr>
          <w:p w:rsidR="00546BF3" w:rsidRDefault="00546BF3">
            <w:pPr>
              <w:pStyle w:val="ConsPlusNonformat"/>
              <w:jc w:val="both"/>
            </w:pPr>
            <w:r>
              <w:t xml:space="preserve">                           2010 г.                           </w:t>
            </w:r>
          </w:p>
        </w:tc>
        <w:tc>
          <w:tcPr>
            <w:tcW w:w="600" w:type="dxa"/>
          </w:tcPr>
          <w:p w:rsidR="00546BF3" w:rsidRDefault="00546BF3">
            <w:pPr>
              <w:pStyle w:val="ConsPlusNonformat"/>
              <w:jc w:val="both"/>
            </w:pPr>
          </w:p>
        </w:tc>
        <w:tc>
          <w:tcPr>
            <w:tcW w:w="1080" w:type="dxa"/>
          </w:tcPr>
          <w:p w:rsidR="00546BF3" w:rsidRDefault="00546BF3">
            <w:pPr>
              <w:pStyle w:val="ConsPlusNonformat"/>
              <w:jc w:val="both"/>
            </w:pPr>
            <w:r>
              <w:t xml:space="preserve"> Факт  </w:t>
            </w:r>
          </w:p>
        </w:tc>
      </w:tr>
      <w:tr w:rsidR="00546BF3">
        <w:trPr>
          <w:trHeight w:val="240"/>
        </w:trPr>
        <w:tc>
          <w:tcPr>
            <w:tcW w:w="7560" w:type="dxa"/>
            <w:tcBorders>
              <w:top w:val="nil"/>
            </w:tcBorders>
          </w:tcPr>
          <w:p w:rsidR="00546BF3" w:rsidRDefault="00546BF3">
            <w:pPr>
              <w:pStyle w:val="ConsPlusNonformat"/>
              <w:jc w:val="both"/>
            </w:pPr>
            <w:r>
              <w:t>Реконструкция водовода N 5 от камеры N 28 по ул.  Ульяновской</w:t>
            </w:r>
          </w:p>
          <w:p w:rsidR="00546BF3" w:rsidRDefault="00546BF3">
            <w:pPr>
              <w:pStyle w:val="ConsPlusNonformat"/>
              <w:jc w:val="both"/>
            </w:pPr>
            <w:r>
              <w:t xml:space="preserve">до ул. </w:t>
            </w:r>
            <w:proofErr w:type="gramStart"/>
            <w:r>
              <w:t>Московской</w:t>
            </w:r>
            <w:proofErr w:type="gramEnd"/>
            <w:r>
              <w:t xml:space="preserve">, D - 800 мм, 120 м                         </w:t>
            </w:r>
          </w:p>
        </w:tc>
        <w:tc>
          <w:tcPr>
            <w:tcW w:w="600" w:type="dxa"/>
            <w:tcBorders>
              <w:top w:val="nil"/>
            </w:tcBorders>
          </w:tcPr>
          <w:p w:rsidR="00546BF3" w:rsidRDefault="00546BF3">
            <w:pPr>
              <w:pStyle w:val="ConsPlusNonformat"/>
              <w:jc w:val="both"/>
            </w:pPr>
            <w:r>
              <w:t xml:space="preserve"> </w:t>
            </w:r>
            <w:proofErr w:type="gramStart"/>
            <w:r>
              <w:t>м</w:t>
            </w:r>
            <w:proofErr w:type="gramEnd"/>
            <w:r>
              <w:t xml:space="preserve"> </w:t>
            </w:r>
          </w:p>
        </w:tc>
        <w:tc>
          <w:tcPr>
            <w:tcW w:w="1080" w:type="dxa"/>
            <w:tcBorders>
              <w:top w:val="nil"/>
            </w:tcBorders>
          </w:tcPr>
          <w:p w:rsidR="00546BF3" w:rsidRDefault="00546BF3">
            <w:pPr>
              <w:pStyle w:val="ConsPlusNonformat"/>
              <w:jc w:val="both"/>
            </w:pPr>
            <w:r>
              <w:t xml:space="preserve"> 470   </w:t>
            </w:r>
          </w:p>
        </w:tc>
      </w:tr>
      <w:tr w:rsidR="00546BF3">
        <w:trPr>
          <w:trHeight w:val="240"/>
        </w:trPr>
        <w:tc>
          <w:tcPr>
            <w:tcW w:w="7560" w:type="dxa"/>
            <w:tcBorders>
              <w:top w:val="nil"/>
            </w:tcBorders>
          </w:tcPr>
          <w:p w:rsidR="00546BF3" w:rsidRDefault="00546BF3">
            <w:pPr>
              <w:pStyle w:val="ConsPlusNonformat"/>
              <w:jc w:val="both"/>
            </w:pPr>
            <w:r>
              <w:t>Реконструкция  водовода N 4  от камеры N 8  по ул. Совхозной,</w:t>
            </w:r>
          </w:p>
          <w:p w:rsidR="00546BF3" w:rsidRDefault="00546BF3">
            <w:pPr>
              <w:pStyle w:val="ConsPlusNonformat"/>
              <w:jc w:val="both"/>
            </w:pPr>
            <w:r>
              <w:t xml:space="preserve">D - 800 мм, 525 м                                            </w:t>
            </w:r>
          </w:p>
        </w:tc>
        <w:tc>
          <w:tcPr>
            <w:tcW w:w="600" w:type="dxa"/>
            <w:tcBorders>
              <w:top w:val="nil"/>
            </w:tcBorders>
          </w:tcPr>
          <w:p w:rsidR="00546BF3" w:rsidRDefault="00546BF3">
            <w:pPr>
              <w:pStyle w:val="ConsPlusNonformat"/>
              <w:jc w:val="both"/>
            </w:pPr>
            <w:r>
              <w:t xml:space="preserve"> </w:t>
            </w:r>
            <w:proofErr w:type="gramStart"/>
            <w:r>
              <w:t>м</w:t>
            </w:r>
            <w:proofErr w:type="gramEnd"/>
            <w:r>
              <w:t xml:space="preserve"> </w:t>
            </w:r>
          </w:p>
        </w:tc>
        <w:tc>
          <w:tcPr>
            <w:tcW w:w="1080" w:type="dxa"/>
            <w:tcBorders>
              <w:top w:val="nil"/>
            </w:tcBorders>
          </w:tcPr>
          <w:p w:rsidR="00546BF3" w:rsidRDefault="00546BF3">
            <w:pPr>
              <w:pStyle w:val="ConsPlusNonformat"/>
              <w:jc w:val="both"/>
            </w:pPr>
            <w:r>
              <w:t xml:space="preserve"> 534,6 </w:t>
            </w:r>
          </w:p>
        </w:tc>
      </w:tr>
      <w:tr w:rsidR="00546BF3">
        <w:trPr>
          <w:trHeight w:val="240"/>
        </w:trPr>
        <w:tc>
          <w:tcPr>
            <w:tcW w:w="7560" w:type="dxa"/>
            <w:tcBorders>
              <w:top w:val="nil"/>
            </w:tcBorders>
          </w:tcPr>
          <w:p w:rsidR="00546BF3" w:rsidRDefault="00546BF3">
            <w:pPr>
              <w:pStyle w:val="ConsPlusNonformat"/>
              <w:jc w:val="both"/>
            </w:pPr>
            <w:r>
              <w:t xml:space="preserve">Реконструкция водовода N 4 от камеры N 8 по ул.  Совхозной  </w:t>
            </w:r>
            <w:proofErr w:type="gramStart"/>
            <w:r>
              <w:t>в</w:t>
            </w:r>
            <w:proofErr w:type="gramEnd"/>
          </w:p>
          <w:p w:rsidR="00546BF3" w:rsidRDefault="00546BF3">
            <w:pPr>
              <w:pStyle w:val="ConsPlusNonformat"/>
              <w:jc w:val="both"/>
            </w:pPr>
            <w:r>
              <w:t xml:space="preserve">сторону ОСВ, D - 800 мм, 215 м                               </w:t>
            </w:r>
          </w:p>
        </w:tc>
        <w:tc>
          <w:tcPr>
            <w:tcW w:w="600" w:type="dxa"/>
            <w:tcBorders>
              <w:top w:val="nil"/>
            </w:tcBorders>
          </w:tcPr>
          <w:p w:rsidR="00546BF3" w:rsidRDefault="00546BF3">
            <w:pPr>
              <w:pStyle w:val="ConsPlusNonformat"/>
              <w:jc w:val="both"/>
            </w:pPr>
            <w:r>
              <w:t xml:space="preserve"> </w:t>
            </w:r>
            <w:proofErr w:type="gramStart"/>
            <w:r>
              <w:t>м</w:t>
            </w:r>
            <w:proofErr w:type="gramEnd"/>
            <w:r>
              <w:t xml:space="preserve"> </w:t>
            </w:r>
          </w:p>
        </w:tc>
        <w:tc>
          <w:tcPr>
            <w:tcW w:w="1080" w:type="dxa"/>
            <w:tcBorders>
              <w:top w:val="nil"/>
            </w:tcBorders>
          </w:tcPr>
          <w:p w:rsidR="00546BF3" w:rsidRDefault="00546BF3">
            <w:pPr>
              <w:pStyle w:val="ConsPlusNonformat"/>
              <w:jc w:val="both"/>
            </w:pPr>
            <w:r>
              <w:t xml:space="preserve"> 215   </w:t>
            </w:r>
          </w:p>
        </w:tc>
      </w:tr>
      <w:tr w:rsidR="00546BF3">
        <w:trPr>
          <w:trHeight w:val="240"/>
        </w:trPr>
        <w:tc>
          <w:tcPr>
            <w:tcW w:w="7560" w:type="dxa"/>
            <w:tcBorders>
              <w:top w:val="nil"/>
            </w:tcBorders>
          </w:tcPr>
          <w:p w:rsidR="00546BF3" w:rsidRDefault="00546BF3">
            <w:pPr>
              <w:pStyle w:val="ConsPlusNonformat"/>
              <w:jc w:val="both"/>
            </w:pPr>
            <w:r>
              <w:t>Реконструкция водовода N 4 от камеры N 10 по ул. Совхозной до</w:t>
            </w:r>
          </w:p>
          <w:p w:rsidR="00546BF3" w:rsidRDefault="00546BF3">
            <w:pPr>
              <w:pStyle w:val="ConsPlusNonformat"/>
              <w:jc w:val="both"/>
            </w:pPr>
            <w:r>
              <w:lastRenderedPageBreak/>
              <w:t xml:space="preserve">камеры врезки МКР "Чистые пруды", D - 800 мм, 600 м          </w:t>
            </w:r>
          </w:p>
        </w:tc>
        <w:tc>
          <w:tcPr>
            <w:tcW w:w="600" w:type="dxa"/>
            <w:tcBorders>
              <w:top w:val="nil"/>
            </w:tcBorders>
          </w:tcPr>
          <w:p w:rsidR="00546BF3" w:rsidRDefault="00546BF3">
            <w:pPr>
              <w:pStyle w:val="ConsPlusNonformat"/>
              <w:jc w:val="both"/>
            </w:pPr>
            <w:r>
              <w:lastRenderedPageBreak/>
              <w:t xml:space="preserve"> </w:t>
            </w:r>
            <w:proofErr w:type="gramStart"/>
            <w:r>
              <w:t>м</w:t>
            </w:r>
            <w:proofErr w:type="gramEnd"/>
            <w:r>
              <w:t xml:space="preserve"> </w:t>
            </w:r>
          </w:p>
        </w:tc>
        <w:tc>
          <w:tcPr>
            <w:tcW w:w="1080" w:type="dxa"/>
            <w:tcBorders>
              <w:top w:val="nil"/>
            </w:tcBorders>
          </w:tcPr>
          <w:p w:rsidR="00546BF3" w:rsidRDefault="00546BF3">
            <w:pPr>
              <w:pStyle w:val="ConsPlusNonformat"/>
              <w:jc w:val="both"/>
            </w:pPr>
            <w:r>
              <w:t xml:space="preserve"> 137,8 </w:t>
            </w:r>
          </w:p>
        </w:tc>
      </w:tr>
      <w:tr w:rsidR="00546BF3">
        <w:trPr>
          <w:trHeight w:val="240"/>
        </w:trPr>
        <w:tc>
          <w:tcPr>
            <w:tcW w:w="7560" w:type="dxa"/>
            <w:tcBorders>
              <w:top w:val="nil"/>
            </w:tcBorders>
          </w:tcPr>
          <w:p w:rsidR="00546BF3" w:rsidRDefault="00546BF3">
            <w:pPr>
              <w:pStyle w:val="ConsPlusNonformat"/>
              <w:jc w:val="both"/>
            </w:pPr>
            <w:r>
              <w:lastRenderedPageBreak/>
              <w:t xml:space="preserve">Всего за 2010 г.                                             </w:t>
            </w:r>
          </w:p>
        </w:tc>
        <w:tc>
          <w:tcPr>
            <w:tcW w:w="600" w:type="dxa"/>
            <w:tcBorders>
              <w:top w:val="nil"/>
            </w:tcBorders>
          </w:tcPr>
          <w:p w:rsidR="00546BF3" w:rsidRDefault="00546BF3">
            <w:pPr>
              <w:pStyle w:val="ConsPlusNonformat"/>
              <w:jc w:val="both"/>
            </w:pPr>
            <w:r>
              <w:t xml:space="preserve"> </w:t>
            </w:r>
            <w:proofErr w:type="gramStart"/>
            <w:r>
              <w:t>м</w:t>
            </w:r>
            <w:proofErr w:type="gramEnd"/>
            <w:r>
              <w:t xml:space="preserve"> </w:t>
            </w:r>
          </w:p>
        </w:tc>
        <w:tc>
          <w:tcPr>
            <w:tcW w:w="1080" w:type="dxa"/>
            <w:tcBorders>
              <w:top w:val="nil"/>
            </w:tcBorders>
          </w:tcPr>
          <w:p w:rsidR="00546BF3" w:rsidRDefault="00546BF3">
            <w:pPr>
              <w:pStyle w:val="ConsPlusNonformat"/>
              <w:jc w:val="both"/>
            </w:pPr>
            <w:r>
              <w:t xml:space="preserve">1357,4 </w:t>
            </w:r>
          </w:p>
        </w:tc>
      </w:tr>
      <w:tr w:rsidR="00546BF3">
        <w:trPr>
          <w:trHeight w:val="240"/>
        </w:trPr>
        <w:tc>
          <w:tcPr>
            <w:tcW w:w="7560" w:type="dxa"/>
            <w:tcBorders>
              <w:top w:val="nil"/>
            </w:tcBorders>
          </w:tcPr>
          <w:p w:rsidR="00546BF3" w:rsidRDefault="00546BF3">
            <w:pPr>
              <w:pStyle w:val="ConsPlusNonformat"/>
              <w:jc w:val="both"/>
            </w:pPr>
            <w:r>
              <w:t xml:space="preserve">                           2011 г.                           </w:t>
            </w:r>
          </w:p>
        </w:tc>
        <w:tc>
          <w:tcPr>
            <w:tcW w:w="600" w:type="dxa"/>
            <w:tcBorders>
              <w:top w:val="nil"/>
            </w:tcBorders>
          </w:tcPr>
          <w:p w:rsidR="00546BF3" w:rsidRDefault="00546BF3">
            <w:pPr>
              <w:pStyle w:val="ConsPlusNonformat"/>
              <w:jc w:val="both"/>
            </w:pPr>
          </w:p>
        </w:tc>
        <w:tc>
          <w:tcPr>
            <w:tcW w:w="1080" w:type="dxa"/>
            <w:tcBorders>
              <w:top w:val="nil"/>
            </w:tcBorders>
          </w:tcPr>
          <w:p w:rsidR="00546BF3" w:rsidRDefault="00546BF3">
            <w:pPr>
              <w:pStyle w:val="ConsPlusNonformat"/>
              <w:jc w:val="both"/>
            </w:pPr>
          </w:p>
        </w:tc>
      </w:tr>
      <w:tr w:rsidR="00546BF3">
        <w:trPr>
          <w:trHeight w:val="240"/>
        </w:trPr>
        <w:tc>
          <w:tcPr>
            <w:tcW w:w="7560" w:type="dxa"/>
            <w:tcBorders>
              <w:top w:val="nil"/>
            </w:tcBorders>
          </w:tcPr>
          <w:p w:rsidR="00546BF3" w:rsidRDefault="00546BF3">
            <w:pPr>
              <w:pStyle w:val="ConsPlusNonformat"/>
              <w:jc w:val="both"/>
            </w:pPr>
            <w:r>
              <w:t>Завершение работ по реконструкции водовода N 4 от камеры N 10</w:t>
            </w:r>
          </w:p>
          <w:p w:rsidR="00546BF3" w:rsidRDefault="00546BF3">
            <w:pPr>
              <w:pStyle w:val="ConsPlusNonformat"/>
              <w:jc w:val="both"/>
            </w:pPr>
            <w:r>
              <w:t xml:space="preserve">с вантузом до поворота, </w:t>
            </w:r>
            <w:proofErr w:type="spellStart"/>
            <w:r>
              <w:t>Ду</w:t>
            </w:r>
            <w:proofErr w:type="spellEnd"/>
            <w:r>
              <w:t xml:space="preserve"> - 800 мм, протяженность 600 м     </w:t>
            </w:r>
          </w:p>
        </w:tc>
        <w:tc>
          <w:tcPr>
            <w:tcW w:w="600" w:type="dxa"/>
            <w:tcBorders>
              <w:top w:val="nil"/>
            </w:tcBorders>
          </w:tcPr>
          <w:p w:rsidR="00546BF3" w:rsidRDefault="00546BF3">
            <w:pPr>
              <w:pStyle w:val="ConsPlusNonformat"/>
              <w:jc w:val="both"/>
            </w:pPr>
            <w:r>
              <w:t xml:space="preserve"> </w:t>
            </w:r>
            <w:proofErr w:type="gramStart"/>
            <w:r>
              <w:t>м</w:t>
            </w:r>
            <w:proofErr w:type="gramEnd"/>
            <w:r>
              <w:t xml:space="preserve"> </w:t>
            </w:r>
          </w:p>
        </w:tc>
        <w:tc>
          <w:tcPr>
            <w:tcW w:w="1080" w:type="dxa"/>
            <w:tcBorders>
              <w:top w:val="nil"/>
            </w:tcBorders>
          </w:tcPr>
          <w:p w:rsidR="00546BF3" w:rsidRDefault="00546BF3">
            <w:pPr>
              <w:pStyle w:val="ConsPlusNonformat"/>
              <w:jc w:val="both"/>
            </w:pPr>
            <w:r>
              <w:t xml:space="preserve"> 510,6 </w:t>
            </w:r>
          </w:p>
        </w:tc>
      </w:tr>
      <w:tr w:rsidR="00546BF3">
        <w:trPr>
          <w:trHeight w:val="240"/>
        </w:trPr>
        <w:tc>
          <w:tcPr>
            <w:tcW w:w="7560" w:type="dxa"/>
            <w:tcBorders>
              <w:top w:val="nil"/>
            </w:tcBorders>
          </w:tcPr>
          <w:p w:rsidR="00546BF3" w:rsidRDefault="00546BF3">
            <w:pPr>
              <w:pStyle w:val="ConsPlusNonformat"/>
              <w:jc w:val="both"/>
            </w:pPr>
            <w:r>
              <w:t>Реконструкция участка водовода N 4 от камеры  "Чистые  пруды"</w:t>
            </w:r>
          </w:p>
          <w:p w:rsidR="00546BF3" w:rsidRDefault="00546BF3">
            <w:pPr>
              <w:pStyle w:val="ConsPlusNonformat"/>
              <w:jc w:val="both"/>
            </w:pPr>
            <w:r>
              <w:t xml:space="preserve">до сл. </w:t>
            </w:r>
            <w:proofErr w:type="spellStart"/>
            <w:r>
              <w:t>Курочкино</w:t>
            </w:r>
            <w:proofErr w:type="spellEnd"/>
            <w:r>
              <w:t xml:space="preserve">                                             </w:t>
            </w:r>
          </w:p>
        </w:tc>
        <w:tc>
          <w:tcPr>
            <w:tcW w:w="600" w:type="dxa"/>
            <w:tcBorders>
              <w:top w:val="nil"/>
            </w:tcBorders>
          </w:tcPr>
          <w:p w:rsidR="00546BF3" w:rsidRDefault="00546BF3">
            <w:pPr>
              <w:pStyle w:val="ConsPlusNonformat"/>
              <w:jc w:val="both"/>
            </w:pPr>
            <w:r>
              <w:t xml:space="preserve"> </w:t>
            </w:r>
            <w:proofErr w:type="gramStart"/>
            <w:r>
              <w:t>м</w:t>
            </w:r>
            <w:proofErr w:type="gramEnd"/>
            <w:r>
              <w:t xml:space="preserve"> </w:t>
            </w:r>
          </w:p>
        </w:tc>
        <w:tc>
          <w:tcPr>
            <w:tcW w:w="1080" w:type="dxa"/>
            <w:tcBorders>
              <w:top w:val="nil"/>
            </w:tcBorders>
          </w:tcPr>
          <w:p w:rsidR="00546BF3" w:rsidRDefault="00546BF3">
            <w:pPr>
              <w:pStyle w:val="ConsPlusNonformat"/>
              <w:jc w:val="both"/>
            </w:pPr>
            <w:r>
              <w:t xml:space="preserve"> 427,71</w:t>
            </w:r>
          </w:p>
        </w:tc>
      </w:tr>
      <w:tr w:rsidR="00546BF3">
        <w:trPr>
          <w:trHeight w:val="240"/>
        </w:trPr>
        <w:tc>
          <w:tcPr>
            <w:tcW w:w="7560" w:type="dxa"/>
            <w:tcBorders>
              <w:top w:val="nil"/>
            </w:tcBorders>
          </w:tcPr>
          <w:p w:rsidR="00546BF3" w:rsidRDefault="00546BF3">
            <w:pPr>
              <w:pStyle w:val="ConsPlusNonformat"/>
              <w:jc w:val="both"/>
            </w:pPr>
            <w:r>
              <w:t xml:space="preserve">Ремонт водоводов </w:t>
            </w:r>
            <w:proofErr w:type="spellStart"/>
            <w:r>
              <w:t>хозспособом</w:t>
            </w:r>
            <w:proofErr w:type="spellEnd"/>
            <w:r>
              <w:t xml:space="preserve">, сл. Лосевы, 2                  </w:t>
            </w:r>
          </w:p>
        </w:tc>
        <w:tc>
          <w:tcPr>
            <w:tcW w:w="600" w:type="dxa"/>
            <w:tcBorders>
              <w:top w:val="nil"/>
            </w:tcBorders>
          </w:tcPr>
          <w:p w:rsidR="00546BF3" w:rsidRDefault="00546BF3">
            <w:pPr>
              <w:pStyle w:val="ConsPlusNonformat"/>
              <w:jc w:val="both"/>
            </w:pPr>
            <w:r>
              <w:t xml:space="preserve"> </w:t>
            </w:r>
            <w:proofErr w:type="gramStart"/>
            <w:r>
              <w:t>м</w:t>
            </w:r>
            <w:proofErr w:type="gramEnd"/>
            <w:r>
              <w:t xml:space="preserve"> </w:t>
            </w:r>
          </w:p>
        </w:tc>
        <w:tc>
          <w:tcPr>
            <w:tcW w:w="1080" w:type="dxa"/>
            <w:tcBorders>
              <w:top w:val="nil"/>
            </w:tcBorders>
          </w:tcPr>
          <w:p w:rsidR="00546BF3" w:rsidRDefault="00546BF3">
            <w:pPr>
              <w:pStyle w:val="ConsPlusNonformat"/>
              <w:jc w:val="both"/>
            </w:pPr>
            <w:r>
              <w:t xml:space="preserve">   7,8 </w:t>
            </w:r>
          </w:p>
        </w:tc>
      </w:tr>
      <w:tr w:rsidR="00546BF3">
        <w:trPr>
          <w:trHeight w:val="240"/>
        </w:trPr>
        <w:tc>
          <w:tcPr>
            <w:tcW w:w="7560" w:type="dxa"/>
            <w:tcBorders>
              <w:top w:val="nil"/>
            </w:tcBorders>
          </w:tcPr>
          <w:p w:rsidR="00546BF3" w:rsidRDefault="00546BF3">
            <w:pPr>
              <w:pStyle w:val="ConsPlusNonformat"/>
              <w:jc w:val="both"/>
            </w:pPr>
            <w:r>
              <w:t xml:space="preserve">Всего за 2011 г.                                             </w:t>
            </w:r>
          </w:p>
        </w:tc>
        <w:tc>
          <w:tcPr>
            <w:tcW w:w="600" w:type="dxa"/>
            <w:tcBorders>
              <w:top w:val="nil"/>
            </w:tcBorders>
          </w:tcPr>
          <w:p w:rsidR="00546BF3" w:rsidRDefault="00546BF3">
            <w:pPr>
              <w:pStyle w:val="ConsPlusNonformat"/>
              <w:jc w:val="both"/>
            </w:pPr>
            <w:r>
              <w:t xml:space="preserve"> </w:t>
            </w:r>
            <w:proofErr w:type="gramStart"/>
            <w:r>
              <w:t>м</w:t>
            </w:r>
            <w:proofErr w:type="gramEnd"/>
            <w:r>
              <w:t xml:space="preserve"> </w:t>
            </w:r>
          </w:p>
        </w:tc>
        <w:tc>
          <w:tcPr>
            <w:tcW w:w="1080" w:type="dxa"/>
            <w:tcBorders>
              <w:top w:val="nil"/>
            </w:tcBorders>
          </w:tcPr>
          <w:p w:rsidR="00546BF3" w:rsidRDefault="00546BF3">
            <w:pPr>
              <w:pStyle w:val="ConsPlusNonformat"/>
              <w:jc w:val="both"/>
            </w:pPr>
            <w:r>
              <w:t xml:space="preserve"> 946,11</w:t>
            </w:r>
          </w:p>
        </w:tc>
      </w:tr>
    </w:tbl>
    <w:p w:rsidR="00546BF3" w:rsidRDefault="00546BF3">
      <w:pPr>
        <w:pStyle w:val="ConsPlusNormal"/>
        <w:ind w:firstLine="540"/>
        <w:jc w:val="both"/>
      </w:pPr>
    </w:p>
    <w:p w:rsidR="00546BF3" w:rsidRDefault="00546BF3">
      <w:pPr>
        <w:pStyle w:val="ConsPlusNormal"/>
        <w:ind w:firstLine="540"/>
        <w:jc w:val="both"/>
      </w:pPr>
      <w:r>
        <w:t>Предлагаемые вышеуказанные трубы практически не уступают по параметрам надежности самым качественным трубопроводам из высокопрочного чугуна с шаровидным графитом и имеют неоспоримое преимущество - стоимость. Кроме стоимости преимуществом труб из стали является внутреннее цементно-песчаное покрытие (ВЦПП). Оно служит для защиты трубопровода от зарастания и снижает гидравлические потери. Кроме того, ВЦПП надежно защищает трубопровод от коррозии.</w:t>
      </w:r>
    </w:p>
    <w:p w:rsidR="00546BF3" w:rsidRDefault="00546BF3">
      <w:pPr>
        <w:pStyle w:val="ConsPlusNormal"/>
        <w:spacing w:before="220"/>
        <w:ind w:firstLine="540"/>
        <w:jc w:val="both"/>
      </w:pPr>
      <w:r>
        <w:t xml:space="preserve">Проведение ремонтных работ вызывает необходимость отключения потребителей от услуг водоснабжения. При этом происходит опорожнение системы трубопроводов. Из-за неисправной запорной арматуры общество вынуждено отключать участки сети </w:t>
      </w:r>
      <w:proofErr w:type="spellStart"/>
      <w:r>
        <w:t>протяженнее</w:t>
      </w:r>
      <w:proofErr w:type="spellEnd"/>
      <w:r>
        <w:t xml:space="preserve">, чем того требует выполнение работ, иногда до нескольких кварталов. </w:t>
      </w:r>
      <w:proofErr w:type="gramStart"/>
      <w:r>
        <w:t>Для уменьшения длины отключаемых участков водопроводной сети при проведении ремонтных работ, снижения объемов потерянной воды, уменьшения числа отключенных потребителей при проведении ремонтных работ предлагается по утвержденной инвестиционной программе (надбавке к тарифу) проведение модернизации ключевых водопроводных камер и колодцев в количестве 195 единиц с полной заменой запорной арматуры в количестве 1014 штук различных диаметров.</w:t>
      </w:r>
      <w:proofErr w:type="gramEnd"/>
      <w:r>
        <w:t xml:space="preserve"> Данная программа выполняется с 2010 года. Предлагаемая к установке запорная арматура не подвержена внутренней коррозии и герметично перекрывает сети водоснабжения.</w:t>
      </w:r>
    </w:p>
    <w:p w:rsidR="00546BF3" w:rsidRDefault="00546BF3">
      <w:pPr>
        <w:pStyle w:val="ConsPlusNormal"/>
        <w:spacing w:before="220"/>
        <w:ind w:firstLine="540"/>
        <w:jc w:val="both"/>
      </w:pPr>
      <w:r>
        <w:t>Таким образом, будет решен ряд технических и технологических проблем, негативно влияющих на качество и надежность предоставляемых услуг по водоснабжению.</w:t>
      </w:r>
    </w:p>
    <w:p w:rsidR="00546BF3" w:rsidRDefault="00546BF3">
      <w:pPr>
        <w:pStyle w:val="ConsPlusNormal"/>
        <w:ind w:firstLine="540"/>
        <w:jc w:val="both"/>
      </w:pPr>
    </w:p>
    <w:p w:rsidR="00546BF3" w:rsidRDefault="00546BF3">
      <w:pPr>
        <w:pStyle w:val="ConsPlusNormal"/>
        <w:jc w:val="center"/>
        <w:outlineLvl w:val="2"/>
      </w:pPr>
      <w:r>
        <w:t xml:space="preserve">2.2. Описание технологии транспортировки воды </w:t>
      </w:r>
      <w:proofErr w:type="gramStart"/>
      <w:r>
        <w:t>питьевого</w:t>
      </w:r>
      <w:proofErr w:type="gramEnd"/>
    </w:p>
    <w:p w:rsidR="00546BF3" w:rsidRDefault="00546BF3">
      <w:pPr>
        <w:pStyle w:val="ConsPlusNormal"/>
        <w:jc w:val="center"/>
      </w:pPr>
      <w:r>
        <w:t>качества по ключевым линейным объектам (водоводам),</w:t>
      </w:r>
    </w:p>
    <w:p w:rsidR="00546BF3" w:rsidRDefault="00546BF3">
      <w:pPr>
        <w:pStyle w:val="ConsPlusNormal"/>
        <w:jc w:val="center"/>
      </w:pPr>
      <w:r>
        <w:t>качества питьевой воды в водопроводных сетях, оценка</w:t>
      </w:r>
    </w:p>
    <w:p w:rsidR="00546BF3" w:rsidRDefault="00546BF3">
      <w:pPr>
        <w:pStyle w:val="ConsPlusNormal"/>
        <w:jc w:val="center"/>
      </w:pPr>
      <w:r>
        <w:t xml:space="preserve">возможности применения </w:t>
      </w:r>
      <w:proofErr w:type="gramStart"/>
      <w:r>
        <w:t>новых</w:t>
      </w:r>
      <w:proofErr w:type="gramEnd"/>
      <w:r>
        <w:t xml:space="preserve"> современных</w:t>
      </w:r>
    </w:p>
    <w:p w:rsidR="00546BF3" w:rsidRDefault="00546BF3">
      <w:pPr>
        <w:pStyle w:val="ConsPlusNormal"/>
        <w:jc w:val="center"/>
      </w:pPr>
      <w:r>
        <w:t>технологий транспортировки воды</w:t>
      </w:r>
    </w:p>
    <w:p w:rsidR="00546BF3" w:rsidRDefault="00546BF3">
      <w:pPr>
        <w:pStyle w:val="ConsPlusNormal"/>
        <w:ind w:firstLine="540"/>
        <w:jc w:val="both"/>
      </w:pPr>
    </w:p>
    <w:p w:rsidR="00546BF3" w:rsidRDefault="00546BF3">
      <w:pPr>
        <w:pStyle w:val="ConsPlusNormal"/>
        <w:ind w:firstLine="540"/>
        <w:jc w:val="both"/>
      </w:pPr>
      <w:proofErr w:type="gramStart"/>
      <w:r>
        <w:t>Современные технологии транспортировки воды питьевого качества по ключевым линейным объектам системы водоснабжения города (водоводам) подразумевают, помимо применения современных материалов трубопровода из полиэтилена, из стеклопластика, из высокопрочного чугуна с шаровидным графитом, стальных трубопроводов из низколегированной стали с внутренним цементно-песчаным покрытием и наружной весьма усиленной изоляцией, установку на сетях водоснабжения качественной запорно-регулирующей арматуры (поворотных затворов, не подверженных коррозии и зарастанию), воздушных клапанов</w:t>
      </w:r>
      <w:proofErr w:type="gramEnd"/>
      <w:r>
        <w:t xml:space="preserve"> двойного действия и внедрение противоаварийной защиты трубопроводной инфраструктуры объектов коммунального хозяйства за счет использования технологии волновой стабилизации давления.</w:t>
      </w:r>
    </w:p>
    <w:p w:rsidR="00546BF3" w:rsidRDefault="00546BF3">
      <w:pPr>
        <w:pStyle w:val="ConsPlusNormal"/>
        <w:spacing w:before="220"/>
        <w:ind w:firstLine="540"/>
        <w:jc w:val="both"/>
      </w:pPr>
      <w:r>
        <w:t xml:space="preserve">В процессе эксплуатации трубопроводных систем различного назначения неизбежно возникают волновые явления различной природы (провалы давления и гидравлические удары, вынужденные колебания давления, автоколебания, резонансные явления и т.д.), а также </w:t>
      </w:r>
      <w:r>
        <w:lastRenderedPageBreak/>
        <w:t>связанные с ними вибрационные процессы. Согласно эксплуатационному опыту именно гидроудары, перепады давления и вибрации в некотором ряде случаев являются причинами разрыва трубопроводов.</w:t>
      </w:r>
    </w:p>
    <w:p w:rsidR="00546BF3" w:rsidRDefault="00546BF3">
      <w:pPr>
        <w:pStyle w:val="ConsPlusNormal"/>
        <w:spacing w:before="220"/>
        <w:ind w:firstLine="540"/>
        <w:jc w:val="both"/>
      </w:pPr>
      <w:r>
        <w:t>Причинами возникновения гидроударов, пульсаций давления и вибраций являются периодическая работа насосных агрегатов, срабатывание запорной арматуры, аварийные отключения электропитания, сбои систем автоматики и управления, быстрые коммутационные переключения, ошибочные действия обслуживающего персонала и т.п.</w:t>
      </w:r>
    </w:p>
    <w:p w:rsidR="00546BF3" w:rsidRDefault="00546BF3">
      <w:pPr>
        <w:pStyle w:val="ConsPlusNormal"/>
        <w:spacing w:before="220"/>
        <w:ind w:firstLine="540"/>
        <w:jc w:val="both"/>
      </w:pPr>
      <w:r>
        <w:t>Новые технологии представляют собой противоаварийную защиту трубопроводов и оборудования стабилизаторами давления (СД), которые предназначены для использования в трубопроводных системах диаметром от 10 до 1200 мм и с рабочим давлением до 20 МПа.</w:t>
      </w:r>
    </w:p>
    <w:p w:rsidR="00546BF3" w:rsidRDefault="00546BF3">
      <w:pPr>
        <w:pStyle w:val="ConsPlusNormal"/>
        <w:spacing w:before="220"/>
        <w:ind w:firstLine="540"/>
        <w:jc w:val="both"/>
      </w:pPr>
      <w:r>
        <w:t xml:space="preserve">Применение СД обеспечивает фазовый сдвиг и гашение волновых и вибрационных процессов в 5 - 10 </w:t>
      </w:r>
      <w:proofErr w:type="gramStart"/>
      <w:r>
        <w:t>раз</w:t>
      </w:r>
      <w:proofErr w:type="gramEnd"/>
      <w:r>
        <w:t xml:space="preserve"> как в аварийном, так и в штатном режиме работы системы. Помимо этого, внедрение СД в несколько раз замедляет скорость внутренней коррозии в местах концентрации усталостных напряжений, что продлевает срок службы даже изношенных трубопроводов в 1,5 - 2 раза. СД позволяют снизить общую аварийность трубопроводов и оборудования, а также уменьшить финансовые потери, связанные с ликвидацией последствий аварий.</w:t>
      </w:r>
    </w:p>
    <w:p w:rsidR="00546BF3" w:rsidRDefault="00546BF3">
      <w:pPr>
        <w:pStyle w:val="ConsPlusNormal"/>
        <w:spacing w:before="220"/>
        <w:ind w:firstLine="540"/>
        <w:jc w:val="both"/>
      </w:pPr>
      <w:r>
        <w:t>По сравнению с техническими средствами подобного назначения стабилизаторы давления обладают следующими преимуществами:</w:t>
      </w:r>
    </w:p>
    <w:p w:rsidR="00546BF3" w:rsidRDefault="00546BF3">
      <w:pPr>
        <w:pStyle w:val="ConsPlusNormal"/>
        <w:spacing w:before="220"/>
        <w:ind w:firstLine="540"/>
        <w:jc w:val="both"/>
      </w:pPr>
      <w:r>
        <w:t>- мгновенное быстродействие (0,005 сек.);</w:t>
      </w:r>
    </w:p>
    <w:p w:rsidR="00546BF3" w:rsidRDefault="00546BF3">
      <w:pPr>
        <w:pStyle w:val="ConsPlusNormal"/>
        <w:spacing w:before="220"/>
        <w:ind w:firstLine="540"/>
        <w:jc w:val="both"/>
      </w:pPr>
      <w:r>
        <w:t xml:space="preserve">- </w:t>
      </w:r>
      <w:proofErr w:type="spellStart"/>
      <w:r>
        <w:t>энергонезависимость</w:t>
      </w:r>
      <w:proofErr w:type="spellEnd"/>
      <w:r>
        <w:t>;</w:t>
      </w:r>
    </w:p>
    <w:p w:rsidR="00546BF3" w:rsidRDefault="00546BF3">
      <w:pPr>
        <w:pStyle w:val="ConsPlusNormal"/>
        <w:spacing w:before="220"/>
        <w:ind w:firstLine="540"/>
        <w:jc w:val="both"/>
      </w:pPr>
      <w:r>
        <w:t>- легкость монтажа и эксплуатации (СД монтируются путем врезки в трубопровод, не требуют обслуживания в процессе эксплуатации);</w:t>
      </w:r>
    </w:p>
    <w:p w:rsidR="00546BF3" w:rsidRDefault="00546BF3">
      <w:pPr>
        <w:pStyle w:val="ConsPlusNormal"/>
        <w:spacing w:before="220"/>
        <w:ind w:firstLine="540"/>
        <w:jc w:val="both"/>
      </w:pPr>
      <w:r>
        <w:t>- отсутствие регулирующих механизмов управления;</w:t>
      </w:r>
    </w:p>
    <w:p w:rsidR="00546BF3" w:rsidRDefault="00546BF3">
      <w:pPr>
        <w:pStyle w:val="ConsPlusNormal"/>
        <w:spacing w:before="220"/>
        <w:ind w:firstLine="540"/>
        <w:jc w:val="both"/>
      </w:pPr>
      <w:r>
        <w:t>- отсутствие потерь рабочей среды.</w:t>
      </w:r>
    </w:p>
    <w:p w:rsidR="00546BF3" w:rsidRDefault="00546BF3">
      <w:pPr>
        <w:pStyle w:val="ConsPlusNormal"/>
        <w:spacing w:before="220"/>
        <w:ind w:firstLine="540"/>
        <w:jc w:val="both"/>
      </w:pPr>
      <w:r>
        <w:t>Возможность применения данной технологии имеется и требует разработки отдельной программы по ее внедрению.</w:t>
      </w:r>
    </w:p>
    <w:p w:rsidR="00546BF3" w:rsidRDefault="00546BF3">
      <w:pPr>
        <w:pStyle w:val="ConsPlusNormal"/>
        <w:spacing w:before="220"/>
        <w:ind w:firstLine="540"/>
        <w:jc w:val="both"/>
      </w:pPr>
      <w:r>
        <w:t>При реконструкции участков трубопроводов общество применяет новые материалы трубопроводов.</w:t>
      </w:r>
    </w:p>
    <w:p w:rsidR="00546BF3" w:rsidRDefault="00546BF3">
      <w:pPr>
        <w:pStyle w:val="ConsPlusNormal"/>
        <w:spacing w:before="220"/>
        <w:ind w:firstLine="540"/>
        <w:jc w:val="both"/>
      </w:pPr>
      <w:r>
        <w:t>Программой реконструкции предусмотрена установка современной запорно-регулирующей арматуры и воздушных клапанов двойного действия.</w:t>
      </w:r>
    </w:p>
    <w:p w:rsidR="00546BF3" w:rsidRDefault="00546BF3">
      <w:pPr>
        <w:pStyle w:val="ConsPlusNormal"/>
        <w:spacing w:before="220"/>
        <w:ind w:firstLine="540"/>
        <w:jc w:val="both"/>
      </w:pPr>
      <w:r>
        <w:t>Применение современных технологий при транспортировке воды позволяет не только повышать экономические параметры и стабильность обеспечения ресурсом, но и сохранять от вторичного загрязнения транспортируемую воду.</w:t>
      </w:r>
    </w:p>
    <w:p w:rsidR="00546BF3" w:rsidRDefault="00546BF3">
      <w:pPr>
        <w:pStyle w:val="ConsPlusNormal"/>
        <w:spacing w:before="220"/>
        <w:ind w:firstLine="540"/>
        <w:jc w:val="both"/>
      </w:pPr>
      <w:r>
        <w:t xml:space="preserve">Контроль качества питьевой воды перед поступлением в распределительную сеть и в распределительной сети (точки </w:t>
      </w:r>
      <w:proofErr w:type="spellStart"/>
      <w:r>
        <w:t>водоразбора</w:t>
      </w:r>
      <w:proofErr w:type="spellEnd"/>
      <w:r>
        <w:t xml:space="preserve"> наружной и внутренней сети) осуществляется с периодичностью, установленной в соответствии с требованиями </w:t>
      </w:r>
      <w:hyperlink r:id="rId22" w:history="1">
        <w:r>
          <w:rPr>
            <w:color w:val="0000FF"/>
          </w:rPr>
          <w:t>СанПиН 2.1.4.1074-01</w:t>
        </w:r>
      </w:hyperlink>
      <w:r>
        <w:t xml:space="preserve"> "Питьевая вода. Гигиенические требования к качеству централизованных систем питьевого водоснабжения. Контроль качества".</w:t>
      </w:r>
    </w:p>
    <w:p w:rsidR="00546BF3" w:rsidRDefault="00546BF3">
      <w:pPr>
        <w:pStyle w:val="ConsPlusNormal"/>
        <w:spacing w:before="220"/>
        <w:ind w:firstLine="540"/>
        <w:jc w:val="both"/>
      </w:pPr>
      <w:r>
        <w:t>Исследования питьевой воды за период 2009 - 2011 гг.</w:t>
      </w:r>
    </w:p>
    <w:p w:rsidR="00546BF3" w:rsidRDefault="00546BF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520"/>
        <w:gridCol w:w="840"/>
        <w:gridCol w:w="1560"/>
        <w:gridCol w:w="840"/>
        <w:gridCol w:w="1560"/>
        <w:gridCol w:w="840"/>
        <w:gridCol w:w="1560"/>
      </w:tblGrid>
      <w:tr w:rsidR="00546BF3">
        <w:trPr>
          <w:trHeight w:val="240"/>
        </w:trPr>
        <w:tc>
          <w:tcPr>
            <w:tcW w:w="2520" w:type="dxa"/>
            <w:vMerge w:val="restart"/>
          </w:tcPr>
          <w:p w:rsidR="00546BF3" w:rsidRDefault="00546BF3">
            <w:pPr>
              <w:pStyle w:val="ConsPlusNonformat"/>
              <w:jc w:val="both"/>
            </w:pPr>
          </w:p>
        </w:tc>
        <w:tc>
          <w:tcPr>
            <w:tcW w:w="2400" w:type="dxa"/>
            <w:gridSpan w:val="2"/>
          </w:tcPr>
          <w:p w:rsidR="00546BF3" w:rsidRDefault="00546BF3">
            <w:pPr>
              <w:pStyle w:val="ConsPlusNonformat"/>
              <w:jc w:val="both"/>
            </w:pPr>
            <w:r>
              <w:t xml:space="preserve">     2009 г.     </w:t>
            </w:r>
          </w:p>
        </w:tc>
        <w:tc>
          <w:tcPr>
            <w:tcW w:w="2400" w:type="dxa"/>
            <w:gridSpan w:val="2"/>
          </w:tcPr>
          <w:p w:rsidR="00546BF3" w:rsidRDefault="00546BF3">
            <w:pPr>
              <w:pStyle w:val="ConsPlusNonformat"/>
              <w:jc w:val="both"/>
            </w:pPr>
            <w:r>
              <w:t xml:space="preserve">     2010 г.     </w:t>
            </w:r>
          </w:p>
        </w:tc>
        <w:tc>
          <w:tcPr>
            <w:tcW w:w="2400" w:type="dxa"/>
            <w:gridSpan w:val="2"/>
          </w:tcPr>
          <w:p w:rsidR="00546BF3" w:rsidRDefault="00546BF3">
            <w:pPr>
              <w:pStyle w:val="ConsPlusNonformat"/>
              <w:jc w:val="both"/>
            </w:pPr>
            <w:r>
              <w:t xml:space="preserve">     2011 г.     </w:t>
            </w:r>
          </w:p>
        </w:tc>
      </w:tr>
      <w:tr w:rsidR="00546BF3">
        <w:tc>
          <w:tcPr>
            <w:tcW w:w="2400" w:type="dxa"/>
            <w:vMerge/>
            <w:tcBorders>
              <w:top w:val="nil"/>
            </w:tcBorders>
          </w:tcPr>
          <w:p w:rsidR="00546BF3" w:rsidRDefault="00546BF3"/>
        </w:tc>
        <w:tc>
          <w:tcPr>
            <w:tcW w:w="840" w:type="dxa"/>
            <w:tcBorders>
              <w:top w:val="nil"/>
            </w:tcBorders>
          </w:tcPr>
          <w:p w:rsidR="00546BF3" w:rsidRDefault="00546BF3">
            <w:pPr>
              <w:pStyle w:val="ConsPlusNonformat"/>
              <w:jc w:val="both"/>
            </w:pPr>
            <w:r>
              <w:t>Общее</w:t>
            </w:r>
          </w:p>
          <w:p w:rsidR="00546BF3" w:rsidRDefault="00546BF3">
            <w:pPr>
              <w:pStyle w:val="ConsPlusNonformat"/>
              <w:jc w:val="both"/>
            </w:pPr>
            <w:r>
              <w:t>коли-</w:t>
            </w:r>
          </w:p>
          <w:p w:rsidR="00546BF3" w:rsidRDefault="00546BF3">
            <w:pPr>
              <w:pStyle w:val="ConsPlusNonformat"/>
              <w:jc w:val="both"/>
            </w:pPr>
            <w:proofErr w:type="spellStart"/>
            <w:r>
              <w:t>чест</w:t>
            </w:r>
            <w:proofErr w:type="spellEnd"/>
            <w:r>
              <w:t>-</w:t>
            </w:r>
          </w:p>
          <w:p w:rsidR="00546BF3" w:rsidRDefault="00546BF3">
            <w:pPr>
              <w:pStyle w:val="ConsPlusNonformat"/>
              <w:jc w:val="both"/>
            </w:pPr>
            <w:r>
              <w:t xml:space="preserve">во   </w:t>
            </w:r>
          </w:p>
          <w:p w:rsidR="00546BF3" w:rsidRDefault="00546BF3">
            <w:pPr>
              <w:pStyle w:val="ConsPlusNonformat"/>
              <w:jc w:val="both"/>
            </w:pPr>
            <w:r>
              <w:t xml:space="preserve">проб </w:t>
            </w:r>
          </w:p>
        </w:tc>
        <w:tc>
          <w:tcPr>
            <w:tcW w:w="1560" w:type="dxa"/>
            <w:tcBorders>
              <w:top w:val="nil"/>
            </w:tcBorders>
          </w:tcPr>
          <w:p w:rsidR="00546BF3" w:rsidRDefault="00546BF3">
            <w:pPr>
              <w:pStyle w:val="ConsPlusNonformat"/>
              <w:jc w:val="both"/>
            </w:pPr>
            <w:r>
              <w:t xml:space="preserve">Количество </w:t>
            </w:r>
          </w:p>
          <w:p w:rsidR="00546BF3" w:rsidRDefault="00546BF3">
            <w:pPr>
              <w:pStyle w:val="ConsPlusNonformat"/>
              <w:jc w:val="both"/>
            </w:pPr>
            <w:r>
              <w:t xml:space="preserve">проб, </w:t>
            </w:r>
            <w:proofErr w:type="spellStart"/>
            <w:r>
              <w:t>соот</w:t>
            </w:r>
            <w:proofErr w:type="spellEnd"/>
            <w:r>
              <w:t>-</w:t>
            </w:r>
          </w:p>
          <w:p w:rsidR="00546BF3" w:rsidRDefault="00546BF3">
            <w:pPr>
              <w:pStyle w:val="ConsPlusNonformat"/>
              <w:jc w:val="both"/>
            </w:pPr>
            <w:proofErr w:type="spellStart"/>
            <w:r>
              <w:t>ветствующих</w:t>
            </w:r>
            <w:proofErr w:type="spellEnd"/>
          </w:p>
          <w:p w:rsidR="00546BF3" w:rsidRDefault="00546BF3">
            <w:pPr>
              <w:pStyle w:val="ConsPlusNonformat"/>
              <w:jc w:val="both"/>
            </w:pPr>
            <w:proofErr w:type="gramStart"/>
            <w:r>
              <w:t>установлен</w:t>
            </w:r>
            <w:proofErr w:type="gramEnd"/>
            <w:r>
              <w:t>-</w:t>
            </w:r>
          </w:p>
          <w:p w:rsidR="00546BF3" w:rsidRDefault="00546BF3">
            <w:pPr>
              <w:pStyle w:val="ConsPlusNonformat"/>
              <w:jc w:val="both"/>
            </w:pPr>
            <w:proofErr w:type="spellStart"/>
            <w:r>
              <w:t>ным</w:t>
            </w:r>
            <w:proofErr w:type="spellEnd"/>
            <w:r>
              <w:t xml:space="preserve">        </w:t>
            </w:r>
          </w:p>
          <w:p w:rsidR="00546BF3" w:rsidRDefault="00546BF3">
            <w:pPr>
              <w:pStyle w:val="ConsPlusNonformat"/>
              <w:jc w:val="both"/>
            </w:pPr>
            <w:r>
              <w:t xml:space="preserve">нормативам </w:t>
            </w:r>
          </w:p>
        </w:tc>
        <w:tc>
          <w:tcPr>
            <w:tcW w:w="840" w:type="dxa"/>
            <w:tcBorders>
              <w:top w:val="nil"/>
            </w:tcBorders>
          </w:tcPr>
          <w:p w:rsidR="00546BF3" w:rsidRDefault="00546BF3">
            <w:pPr>
              <w:pStyle w:val="ConsPlusNonformat"/>
              <w:jc w:val="both"/>
            </w:pPr>
            <w:r>
              <w:t>Общее</w:t>
            </w:r>
          </w:p>
          <w:p w:rsidR="00546BF3" w:rsidRDefault="00546BF3">
            <w:pPr>
              <w:pStyle w:val="ConsPlusNonformat"/>
              <w:jc w:val="both"/>
            </w:pPr>
            <w:r>
              <w:t>коли-</w:t>
            </w:r>
          </w:p>
          <w:p w:rsidR="00546BF3" w:rsidRDefault="00546BF3">
            <w:pPr>
              <w:pStyle w:val="ConsPlusNonformat"/>
              <w:jc w:val="both"/>
            </w:pPr>
            <w:proofErr w:type="spellStart"/>
            <w:r>
              <w:t>чест</w:t>
            </w:r>
            <w:proofErr w:type="spellEnd"/>
            <w:r>
              <w:t>-</w:t>
            </w:r>
          </w:p>
          <w:p w:rsidR="00546BF3" w:rsidRDefault="00546BF3">
            <w:pPr>
              <w:pStyle w:val="ConsPlusNonformat"/>
              <w:jc w:val="both"/>
            </w:pPr>
            <w:r>
              <w:t xml:space="preserve">во   </w:t>
            </w:r>
          </w:p>
          <w:p w:rsidR="00546BF3" w:rsidRDefault="00546BF3">
            <w:pPr>
              <w:pStyle w:val="ConsPlusNonformat"/>
              <w:jc w:val="both"/>
            </w:pPr>
            <w:r>
              <w:t xml:space="preserve">проб </w:t>
            </w:r>
          </w:p>
        </w:tc>
        <w:tc>
          <w:tcPr>
            <w:tcW w:w="1560" w:type="dxa"/>
            <w:tcBorders>
              <w:top w:val="nil"/>
            </w:tcBorders>
          </w:tcPr>
          <w:p w:rsidR="00546BF3" w:rsidRDefault="00546BF3">
            <w:pPr>
              <w:pStyle w:val="ConsPlusNonformat"/>
              <w:jc w:val="both"/>
            </w:pPr>
            <w:r>
              <w:t xml:space="preserve">Количество </w:t>
            </w:r>
          </w:p>
          <w:p w:rsidR="00546BF3" w:rsidRDefault="00546BF3">
            <w:pPr>
              <w:pStyle w:val="ConsPlusNonformat"/>
              <w:jc w:val="both"/>
            </w:pPr>
            <w:r>
              <w:t xml:space="preserve">проб, </w:t>
            </w:r>
            <w:proofErr w:type="spellStart"/>
            <w:r>
              <w:t>соот</w:t>
            </w:r>
            <w:proofErr w:type="spellEnd"/>
            <w:r>
              <w:t>-</w:t>
            </w:r>
          </w:p>
          <w:p w:rsidR="00546BF3" w:rsidRDefault="00546BF3">
            <w:pPr>
              <w:pStyle w:val="ConsPlusNonformat"/>
              <w:jc w:val="both"/>
            </w:pPr>
            <w:proofErr w:type="spellStart"/>
            <w:r>
              <w:t>ветствующих</w:t>
            </w:r>
            <w:proofErr w:type="spellEnd"/>
          </w:p>
          <w:p w:rsidR="00546BF3" w:rsidRDefault="00546BF3">
            <w:pPr>
              <w:pStyle w:val="ConsPlusNonformat"/>
              <w:jc w:val="both"/>
            </w:pPr>
            <w:proofErr w:type="gramStart"/>
            <w:r>
              <w:t>установлен</w:t>
            </w:r>
            <w:proofErr w:type="gramEnd"/>
            <w:r>
              <w:t>-</w:t>
            </w:r>
          </w:p>
          <w:p w:rsidR="00546BF3" w:rsidRDefault="00546BF3">
            <w:pPr>
              <w:pStyle w:val="ConsPlusNonformat"/>
              <w:jc w:val="both"/>
            </w:pPr>
            <w:proofErr w:type="spellStart"/>
            <w:r>
              <w:t>ным</w:t>
            </w:r>
            <w:proofErr w:type="spellEnd"/>
            <w:r>
              <w:t xml:space="preserve">        </w:t>
            </w:r>
          </w:p>
          <w:p w:rsidR="00546BF3" w:rsidRDefault="00546BF3">
            <w:pPr>
              <w:pStyle w:val="ConsPlusNonformat"/>
              <w:jc w:val="both"/>
            </w:pPr>
            <w:r>
              <w:t xml:space="preserve">нормативам </w:t>
            </w:r>
          </w:p>
        </w:tc>
        <w:tc>
          <w:tcPr>
            <w:tcW w:w="840" w:type="dxa"/>
            <w:tcBorders>
              <w:top w:val="nil"/>
            </w:tcBorders>
          </w:tcPr>
          <w:p w:rsidR="00546BF3" w:rsidRDefault="00546BF3">
            <w:pPr>
              <w:pStyle w:val="ConsPlusNonformat"/>
              <w:jc w:val="both"/>
            </w:pPr>
            <w:r>
              <w:t>Общее</w:t>
            </w:r>
          </w:p>
          <w:p w:rsidR="00546BF3" w:rsidRDefault="00546BF3">
            <w:pPr>
              <w:pStyle w:val="ConsPlusNonformat"/>
              <w:jc w:val="both"/>
            </w:pPr>
            <w:r>
              <w:t>коли-</w:t>
            </w:r>
          </w:p>
          <w:p w:rsidR="00546BF3" w:rsidRDefault="00546BF3">
            <w:pPr>
              <w:pStyle w:val="ConsPlusNonformat"/>
              <w:jc w:val="both"/>
            </w:pPr>
            <w:proofErr w:type="spellStart"/>
            <w:r>
              <w:t>чест</w:t>
            </w:r>
            <w:proofErr w:type="spellEnd"/>
            <w:r>
              <w:t>-</w:t>
            </w:r>
          </w:p>
          <w:p w:rsidR="00546BF3" w:rsidRDefault="00546BF3">
            <w:pPr>
              <w:pStyle w:val="ConsPlusNonformat"/>
              <w:jc w:val="both"/>
            </w:pPr>
            <w:r>
              <w:t xml:space="preserve">во   </w:t>
            </w:r>
          </w:p>
          <w:p w:rsidR="00546BF3" w:rsidRDefault="00546BF3">
            <w:pPr>
              <w:pStyle w:val="ConsPlusNonformat"/>
              <w:jc w:val="both"/>
            </w:pPr>
            <w:r>
              <w:t xml:space="preserve">проб </w:t>
            </w:r>
          </w:p>
        </w:tc>
        <w:tc>
          <w:tcPr>
            <w:tcW w:w="1560" w:type="dxa"/>
            <w:tcBorders>
              <w:top w:val="nil"/>
            </w:tcBorders>
          </w:tcPr>
          <w:p w:rsidR="00546BF3" w:rsidRDefault="00546BF3">
            <w:pPr>
              <w:pStyle w:val="ConsPlusNonformat"/>
              <w:jc w:val="both"/>
            </w:pPr>
            <w:r>
              <w:t xml:space="preserve">Количество </w:t>
            </w:r>
          </w:p>
          <w:p w:rsidR="00546BF3" w:rsidRDefault="00546BF3">
            <w:pPr>
              <w:pStyle w:val="ConsPlusNonformat"/>
              <w:jc w:val="both"/>
            </w:pPr>
            <w:r>
              <w:t xml:space="preserve">проб, </w:t>
            </w:r>
            <w:proofErr w:type="spellStart"/>
            <w:r>
              <w:t>соот</w:t>
            </w:r>
            <w:proofErr w:type="spellEnd"/>
            <w:r>
              <w:t>-</w:t>
            </w:r>
          </w:p>
          <w:p w:rsidR="00546BF3" w:rsidRDefault="00546BF3">
            <w:pPr>
              <w:pStyle w:val="ConsPlusNonformat"/>
              <w:jc w:val="both"/>
            </w:pPr>
            <w:proofErr w:type="spellStart"/>
            <w:r>
              <w:t>ветствующих</w:t>
            </w:r>
            <w:proofErr w:type="spellEnd"/>
          </w:p>
          <w:p w:rsidR="00546BF3" w:rsidRDefault="00546BF3">
            <w:pPr>
              <w:pStyle w:val="ConsPlusNonformat"/>
              <w:jc w:val="both"/>
            </w:pPr>
            <w:proofErr w:type="gramStart"/>
            <w:r>
              <w:t>установлен</w:t>
            </w:r>
            <w:proofErr w:type="gramEnd"/>
            <w:r>
              <w:t>-</w:t>
            </w:r>
          </w:p>
          <w:p w:rsidR="00546BF3" w:rsidRDefault="00546BF3">
            <w:pPr>
              <w:pStyle w:val="ConsPlusNonformat"/>
              <w:jc w:val="both"/>
            </w:pPr>
            <w:proofErr w:type="spellStart"/>
            <w:r>
              <w:t>ным</w:t>
            </w:r>
            <w:proofErr w:type="spellEnd"/>
            <w:r>
              <w:t xml:space="preserve">        </w:t>
            </w:r>
          </w:p>
          <w:p w:rsidR="00546BF3" w:rsidRDefault="00546BF3">
            <w:pPr>
              <w:pStyle w:val="ConsPlusNonformat"/>
              <w:jc w:val="both"/>
            </w:pPr>
            <w:r>
              <w:t xml:space="preserve">нормативам </w:t>
            </w:r>
          </w:p>
        </w:tc>
      </w:tr>
      <w:tr w:rsidR="00546BF3">
        <w:trPr>
          <w:trHeight w:val="240"/>
        </w:trPr>
        <w:tc>
          <w:tcPr>
            <w:tcW w:w="2520" w:type="dxa"/>
            <w:tcBorders>
              <w:top w:val="nil"/>
            </w:tcBorders>
          </w:tcPr>
          <w:p w:rsidR="00546BF3" w:rsidRDefault="00546BF3">
            <w:pPr>
              <w:pStyle w:val="ConsPlusNonformat"/>
              <w:jc w:val="both"/>
            </w:pPr>
            <w:r>
              <w:t xml:space="preserve">Питьевая вода </w:t>
            </w:r>
            <w:proofErr w:type="gramStart"/>
            <w:r>
              <w:t>перед</w:t>
            </w:r>
            <w:proofErr w:type="gramEnd"/>
          </w:p>
          <w:p w:rsidR="00546BF3" w:rsidRDefault="00546BF3">
            <w:pPr>
              <w:pStyle w:val="ConsPlusNonformat"/>
              <w:jc w:val="both"/>
            </w:pPr>
            <w:r>
              <w:t xml:space="preserve">поступлением      </w:t>
            </w:r>
            <w:proofErr w:type="gramStart"/>
            <w:r>
              <w:t>в</w:t>
            </w:r>
            <w:proofErr w:type="gramEnd"/>
          </w:p>
          <w:p w:rsidR="00546BF3" w:rsidRDefault="00546BF3">
            <w:pPr>
              <w:pStyle w:val="ConsPlusNonformat"/>
              <w:jc w:val="both"/>
            </w:pPr>
            <w:r>
              <w:t xml:space="preserve">распределительную  </w:t>
            </w:r>
          </w:p>
          <w:p w:rsidR="00546BF3" w:rsidRDefault="00546BF3">
            <w:pPr>
              <w:pStyle w:val="ConsPlusNonformat"/>
              <w:jc w:val="both"/>
            </w:pPr>
            <w:r>
              <w:t xml:space="preserve">сеть               </w:t>
            </w:r>
          </w:p>
        </w:tc>
        <w:tc>
          <w:tcPr>
            <w:tcW w:w="840" w:type="dxa"/>
            <w:tcBorders>
              <w:top w:val="nil"/>
            </w:tcBorders>
          </w:tcPr>
          <w:p w:rsidR="00546BF3" w:rsidRDefault="00546BF3">
            <w:pPr>
              <w:pStyle w:val="ConsPlusNonformat"/>
              <w:jc w:val="both"/>
            </w:pPr>
            <w:r>
              <w:t xml:space="preserve">9233 </w:t>
            </w:r>
          </w:p>
        </w:tc>
        <w:tc>
          <w:tcPr>
            <w:tcW w:w="1560" w:type="dxa"/>
            <w:tcBorders>
              <w:top w:val="nil"/>
            </w:tcBorders>
          </w:tcPr>
          <w:p w:rsidR="00546BF3" w:rsidRDefault="00546BF3">
            <w:pPr>
              <w:pStyle w:val="ConsPlusNonformat"/>
              <w:jc w:val="both"/>
            </w:pPr>
            <w:r>
              <w:t xml:space="preserve">   9231    </w:t>
            </w:r>
          </w:p>
        </w:tc>
        <w:tc>
          <w:tcPr>
            <w:tcW w:w="840" w:type="dxa"/>
            <w:tcBorders>
              <w:top w:val="nil"/>
            </w:tcBorders>
          </w:tcPr>
          <w:p w:rsidR="00546BF3" w:rsidRDefault="00546BF3">
            <w:pPr>
              <w:pStyle w:val="ConsPlusNonformat"/>
              <w:jc w:val="both"/>
            </w:pPr>
            <w:r>
              <w:t xml:space="preserve">9262 </w:t>
            </w:r>
          </w:p>
        </w:tc>
        <w:tc>
          <w:tcPr>
            <w:tcW w:w="1560" w:type="dxa"/>
            <w:tcBorders>
              <w:top w:val="nil"/>
            </w:tcBorders>
          </w:tcPr>
          <w:p w:rsidR="00546BF3" w:rsidRDefault="00546BF3">
            <w:pPr>
              <w:pStyle w:val="ConsPlusNonformat"/>
              <w:jc w:val="both"/>
            </w:pPr>
            <w:r>
              <w:t xml:space="preserve">   9253    </w:t>
            </w:r>
          </w:p>
        </w:tc>
        <w:tc>
          <w:tcPr>
            <w:tcW w:w="840" w:type="dxa"/>
            <w:tcBorders>
              <w:top w:val="nil"/>
            </w:tcBorders>
          </w:tcPr>
          <w:p w:rsidR="00546BF3" w:rsidRDefault="00546BF3">
            <w:pPr>
              <w:pStyle w:val="ConsPlusNonformat"/>
              <w:jc w:val="both"/>
            </w:pPr>
            <w:r>
              <w:t xml:space="preserve">9478 </w:t>
            </w:r>
          </w:p>
        </w:tc>
        <w:tc>
          <w:tcPr>
            <w:tcW w:w="1560" w:type="dxa"/>
            <w:tcBorders>
              <w:top w:val="nil"/>
            </w:tcBorders>
          </w:tcPr>
          <w:p w:rsidR="00546BF3" w:rsidRDefault="00546BF3">
            <w:pPr>
              <w:pStyle w:val="ConsPlusNonformat"/>
              <w:jc w:val="both"/>
            </w:pPr>
            <w:r>
              <w:t xml:space="preserve">   9470    </w:t>
            </w:r>
          </w:p>
        </w:tc>
      </w:tr>
      <w:tr w:rsidR="00546BF3">
        <w:trPr>
          <w:trHeight w:val="240"/>
        </w:trPr>
        <w:tc>
          <w:tcPr>
            <w:tcW w:w="2520" w:type="dxa"/>
            <w:tcBorders>
              <w:top w:val="nil"/>
            </w:tcBorders>
          </w:tcPr>
          <w:p w:rsidR="00546BF3" w:rsidRDefault="00546BF3">
            <w:pPr>
              <w:pStyle w:val="ConsPlusNonformat"/>
              <w:jc w:val="both"/>
            </w:pPr>
            <w:r>
              <w:t xml:space="preserve">Распределительная  </w:t>
            </w:r>
          </w:p>
          <w:p w:rsidR="00546BF3" w:rsidRDefault="00546BF3">
            <w:pPr>
              <w:pStyle w:val="ConsPlusNonformat"/>
              <w:jc w:val="both"/>
            </w:pPr>
            <w:r>
              <w:t xml:space="preserve">сеть               </w:t>
            </w:r>
          </w:p>
        </w:tc>
        <w:tc>
          <w:tcPr>
            <w:tcW w:w="840" w:type="dxa"/>
            <w:tcBorders>
              <w:top w:val="nil"/>
            </w:tcBorders>
          </w:tcPr>
          <w:p w:rsidR="00546BF3" w:rsidRDefault="00546BF3">
            <w:pPr>
              <w:pStyle w:val="ConsPlusNonformat"/>
              <w:jc w:val="both"/>
            </w:pPr>
            <w:r>
              <w:t xml:space="preserve">5616 </w:t>
            </w:r>
          </w:p>
        </w:tc>
        <w:tc>
          <w:tcPr>
            <w:tcW w:w="1560" w:type="dxa"/>
            <w:tcBorders>
              <w:top w:val="nil"/>
            </w:tcBorders>
          </w:tcPr>
          <w:p w:rsidR="00546BF3" w:rsidRDefault="00546BF3">
            <w:pPr>
              <w:pStyle w:val="ConsPlusNonformat"/>
              <w:jc w:val="both"/>
            </w:pPr>
            <w:r>
              <w:t xml:space="preserve">   5548    </w:t>
            </w:r>
          </w:p>
        </w:tc>
        <w:tc>
          <w:tcPr>
            <w:tcW w:w="840" w:type="dxa"/>
            <w:tcBorders>
              <w:top w:val="nil"/>
            </w:tcBorders>
          </w:tcPr>
          <w:p w:rsidR="00546BF3" w:rsidRDefault="00546BF3">
            <w:pPr>
              <w:pStyle w:val="ConsPlusNonformat"/>
              <w:jc w:val="both"/>
            </w:pPr>
            <w:r>
              <w:t xml:space="preserve">5090 </w:t>
            </w:r>
          </w:p>
        </w:tc>
        <w:tc>
          <w:tcPr>
            <w:tcW w:w="1560" w:type="dxa"/>
            <w:tcBorders>
              <w:top w:val="nil"/>
            </w:tcBorders>
          </w:tcPr>
          <w:p w:rsidR="00546BF3" w:rsidRDefault="00546BF3">
            <w:pPr>
              <w:pStyle w:val="ConsPlusNonformat"/>
              <w:jc w:val="both"/>
            </w:pPr>
            <w:r>
              <w:t xml:space="preserve">   5056    </w:t>
            </w:r>
          </w:p>
        </w:tc>
        <w:tc>
          <w:tcPr>
            <w:tcW w:w="840" w:type="dxa"/>
            <w:tcBorders>
              <w:top w:val="nil"/>
            </w:tcBorders>
          </w:tcPr>
          <w:p w:rsidR="00546BF3" w:rsidRDefault="00546BF3">
            <w:pPr>
              <w:pStyle w:val="ConsPlusNonformat"/>
              <w:jc w:val="both"/>
            </w:pPr>
            <w:r>
              <w:t xml:space="preserve">5220 </w:t>
            </w:r>
          </w:p>
        </w:tc>
        <w:tc>
          <w:tcPr>
            <w:tcW w:w="1560" w:type="dxa"/>
            <w:tcBorders>
              <w:top w:val="nil"/>
            </w:tcBorders>
          </w:tcPr>
          <w:p w:rsidR="00546BF3" w:rsidRDefault="00546BF3">
            <w:pPr>
              <w:pStyle w:val="ConsPlusNonformat"/>
              <w:jc w:val="both"/>
            </w:pPr>
            <w:r>
              <w:t xml:space="preserve">   5200    </w:t>
            </w:r>
          </w:p>
        </w:tc>
      </w:tr>
    </w:tbl>
    <w:p w:rsidR="00546BF3" w:rsidRDefault="00546BF3">
      <w:pPr>
        <w:pStyle w:val="ConsPlusNormal"/>
        <w:ind w:firstLine="540"/>
        <w:jc w:val="both"/>
      </w:pPr>
    </w:p>
    <w:p w:rsidR="00546BF3" w:rsidRDefault="00546BF3">
      <w:pPr>
        <w:pStyle w:val="ConsPlusNormal"/>
        <w:ind w:firstLine="540"/>
        <w:jc w:val="both"/>
      </w:pPr>
      <w:r>
        <w:t xml:space="preserve">Количество анализов, фактические и нормативные физико-химические, микробиологические и </w:t>
      </w:r>
      <w:proofErr w:type="spellStart"/>
      <w:r>
        <w:t>паразитологические</w:t>
      </w:r>
      <w:proofErr w:type="spellEnd"/>
      <w:r>
        <w:t xml:space="preserve"> показатели качества питьевой воды на выходе с очистных сооружений и в разводящей сети за 2011 год приведены ниже в табличных формах.</w:t>
      </w:r>
    </w:p>
    <w:p w:rsidR="00546BF3" w:rsidRDefault="00546BF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0"/>
        <w:gridCol w:w="2484"/>
        <w:gridCol w:w="864"/>
        <w:gridCol w:w="1620"/>
        <w:gridCol w:w="864"/>
        <w:gridCol w:w="1188"/>
        <w:gridCol w:w="1188"/>
        <w:gridCol w:w="1296"/>
      </w:tblGrid>
      <w:tr w:rsidR="00546BF3">
        <w:trPr>
          <w:trHeight w:val="240"/>
        </w:trPr>
        <w:tc>
          <w:tcPr>
            <w:tcW w:w="540" w:type="dxa"/>
          </w:tcPr>
          <w:p w:rsidR="00546BF3" w:rsidRDefault="00546BF3">
            <w:pPr>
              <w:pStyle w:val="ConsPlusNonformat"/>
              <w:jc w:val="both"/>
            </w:pPr>
            <w:r>
              <w:rPr>
                <w:sz w:val="18"/>
              </w:rPr>
              <w:t xml:space="preserve"> N </w:t>
            </w:r>
          </w:p>
          <w:p w:rsidR="00546BF3" w:rsidRDefault="00546BF3">
            <w:pPr>
              <w:pStyle w:val="ConsPlusNonformat"/>
              <w:jc w:val="both"/>
            </w:pPr>
            <w:proofErr w:type="gramStart"/>
            <w:r>
              <w:rPr>
                <w:sz w:val="18"/>
              </w:rPr>
              <w:t>п</w:t>
            </w:r>
            <w:proofErr w:type="gramEnd"/>
            <w:r>
              <w:rPr>
                <w:sz w:val="18"/>
              </w:rPr>
              <w:t>/п</w:t>
            </w:r>
          </w:p>
        </w:tc>
        <w:tc>
          <w:tcPr>
            <w:tcW w:w="2484" w:type="dxa"/>
          </w:tcPr>
          <w:p w:rsidR="00546BF3" w:rsidRDefault="00546BF3">
            <w:pPr>
              <w:pStyle w:val="ConsPlusNonformat"/>
              <w:jc w:val="both"/>
            </w:pPr>
            <w:r>
              <w:rPr>
                <w:sz w:val="18"/>
              </w:rPr>
              <w:t xml:space="preserve">   Показатели воды   </w:t>
            </w:r>
          </w:p>
        </w:tc>
        <w:tc>
          <w:tcPr>
            <w:tcW w:w="864" w:type="dxa"/>
          </w:tcPr>
          <w:p w:rsidR="00546BF3" w:rsidRDefault="00546BF3">
            <w:pPr>
              <w:pStyle w:val="ConsPlusNonformat"/>
              <w:jc w:val="both"/>
            </w:pPr>
            <w:r>
              <w:rPr>
                <w:sz w:val="18"/>
              </w:rPr>
              <w:t xml:space="preserve">Коли- </w:t>
            </w:r>
          </w:p>
          <w:p w:rsidR="00546BF3" w:rsidRDefault="00546BF3">
            <w:pPr>
              <w:pStyle w:val="ConsPlusNonformat"/>
              <w:jc w:val="both"/>
            </w:pPr>
            <w:proofErr w:type="spellStart"/>
            <w:r>
              <w:rPr>
                <w:sz w:val="18"/>
              </w:rPr>
              <w:t>чество</w:t>
            </w:r>
            <w:proofErr w:type="spellEnd"/>
          </w:p>
          <w:p w:rsidR="00546BF3" w:rsidRDefault="00546BF3">
            <w:pPr>
              <w:pStyle w:val="ConsPlusNonformat"/>
              <w:jc w:val="both"/>
            </w:pPr>
            <w:proofErr w:type="spellStart"/>
            <w:r>
              <w:rPr>
                <w:sz w:val="18"/>
              </w:rPr>
              <w:t>анали</w:t>
            </w:r>
            <w:proofErr w:type="spellEnd"/>
            <w:r>
              <w:rPr>
                <w:sz w:val="18"/>
              </w:rPr>
              <w:t>-</w:t>
            </w:r>
          </w:p>
          <w:p w:rsidR="00546BF3" w:rsidRDefault="00546BF3">
            <w:pPr>
              <w:pStyle w:val="ConsPlusNonformat"/>
              <w:jc w:val="both"/>
            </w:pPr>
            <w:r>
              <w:rPr>
                <w:sz w:val="18"/>
              </w:rPr>
              <w:t xml:space="preserve">зов   </w:t>
            </w:r>
          </w:p>
        </w:tc>
        <w:tc>
          <w:tcPr>
            <w:tcW w:w="1620" w:type="dxa"/>
          </w:tcPr>
          <w:p w:rsidR="00546BF3" w:rsidRDefault="00546BF3">
            <w:pPr>
              <w:pStyle w:val="ConsPlusNonformat"/>
              <w:jc w:val="both"/>
            </w:pPr>
            <w:r>
              <w:rPr>
                <w:sz w:val="18"/>
              </w:rPr>
              <w:t xml:space="preserve">  Норматив   </w:t>
            </w:r>
          </w:p>
          <w:p w:rsidR="00546BF3" w:rsidRDefault="00546BF3">
            <w:pPr>
              <w:pStyle w:val="ConsPlusNonformat"/>
              <w:jc w:val="both"/>
            </w:pPr>
            <w:r>
              <w:rPr>
                <w:sz w:val="18"/>
              </w:rPr>
              <w:t xml:space="preserve">   СанПиН    </w:t>
            </w:r>
          </w:p>
          <w:p w:rsidR="00546BF3" w:rsidRDefault="00782C95">
            <w:pPr>
              <w:pStyle w:val="ConsPlusNonformat"/>
              <w:jc w:val="both"/>
            </w:pPr>
            <w:hyperlink r:id="rId23" w:history="1">
              <w:r w:rsidR="00546BF3">
                <w:rPr>
                  <w:color w:val="0000FF"/>
                  <w:sz w:val="18"/>
                </w:rPr>
                <w:t>2.1.4.1074-01</w:t>
              </w:r>
            </w:hyperlink>
          </w:p>
        </w:tc>
        <w:tc>
          <w:tcPr>
            <w:tcW w:w="864" w:type="dxa"/>
          </w:tcPr>
          <w:p w:rsidR="00546BF3" w:rsidRDefault="00546BF3">
            <w:pPr>
              <w:pStyle w:val="ConsPlusNonformat"/>
              <w:jc w:val="both"/>
            </w:pPr>
            <w:r>
              <w:rPr>
                <w:sz w:val="18"/>
              </w:rPr>
              <w:t xml:space="preserve">Коли- </w:t>
            </w:r>
          </w:p>
          <w:p w:rsidR="00546BF3" w:rsidRDefault="00546BF3">
            <w:pPr>
              <w:pStyle w:val="ConsPlusNonformat"/>
              <w:jc w:val="both"/>
            </w:pPr>
            <w:proofErr w:type="spellStart"/>
            <w:r>
              <w:rPr>
                <w:sz w:val="18"/>
              </w:rPr>
              <w:t>чество</w:t>
            </w:r>
            <w:proofErr w:type="spellEnd"/>
          </w:p>
          <w:p w:rsidR="00546BF3" w:rsidRDefault="00546BF3">
            <w:pPr>
              <w:pStyle w:val="ConsPlusNonformat"/>
              <w:jc w:val="both"/>
            </w:pPr>
            <w:proofErr w:type="spellStart"/>
            <w:r>
              <w:rPr>
                <w:sz w:val="18"/>
              </w:rPr>
              <w:t>анали</w:t>
            </w:r>
            <w:proofErr w:type="spellEnd"/>
            <w:r>
              <w:rPr>
                <w:sz w:val="18"/>
              </w:rPr>
              <w:t>-</w:t>
            </w:r>
          </w:p>
          <w:p w:rsidR="00546BF3" w:rsidRDefault="00546BF3">
            <w:pPr>
              <w:pStyle w:val="ConsPlusNonformat"/>
              <w:jc w:val="both"/>
            </w:pPr>
            <w:r>
              <w:rPr>
                <w:sz w:val="18"/>
              </w:rPr>
              <w:t xml:space="preserve">зов,  </w:t>
            </w:r>
          </w:p>
          <w:p w:rsidR="00546BF3" w:rsidRDefault="00546BF3">
            <w:pPr>
              <w:pStyle w:val="ConsPlusNonformat"/>
              <w:jc w:val="both"/>
            </w:pPr>
            <w:proofErr w:type="spellStart"/>
            <w:r>
              <w:rPr>
                <w:sz w:val="18"/>
              </w:rPr>
              <w:t>превы</w:t>
            </w:r>
            <w:proofErr w:type="spellEnd"/>
            <w:r>
              <w:rPr>
                <w:sz w:val="18"/>
              </w:rPr>
              <w:t>-</w:t>
            </w:r>
          </w:p>
          <w:p w:rsidR="00546BF3" w:rsidRDefault="00546BF3">
            <w:pPr>
              <w:pStyle w:val="ConsPlusNonformat"/>
              <w:jc w:val="both"/>
            </w:pPr>
            <w:proofErr w:type="spellStart"/>
            <w:r>
              <w:rPr>
                <w:sz w:val="18"/>
              </w:rPr>
              <w:t>шающих</w:t>
            </w:r>
            <w:proofErr w:type="spellEnd"/>
          </w:p>
          <w:p w:rsidR="00546BF3" w:rsidRDefault="00546BF3">
            <w:pPr>
              <w:pStyle w:val="ConsPlusNonformat"/>
              <w:jc w:val="both"/>
            </w:pPr>
            <w:r>
              <w:rPr>
                <w:sz w:val="18"/>
              </w:rPr>
              <w:t>норма-</w:t>
            </w:r>
          </w:p>
          <w:p w:rsidR="00546BF3" w:rsidRDefault="00546BF3">
            <w:pPr>
              <w:pStyle w:val="ConsPlusNonformat"/>
              <w:jc w:val="both"/>
            </w:pPr>
            <w:proofErr w:type="spellStart"/>
            <w:r>
              <w:rPr>
                <w:sz w:val="18"/>
              </w:rPr>
              <w:t>тив</w:t>
            </w:r>
            <w:proofErr w:type="spellEnd"/>
            <w:r>
              <w:rPr>
                <w:sz w:val="18"/>
              </w:rPr>
              <w:t xml:space="preserve">   </w:t>
            </w:r>
          </w:p>
        </w:tc>
        <w:tc>
          <w:tcPr>
            <w:tcW w:w="1188" w:type="dxa"/>
          </w:tcPr>
          <w:p w:rsidR="00546BF3" w:rsidRDefault="00546BF3">
            <w:pPr>
              <w:pStyle w:val="ConsPlusNonformat"/>
              <w:jc w:val="both"/>
            </w:pPr>
            <w:r>
              <w:rPr>
                <w:sz w:val="18"/>
              </w:rPr>
              <w:t xml:space="preserve">   MIN   </w:t>
            </w:r>
          </w:p>
          <w:p w:rsidR="00546BF3" w:rsidRDefault="00546BF3">
            <w:pPr>
              <w:pStyle w:val="ConsPlusNonformat"/>
              <w:jc w:val="both"/>
            </w:pPr>
            <w:r>
              <w:rPr>
                <w:sz w:val="18"/>
              </w:rPr>
              <w:t xml:space="preserve">значение </w:t>
            </w:r>
          </w:p>
        </w:tc>
        <w:tc>
          <w:tcPr>
            <w:tcW w:w="1188" w:type="dxa"/>
          </w:tcPr>
          <w:p w:rsidR="00546BF3" w:rsidRDefault="00546BF3">
            <w:pPr>
              <w:pStyle w:val="ConsPlusNonformat"/>
              <w:jc w:val="both"/>
            </w:pPr>
            <w:r>
              <w:rPr>
                <w:sz w:val="18"/>
              </w:rPr>
              <w:t xml:space="preserve">   MAX   </w:t>
            </w:r>
          </w:p>
          <w:p w:rsidR="00546BF3" w:rsidRDefault="00546BF3">
            <w:pPr>
              <w:pStyle w:val="ConsPlusNonformat"/>
              <w:jc w:val="both"/>
            </w:pPr>
            <w:r>
              <w:rPr>
                <w:sz w:val="18"/>
              </w:rPr>
              <w:t xml:space="preserve">значение </w:t>
            </w:r>
          </w:p>
        </w:tc>
        <w:tc>
          <w:tcPr>
            <w:tcW w:w="1296" w:type="dxa"/>
          </w:tcPr>
          <w:p w:rsidR="00546BF3" w:rsidRDefault="00546BF3">
            <w:pPr>
              <w:pStyle w:val="ConsPlusNonformat"/>
              <w:jc w:val="both"/>
            </w:pPr>
            <w:r>
              <w:rPr>
                <w:sz w:val="18"/>
              </w:rPr>
              <w:t xml:space="preserve"> Среднее  </w:t>
            </w:r>
          </w:p>
          <w:p w:rsidR="00546BF3" w:rsidRDefault="00546BF3">
            <w:pPr>
              <w:pStyle w:val="ConsPlusNonformat"/>
              <w:jc w:val="both"/>
            </w:pPr>
            <w:r>
              <w:rPr>
                <w:sz w:val="18"/>
              </w:rPr>
              <w:t xml:space="preserve"> значение </w:t>
            </w:r>
          </w:p>
        </w:tc>
      </w:tr>
      <w:tr w:rsidR="00546BF3">
        <w:trPr>
          <w:trHeight w:val="240"/>
        </w:trPr>
        <w:tc>
          <w:tcPr>
            <w:tcW w:w="540" w:type="dxa"/>
            <w:tcBorders>
              <w:top w:val="nil"/>
            </w:tcBorders>
          </w:tcPr>
          <w:p w:rsidR="00546BF3" w:rsidRDefault="00546BF3">
            <w:pPr>
              <w:pStyle w:val="ConsPlusNonformat"/>
              <w:jc w:val="both"/>
            </w:pPr>
            <w:r>
              <w:rPr>
                <w:sz w:val="18"/>
              </w:rPr>
              <w:t xml:space="preserve">1. </w:t>
            </w:r>
          </w:p>
        </w:tc>
        <w:tc>
          <w:tcPr>
            <w:tcW w:w="2484" w:type="dxa"/>
            <w:tcBorders>
              <w:top w:val="nil"/>
            </w:tcBorders>
          </w:tcPr>
          <w:p w:rsidR="00546BF3" w:rsidRDefault="00546BF3">
            <w:pPr>
              <w:pStyle w:val="ConsPlusNonformat"/>
              <w:jc w:val="both"/>
            </w:pPr>
            <w:r>
              <w:rPr>
                <w:sz w:val="18"/>
              </w:rPr>
              <w:t xml:space="preserve">Мутность, мг/л       </w:t>
            </w:r>
          </w:p>
        </w:tc>
        <w:tc>
          <w:tcPr>
            <w:tcW w:w="864" w:type="dxa"/>
            <w:tcBorders>
              <w:top w:val="nil"/>
            </w:tcBorders>
          </w:tcPr>
          <w:p w:rsidR="00546BF3" w:rsidRDefault="00546BF3">
            <w:pPr>
              <w:pStyle w:val="ConsPlusNonformat"/>
              <w:jc w:val="both"/>
            </w:pPr>
            <w:r>
              <w:rPr>
                <w:sz w:val="18"/>
              </w:rPr>
              <w:t xml:space="preserve"> 4392 </w:t>
            </w:r>
          </w:p>
        </w:tc>
        <w:tc>
          <w:tcPr>
            <w:tcW w:w="1620" w:type="dxa"/>
            <w:tcBorders>
              <w:top w:val="nil"/>
            </w:tcBorders>
          </w:tcPr>
          <w:p w:rsidR="00546BF3" w:rsidRDefault="00546BF3">
            <w:pPr>
              <w:pStyle w:val="ConsPlusNonformat"/>
              <w:jc w:val="both"/>
            </w:pPr>
            <w:r>
              <w:rPr>
                <w:sz w:val="18"/>
              </w:rPr>
              <w:t xml:space="preserve">  1,5 (2,0)  </w:t>
            </w:r>
          </w:p>
        </w:tc>
        <w:tc>
          <w:tcPr>
            <w:tcW w:w="864" w:type="dxa"/>
            <w:tcBorders>
              <w:top w:val="nil"/>
            </w:tcBorders>
          </w:tcPr>
          <w:p w:rsidR="00546BF3" w:rsidRDefault="00546BF3">
            <w:pPr>
              <w:pStyle w:val="ConsPlusNonformat"/>
              <w:jc w:val="both"/>
            </w:pPr>
            <w:r>
              <w:rPr>
                <w:sz w:val="18"/>
              </w:rPr>
              <w:t xml:space="preserve">  1   </w:t>
            </w:r>
          </w:p>
        </w:tc>
        <w:tc>
          <w:tcPr>
            <w:tcW w:w="1188" w:type="dxa"/>
            <w:tcBorders>
              <w:top w:val="nil"/>
            </w:tcBorders>
          </w:tcPr>
          <w:p w:rsidR="00546BF3" w:rsidRDefault="00546BF3">
            <w:pPr>
              <w:pStyle w:val="ConsPlusNonformat"/>
              <w:jc w:val="both"/>
            </w:pPr>
            <w:r>
              <w:rPr>
                <w:sz w:val="18"/>
              </w:rPr>
              <w:t xml:space="preserve">м. 0,58  </w:t>
            </w:r>
          </w:p>
        </w:tc>
        <w:tc>
          <w:tcPr>
            <w:tcW w:w="1188" w:type="dxa"/>
            <w:tcBorders>
              <w:top w:val="nil"/>
            </w:tcBorders>
          </w:tcPr>
          <w:p w:rsidR="00546BF3" w:rsidRDefault="00546BF3">
            <w:pPr>
              <w:pStyle w:val="ConsPlusNonformat"/>
              <w:jc w:val="both"/>
            </w:pPr>
            <w:r>
              <w:rPr>
                <w:sz w:val="18"/>
              </w:rPr>
              <w:t xml:space="preserve">   1,8   </w:t>
            </w:r>
          </w:p>
        </w:tc>
        <w:tc>
          <w:tcPr>
            <w:tcW w:w="1296" w:type="dxa"/>
            <w:tcBorders>
              <w:top w:val="nil"/>
            </w:tcBorders>
          </w:tcPr>
          <w:p w:rsidR="00546BF3" w:rsidRDefault="00546BF3">
            <w:pPr>
              <w:pStyle w:val="ConsPlusNonformat"/>
              <w:jc w:val="both"/>
            </w:pPr>
            <w:r>
              <w:rPr>
                <w:sz w:val="18"/>
              </w:rPr>
              <w:t xml:space="preserve">   0,6    </w:t>
            </w:r>
          </w:p>
        </w:tc>
      </w:tr>
      <w:tr w:rsidR="00546BF3">
        <w:trPr>
          <w:trHeight w:val="240"/>
        </w:trPr>
        <w:tc>
          <w:tcPr>
            <w:tcW w:w="540" w:type="dxa"/>
            <w:tcBorders>
              <w:top w:val="nil"/>
            </w:tcBorders>
          </w:tcPr>
          <w:p w:rsidR="00546BF3" w:rsidRDefault="00546BF3">
            <w:pPr>
              <w:pStyle w:val="ConsPlusNonformat"/>
              <w:jc w:val="both"/>
            </w:pPr>
            <w:r>
              <w:rPr>
                <w:sz w:val="18"/>
              </w:rPr>
              <w:t xml:space="preserve">2. </w:t>
            </w:r>
          </w:p>
        </w:tc>
        <w:tc>
          <w:tcPr>
            <w:tcW w:w="2484" w:type="dxa"/>
            <w:tcBorders>
              <w:top w:val="nil"/>
            </w:tcBorders>
          </w:tcPr>
          <w:p w:rsidR="00546BF3" w:rsidRDefault="00546BF3">
            <w:pPr>
              <w:pStyle w:val="ConsPlusNonformat"/>
              <w:jc w:val="both"/>
            </w:pPr>
            <w:r>
              <w:rPr>
                <w:sz w:val="18"/>
              </w:rPr>
              <w:t xml:space="preserve">Запах, баллов        </w:t>
            </w:r>
          </w:p>
        </w:tc>
        <w:tc>
          <w:tcPr>
            <w:tcW w:w="864" w:type="dxa"/>
            <w:tcBorders>
              <w:top w:val="nil"/>
            </w:tcBorders>
          </w:tcPr>
          <w:p w:rsidR="00546BF3" w:rsidRDefault="00546BF3">
            <w:pPr>
              <w:pStyle w:val="ConsPlusNonformat"/>
              <w:jc w:val="both"/>
            </w:pPr>
            <w:r>
              <w:rPr>
                <w:sz w:val="18"/>
              </w:rPr>
              <w:t xml:space="preserve"> 8760 </w:t>
            </w:r>
          </w:p>
        </w:tc>
        <w:tc>
          <w:tcPr>
            <w:tcW w:w="1620" w:type="dxa"/>
            <w:tcBorders>
              <w:top w:val="nil"/>
            </w:tcBorders>
          </w:tcPr>
          <w:p w:rsidR="00546BF3" w:rsidRDefault="00546BF3">
            <w:pPr>
              <w:pStyle w:val="ConsPlusNonformat"/>
              <w:jc w:val="both"/>
            </w:pPr>
            <w:r>
              <w:rPr>
                <w:sz w:val="18"/>
              </w:rPr>
              <w:t xml:space="preserve">     2       </w:t>
            </w:r>
          </w:p>
        </w:tc>
        <w:tc>
          <w:tcPr>
            <w:tcW w:w="864" w:type="dxa"/>
            <w:tcBorders>
              <w:top w:val="nil"/>
            </w:tcBorders>
          </w:tcPr>
          <w:p w:rsidR="00546BF3" w:rsidRDefault="00546BF3">
            <w:pPr>
              <w:pStyle w:val="ConsPlusNonformat"/>
              <w:jc w:val="both"/>
            </w:pPr>
            <w:r>
              <w:rPr>
                <w:sz w:val="18"/>
              </w:rPr>
              <w:t xml:space="preserve">  0   </w:t>
            </w:r>
          </w:p>
        </w:tc>
        <w:tc>
          <w:tcPr>
            <w:tcW w:w="1188" w:type="dxa"/>
            <w:tcBorders>
              <w:top w:val="nil"/>
            </w:tcBorders>
          </w:tcPr>
          <w:p w:rsidR="00546BF3" w:rsidRDefault="00546BF3">
            <w:pPr>
              <w:pStyle w:val="ConsPlusNonformat"/>
              <w:jc w:val="both"/>
            </w:pPr>
            <w:r>
              <w:rPr>
                <w:sz w:val="18"/>
              </w:rPr>
              <w:t xml:space="preserve">   0     </w:t>
            </w:r>
          </w:p>
        </w:tc>
        <w:tc>
          <w:tcPr>
            <w:tcW w:w="1188" w:type="dxa"/>
            <w:tcBorders>
              <w:top w:val="nil"/>
            </w:tcBorders>
          </w:tcPr>
          <w:p w:rsidR="00546BF3" w:rsidRDefault="00546BF3">
            <w:pPr>
              <w:pStyle w:val="ConsPlusNonformat"/>
              <w:jc w:val="both"/>
            </w:pPr>
            <w:r>
              <w:rPr>
                <w:sz w:val="18"/>
              </w:rPr>
              <w:t xml:space="preserve">   1     </w:t>
            </w:r>
          </w:p>
        </w:tc>
        <w:tc>
          <w:tcPr>
            <w:tcW w:w="1296" w:type="dxa"/>
            <w:tcBorders>
              <w:top w:val="nil"/>
            </w:tcBorders>
          </w:tcPr>
          <w:p w:rsidR="00546BF3" w:rsidRDefault="00546BF3">
            <w:pPr>
              <w:pStyle w:val="ConsPlusNonformat"/>
              <w:jc w:val="both"/>
            </w:pPr>
            <w:r>
              <w:rPr>
                <w:sz w:val="18"/>
              </w:rPr>
              <w:t xml:space="preserve">   1      </w:t>
            </w:r>
          </w:p>
        </w:tc>
      </w:tr>
      <w:tr w:rsidR="00546BF3">
        <w:trPr>
          <w:trHeight w:val="240"/>
        </w:trPr>
        <w:tc>
          <w:tcPr>
            <w:tcW w:w="540" w:type="dxa"/>
            <w:tcBorders>
              <w:top w:val="nil"/>
            </w:tcBorders>
          </w:tcPr>
          <w:p w:rsidR="00546BF3" w:rsidRDefault="00546BF3">
            <w:pPr>
              <w:pStyle w:val="ConsPlusNonformat"/>
              <w:jc w:val="both"/>
            </w:pPr>
            <w:r>
              <w:rPr>
                <w:sz w:val="18"/>
              </w:rPr>
              <w:t xml:space="preserve">3. </w:t>
            </w:r>
          </w:p>
        </w:tc>
        <w:tc>
          <w:tcPr>
            <w:tcW w:w="2484" w:type="dxa"/>
            <w:tcBorders>
              <w:top w:val="nil"/>
            </w:tcBorders>
          </w:tcPr>
          <w:p w:rsidR="00546BF3" w:rsidRDefault="00546BF3">
            <w:pPr>
              <w:pStyle w:val="ConsPlusNonformat"/>
              <w:jc w:val="both"/>
            </w:pPr>
            <w:r>
              <w:rPr>
                <w:sz w:val="18"/>
              </w:rPr>
              <w:t xml:space="preserve">Цветность, град.     </w:t>
            </w:r>
          </w:p>
        </w:tc>
        <w:tc>
          <w:tcPr>
            <w:tcW w:w="864" w:type="dxa"/>
            <w:tcBorders>
              <w:top w:val="nil"/>
            </w:tcBorders>
          </w:tcPr>
          <w:p w:rsidR="00546BF3" w:rsidRDefault="00546BF3">
            <w:pPr>
              <w:pStyle w:val="ConsPlusNonformat"/>
              <w:jc w:val="both"/>
            </w:pPr>
            <w:r>
              <w:rPr>
                <w:sz w:val="18"/>
              </w:rPr>
              <w:t xml:space="preserve">  742 </w:t>
            </w:r>
          </w:p>
        </w:tc>
        <w:tc>
          <w:tcPr>
            <w:tcW w:w="1620" w:type="dxa"/>
            <w:tcBorders>
              <w:top w:val="nil"/>
            </w:tcBorders>
          </w:tcPr>
          <w:p w:rsidR="00546BF3" w:rsidRDefault="00546BF3">
            <w:pPr>
              <w:pStyle w:val="ConsPlusNonformat"/>
              <w:jc w:val="both"/>
            </w:pPr>
            <w:r>
              <w:rPr>
                <w:sz w:val="18"/>
              </w:rPr>
              <w:t xml:space="preserve">   20 (35)   </w:t>
            </w:r>
          </w:p>
        </w:tc>
        <w:tc>
          <w:tcPr>
            <w:tcW w:w="864" w:type="dxa"/>
            <w:tcBorders>
              <w:top w:val="nil"/>
            </w:tcBorders>
          </w:tcPr>
          <w:p w:rsidR="00546BF3" w:rsidRDefault="00546BF3">
            <w:pPr>
              <w:pStyle w:val="ConsPlusNonformat"/>
              <w:jc w:val="both"/>
            </w:pPr>
            <w:r>
              <w:rPr>
                <w:sz w:val="18"/>
              </w:rPr>
              <w:t xml:space="preserve">  0   </w:t>
            </w:r>
          </w:p>
        </w:tc>
        <w:tc>
          <w:tcPr>
            <w:tcW w:w="1188" w:type="dxa"/>
            <w:tcBorders>
              <w:top w:val="nil"/>
            </w:tcBorders>
          </w:tcPr>
          <w:p w:rsidR="00546BF3" w:rsidRDefault="00546BF3">
            <w:pPr>
              <w:pStyle w:val="ConsPlusNonformat"/>
              <w:jc w:val="both"/>
            </w:pPr>
            <w:r>
              <w:rPr>
                <w:sz w:val="18"/>
              </w:rPr>
              <w:t xml:space="preserve">   6     </w:t>
            </w:r>
          </w:p>
        </w:tc>
        <w:tc>
          <w:tcPr>
            <w:tcW w:w="1188" w:type="dxa"/>
            <w:tcBorders>
              <w:top w:val="nil"/>
            </w:tcBorders>
          </w:tcPr>
          <w:p w:rsidR="00546BF3" w:rsidRDefault="00546BF3">
            <w:pPr>
              <w:pStyle w:val="ConsPlusNonformat"/>
              <w:jc w:val="both"/>
            </w:pPr>
            <w:r>
              <w:rPr>
                <w:sz w:val="18"/>
              </w:rPr>
              <w:t xml:space="preserve">  18     </w:t>
            </w:r>
          </w:p>
        </w:tc>
        <w:tc>
          <w:tcPr>
            <w:tcW w:w="1296" w:type="dxa"/>
            <w:tcBorders>
              <w:top w:val="nil"/>
            </w:tcBorders>
          </w:tcPr>
          <w:p w:rsidR="00546BF3" w:rsidRDefault="00546BF3">
            <w:pPr>
              <w:pStyle w:val="ConsPlusNonformat"/>
              <w:jc w:val="both"/>
            </w:pPr>
            <w:r>
              <w:rPr>
                <w:sz w:val="18"/>
              </w:rPr>
              <w:t xml:space="preserve">  10      </w:t>
            </w:r>
          </w:p>
        </w:tc>
      </w:tr>
      <w:tr w:rsidR="00546BF3">
        <w:trPr>
          <w:trHeight w:val="240"/>
        </w:trPr>
        <w:tc>
          <w:tcPr>
            <w:tcW w:w="540" w:type="dxa"/>
            <w:tcBorders>
              <w:top w:val="nil"/>
            </w:tcBorders>
          </w:tcPr>
          <w:p w:rsidR="00546BF3" w:rsidRDefault="00546BF3">
            <w:pPr>
              <w:pStyle w:val="ConsPlusNonformat"/>
              <w:jc w:val="both"/>
            </w:pPr>
            <w:r>
              <w:rPr>
                <w:sz w:val="18"/>
              </w:rPr>
              <w:t xml:space="preserve">4. </w:t>
            </w:r>
          </w:p>
        </w:tc>
        <w:tc>
          <w:tcPr>
            <w:tcW w:w="2484" w:type="dxa"/>
            <w:tcBorders>
              <w:top w:val="nil"/>
            </w:tcBorders>
          </w:tcPr>
          <w:p w:rsidR="00546BF3" w:rsidRDefault="00546BF3">
            <w:pPr>
              <w:pStyle w:val="ConsPlusNonformat"/>
              <w:jc w:val="both"/>
            </w:pPr>
            <w:r>
              <w:rPr>
                <w:sz w:val="18"/>
              </w:rPr>
              <w:t xml:space="preserve">PH                   </w:t>
            </w:r>
          </w:p>
        </w:tc>
        <w:tc>
          <w:tcPr>
            <w:tcW w:w="864" w:type="dxa"/>
            <w:tcBorders>
              <w:top w:val="nil"/>
            </w:tcBorders>
          </w:tcPr>
          <w:p w:rsidR="00546BF3" w:rsidRDefault="00546BF3">
            <w:pPr>
              <w:pStyle w:val="ConsPlusNonformat"/>
              <w:jc w:val="both"/>
            </w:pPr>
            <w:r>
              <w:rPr>
                <w:sz w:val="18"/>
              </w:rPr>
              <w:t xml:space="preserve">  742 </w:t>
            </w:r>
          </w:p>
        </w:tc>
        <w:tc>
          <w:tcPr>
            <w:tcW w:w="1620" w:type="dxa"/>
            <w:tcBorders>
              <w:top w:val="nil"/>
            </w:tcBorders>
          </w:tcPr>
          <w:p w:rsidR="00546BF3" w:rsidRDefault="00546BF3">
            <w:pPr>
              <w:pStyle w:val="ConsPlusNonformat"/>
              <w:jc w:val="both"/>
            </w:pPr>
            <w:r>
              <w:rPr>
                <w:sz w:val="18"/>
              </w:rPr>
              <w:t xml:space="preserve">    6 - 9    </w:t>
            </w:r>
          </w:p>
        </w:tc>
        <w:tc>
          <w:tcPr>
            <w:tcW w:w="864" w:type="dxa"/>
            <w:tcBorders>
              <w:top w:val="nil"/>
            </w:tcBorders>
          </w:tcPr>
          <w:p w:rsidR="00546BF3" w:rsidRDefault="00546BF3">
            <w:pPr>
              <w:pStyle w:val="ConsPlusNonformat"/>
              <w:jc w:val="both"/>
            </w:pPr>
            <w:r>
              <w:rPr>
                <w:sz w:val="18"/>
              </w:rPr>
              <w:t xml:space="preserve">  0   </w:t>
            </w:r>
          </w:p>
        </w:tc>
        <w:tc>
          <w:tcPr>
            <w:tcW w:w="1188" w:type="dxa"/>
            <w:tcBorders>
              <w:top w:val="nil"/>
            </w:tcBorders>
          </w:tcPr>
          <w:p w:rsidR="00546BF3" w:rsidRDefault="00546BF3">
            <w:pPr>
              <w:pStyle w:val="ConsPlusNonformat"/>
              <w:jc w:val="both"/>
            </w:pPr>
            <w:r>
              <w:rPr>
                <w:sz w:val="18"/>
              </w:rPr>
              <w:t xml:space="preserve">   6,1   </w:t>
            </w:r>
          </w:p>
        </w:tc>
        <w:tc>
          <w:tcPr>
            <w:tcW w:w="1188" w:type="dxa"/>
            <w:tcBorders>
              <w:top w:val="nil"/>
            </w:tcBorders>
          </w:tcPr>
          <w:p w:rsidR="00546BF3" w:rsidRDefault="00546BF3">
            <w:pPr>
              <w:pStyle w:val="ConsPlusNonformat"/>
              <w:jc w:val="both"/>
            </w:pPr>
            <w:r>
              <w:rPr>
                <w:sz w:val="18"/>
              </w:rPr>
              <w:t xml:space="preserve">   7,6   </w:t>
            </w:r>
          </w:p>
        </w:tc>
        <w:tc>
          <w:tcPr>
            <w:tcW w:w="1296" w:type="dxa"/>
            <w:tcBorders>
              <w:top w:val="nil"/>
            </w:tcBorders>
          </w:tcPr>
          <w:p w:rsidR="00546BF3" w:rsidRDefault="00546BF3">
            <w:pPr>
              <w:pStyle w:val="ConsPlusNonformat"/>
              <w:jc w:val="both"/>
            </w:pPr>
            <w:r>
              <w:rPr>
                <w:sz w:val="18"/>
              </w:rPr>
              <w:t xml:space="preserve">   7,0    </w:t>
            </w:r>
          </w:p>
        </w:tc>
      </w:tr>
      <w:tr w:rsidR="00546BF3">
        <w:trPr>
          <w:trHeight w:val="240"/>
        </w:trPr>
        <w:tc>
          <w:tcPr>
            <w:tcW w:w="540" w:type="dxa"/>
            <w:tcBorders>
              <w:top w:val="nil"/>
            </w:tcBorders>
          </w:tcPr>
          <w:p w:rsidR="00546BF3" w:rsidRDefault="00546BF3">
            <w:pPr>
              <w:pStyle w:val="ConsPlusNonformat"/>
              <w:jc w:val="both"/>
            </w:pPr>
            <w:r>
              <w:rPr>
                <w:sz w:val="18"/>
              </w:rPr>
              <w:t xml:space="preserve">5. </w:t>
            </w:r>
          </w:p>
        </w:tc>
        <w:tc>
          <w:tcPr>
            <w:tcW w:w="2484" w:type="dxa"/>
            <w:tcBorders>
              <w:top w:val="nil"/>
            </w:tcBorders>
          </w:tcPr>
          <w:p w:rsidR="00546BF3" w:rsidRDefault="00546BF3">
            <w:pPr>
              <w:pStyle w:val="ConsPlusNonformat"/>
              <w:jc w:val="both"/>
            </w:pPr>
            <w:r>
              <w:rPr>
                <w:sz w:val="18"/>
              </w:rPr>
              <w:t xml:space="preserve">Сухой остаток, мг/л  </w:t>
            </w:r>
          </w:p>
        </w:tc>
        <w:tc>
          <w:tcPr>
            <w:tcW w:w="864" w:type="dxa"/>
            <w:tcBorders>
              <w:top w:val="nil"/>
            </w:tcBorders>
          </w:tcPr>
          <w:p w:rsidR="00546BF3" w:rsidRDefault="00546BF3">
            <w:pPr>
              <w:pStyle w:val="ConsPlusNonformat"/>
              <w:jc w:val="both"/>
            </w:pPr>
            <w:r>
              <w:rPr>
                <w:sz w:val="18"/>
              </w:rPr>
              <w:t xml:space="preserve">   24 </w:t>
            </w:r>
          </w:p>
        </w:tc>
        <w:tc>
          <w:tcPr>
            <w:tcW w:w="1620" w:type="dxa"/>
            <w:tcBorders>
              <w:top w:val="nil"/>
            </w:tcBorders>
          </w:tcPr>
          <w:p w:rsidR="00546BF3" w:rsidRDefault="00546BF3">
            <w:pPr>
              <w:pStyle w:val="ConsPlusNonformat"/>
              <w:jc w:val="both"/>
            </w:pPr>
            <w:r>
              <w:rPr>
                <w:sz w:val="18"/>
              </w:rPr>
              <w:t xml:space="preserve">  1000       </w:t>
            </w:r>
          </w:p>
        </w:tc>
        <w:tc>
          <w:tcPr>
            <w:tcW w:w="864" w:type="dxa"/>
            <w:tcBorders>
              <w:top w:val="nil"/>
            </w:tcBorders>
          </w:tcPr>
          <w:p w:rsidR="00546BF3" w:rsidRDefault="00546BF3">
            <w:pPr>
              <w:pStyle w:val="ConsPlusNonformat"/>
              <w:jc w:val="both"/>
            </w:pPr>
            <w:r>
              <w:rPr>
                <w:sz w:val="18"/>
              </w:rPr>
              <w:t xml:space="preserve">  0   </w:t>
            </w:r>
          </w:p>
        </w:tc>
        <w:tc>
          <w:tcPr>
            <w:tcW w:w="1188" w:type="dxa"/>
            <w:tcBorders>
              <w:top w:val="nil"/>
            </w:tcBorders>
          </w:tcPr>
          <w:p w:rsidR="00546BF3" w:rsidRDefault="00546BF3">
            <w:pPr>
              <w:pStyle w:val="ConsPlusNonformat"/>
              <w:jc w:val="both"/>
            </w:pPr>
            <w:r>
              <w:rPr>
                <w:sz w:val="18"/>
              </w:rPr>
              <w:t xml:space="preserve">  90,6   </w:t>
            </w:r>
          </w:p>
        </w:tc>
        <w:tc>
          <w:tcPr>
            <w:tcW w:w="1188" w:type="dxa"/>
            <w:tcBorders>
              <w:top w:val="nil"/>
            </w:tcBorders>
          </w:tcPr>
          <w:p w:rsidR="00546BF3" w:rsidRDefault="00546BF3">
            <w:pPr>
              <w:pStyle w:val="ConsPlusNonformat"/>
              <w:jc w:val="both"/>
            </w:pPr>
            <w:r>
              <w:rPr>
                <w:sz w:val="18"/>
              </w:rPr>
              <w:t xml:space="preserve"> 287,5   </w:t>
            </w:r>
          </w:p>
        </w:tc>
        <w:tc>
          <w:tcPr>
            <w:tcW w:w="1296" w:type="dxa"/>
            <w:tcBorders>
              <w:top w:val="nil"/>
            </w:tcBorders>
          </w:tcPr>
          <w:p w:rsidR="00546BF3" w:rsidRDefault="00546BF3">
            <w:pPr>
              <w:pStyle w:val="ConsPlusNonformat"/>
              <w:jc w:val="both"/>
            </w:pPr>
            <w:r>
              <w:rPr>
                <w:sz w:val="18"/>
              </w:rPr>
              <w:t xml:space="preserve"> 214,7    </w:t>
            </w:r>
          </w:p>
        </w:tc>
      </w:tr>
      <w:tr w:rsidR="00546BF3">
        <w:trPr>
          <w:trHeight w:val="240"/>
        </w:trPr>
        <w:tc>
          <w:tcPr>
            <w:tcW w:w="540" w:type="dxa"/>
            <w:tcBorders>
              <w:top w:val="nil"/>
            </w:tcBorders>
          </w:tcPr>
          <w:p w:rsidR="00546BF3" w:rsidRDefault="00546BF3">
            <w:pPr>
              <w:pStyle w:val="ConsPlusNonformat"/>
              <w:jc w:val="both"/>
            </w:pPr>
            <w:r>
              <w:rPr>
                <w:sz w:val="18"/>
              </w:rPr>
              <w:t xml:space="preserve">6. </w:t>
            </w:r>
          </w:p>
        </w:tc>
        <w:tc>
          <w:tcPr>
            <w:tcW w:w="2484" w:type="dxa"/>
            <w:tcBorders>
              <w:top w:val="nil"/>
            </w:tcBorders>
          </w:tcPr>
          <w:p w:rsidR="00546BF3" w:rsidRDefault="00546BF3">
            <w:pPr>
              <w:pStyle w:val="ConsPlusNonformat"/>
              <w:jc w:val="both"/>
            </w:pPr>
            <w:r>
              <w:rPr>
                <w:sz w:val="18"/>
              </w:rPr>
              <w:t>Аммиак по азоту, мг/л</w:t>
            </w:r>
          </w:p>
        </w:tc>
        <w:tc>
          <w:tcPr>
            <w:tcW w:w="864" w:type="dxa"/>
            <w:tcBorders>
              <w:top w:val="nil"/>
            </w:tcBorders>
          </w:tcPr>
          <w:p w:rsidR="00546BF3" w:rsidRDefault="00546BF3">
            <w:pPr>
              <w:pStyle w:val="ConsPlusNonformat"/>
              <w:jc w:val="both"/>
            </w:pPr>
            <w:r>
              <w:rPr>
                <w:sz w:val="18"/>
              </w:rPr>
              <w:t xml:space="preserve">  389 </w:t>
            </w:r>
          </w:p>
        </w:tc>
        <w:tc>
          <w:tcPr>
            <w:tcW w:w="1620" w:type="dxa"/>
            <w:tcBorders>
              <w:top w:val="nil"/>
            </w:tcBorders>
          </w:tcPr>
          <w:p w:rsidR="00546BF3" w:rsidRDefault="00546BF3">
            <w:pPr>
              <w:pStyle w:val="ConsPlusNonformat"/>
              <w:jc w:val="both"/>
            </w:pPr>
            <w:r>
              <w:rPr>
                <w:sz w:val="18"/>
              </w:rPr>
              <w:t xml:space="preserve">     2       </w:t>
            </w:r>
          </w:p>
        </w:tc>
        <w:tc>
          <w:tcPr>
            <w:tcW w:w="864" w:type="dxa"/>
            <w:tcBorders>
              <w:top w:val="nil"/>
            </w:tcBorders>
          </w:tcPr>
          <w:p w:rsidR="00546BF3" w:rsidRDefault="00546BF3">
            <w:pPr>
              <w:pStyle w:val="ConsPlusNonformat"/>
              <w:jc w:val="both"/>
            </w:pPr>
            <w:r>
              <w:rPr>
                <w:sz w:val="18"/>
              </w:rPr>
              <w:t xml:space="preserve">  0   </w:t>
            </w:r>
          </w:p>
        </w:tc>
        <w:tc>
          <w:tcPr>
            <w:tcW w:w="1188" w:type="dxa"/>
            <w:tcBorders>
              <w:top w:val="nil"/>
            </w:tcBorders>
          </w:tcPr>
          <w:p w:rsidR="00546BF3" w:rsidRDefault="00546BF3">
            <w:pPr>
              <w:pStyle w:val="ConsPlusNonformat"/>
              <w:jc w:val="both"/>
            </w:pPr>
            <w:r>
              <w:rPr>
                <w:sz w:val="18"/>
              </w:rPr>
              <w:t xml:space="preserve">м. 0,077 </w:t>
            </w:r>
          </w:p>
        </w:tc>
        <w:tc>
          <w:tcPr>
            <w:tcW w:w="1188" w:type="dxa"/>
            <w:tcBorders>
              <w:top w:val="nil"/>
            </w:tcBorders>
          </w:tcPr>
          <w:p w:rsidR="00546BF3" w:rsidRDefault="00546BF3">
            <w:pPr>
              <w:pStyle w:val="ConsPlusNonformat"/>
              <w:jc w:val="both"/>
            </w:pPr>
            <w:r>
              <w:rPr>
                <w:sz w:val="18"/>
              </w:rPr>
              <w:t xml:space="preserve">   1,04  </w:t>
            </w:r>
          </w:p>
        </w:tc>
        <w:tc>
          <w:tcPr>
            <w:tcW w:w="1296" w:type="dxa"/>
            <w:tcBorders>
              <w:top w:val="nil"/>
            </w:tcBorders>
          </w:tcPr>
          <w:p w:rsidR="00546BF3" w:rsidRDefault="00546BF3">
            <w:pPr>
              <w:pStyle w:val="ConsPlusNonformat"/>
              <w:jc w:val="both"/>
            </w:pPr>
            <w:r>
              <w:rPr>
                <w:sz w:val="18"/>
              </w:rPr>
              <w:t xml:space="preserve">м. 0,077  </w:t>
            </w:r>
          </w:p>
        </w:tc>
      </w:tr>
      <w:tr w:rsidR="00546BF3">
        <w:trPr>
          <w:trHeight w:val="240"/>
        </w:trPr>
        <w:tc>
          <w:tcPr>
            <w:tcW w:w="540" w:type="dxa"/>
            <w:tcBorders>
              <w:top w:val="nil"/>
            </w:tcBorders>
          </w:tcPr>
          <w:p w:rsidR="00546BF3" w:rsidRDefault="00546BF3">
            <w:pPr>
              <w:pStyle w:val="ConsPlusNonformat"/>
              <w:jc w:val="both"/>
            </w:pPr>
            <w:r>
              <w:rPr>
                <w:sz w:val="18"/>
              </w:rPr>
              <w:t xml:space="preserve">7. </w:t>
            </w:r>
          </w:p>
        </w:tc>
        <w:tc>
          <w:tcPr>
            <w:tcW w:w="2484" w:type="dxa"/>
            <w:tcBorders>
              <w:top w:val="nil"/>
            </w:tcBorders>
          </w:tcPr>
          <w:p w:rsidR="00546BF3" w:rsidRDefault="00546BF3">
            <w:pPr>
              <w:pStyle w:val="ConsPlusNonformat"/>
              <w:jc w:val="both"/>
            </w:pPr>
            <w:r>
              <w:rPr>
                <w:sz w:val="18"/>
              </w:rPr>
              <w:t xml:space="preserve">Нитраты, мг/л        </w:t>
            </w:r>
          </w:p>
        </w:tc>
        <w:tc>
          <w:tcPr>
            <w:tcW w:w="864" w:type="dxa"/>
            <w:tcBorders>
              <w:top w:val="nil"/>
            </w:tcBorders>
          </w:tcPr>
          <w:p w:rsidR="00546BF3" w:rsidRDefault="00546BF3">
            <w:pPr>
              <w:pStyle w:val="ConsPlusNonformat"/>
              <w:jc w:val="both"/>
            </w:pPr>
            <w:r>
              <w:rPr>
                <w:sz w:val="18"/>
              </w:rPr>
              <w:t xml:space="preserve">   24 </w:t>
            </w:r>
          </w:p>
        </w:tc>
        <w:tc>
          <w:tcPr>
            <w:tcW w:w="1620" w:type="dxa"/>
            <w:tcBorders>
              <w:top w:val="nil"/>
            </w:tcBorders>
          </w:tcPr>
          <w:p w:rsidR="00546BF3" w:rsidRDefault="00546BF3">
            <w:pPr>
              <w:pStyle w:val="ConsPlusNonformat"/>
              <w:jc w:val="both"/>
            </w:pPr>
            <w:r>
              <w:rPr>
                <w:sz w:val="18"/>
              </w:rPr>
              <w:t xml:space="preserve">    45       </w:t>
            </w:r>
          </w:p>
        </w:tc>
        <w:tc>
          <w:tcPr>
            <w:tcW w:w="864" w:type="dxa"/>
            <w:tcBorders>
              <w:top w:val="nil"/>
            </w:tcBorders>
          </w:tcPr>
          <w:p w:rsidR="00546BF3" w:rsidRDefault="00546BF3">
            <w:pPr>
              <w:pStyle w:val="ConsPlusNonformat"/>
              <w:jc w:val="both"/>
            </w:pPr>
            <w:r>
              <w:rPr>
                <w:sz w:val="18"/>
              </w:rPr>
              <w:t xml:space="preserve">  0   </w:t>
            </w:r>
          </w:p>
        </w:tc>
        <w:tc>
          <w:tcPr>
            <w:tcW w:w="1188" w:type="dxa"/>
            <w:tcBorders>
              <w:top w:val="nil"/>
            </w:tcBorders>
          </w:tcPr>
          <w:p w:rsidR="00546BF3" w:rsidRDefault="00546BF3">
            <w:pPr>
              <w:pStyle w:val="ConsPlusNonformat"/>
              <w:jc w:val="both"/>
            </w:pPr>
            <w:r>
              <w:rPr>
                <w:sz w:val="18"/>
              </w:rPr>
              <w:t xml:space="preserve">   0,9   </w:t>
            </w:r>
          </w:p>
        </w:tc>
        <w:tc>
          <w:tcPr>
            <w:tcW w:w="1188" w:type="dxa"/>
            <w:tcBorders>
              <w:top w:val="nil"/>
            </w:tcBorders>
          </w:tcPr>
          <w:p w:rsidR="00546BF3" w:rsidRDefault="00546BF3">
            <w:pPr>
              <w:pStyle w:val="ConsPlusNonformat"/>
              <w:jc w:val="both"/>
            </w:pPr>
            <w:r>
              <w:rPr>
                <w:sz w:val="18"/>
              </w:rPr>
              <w:t xml:space="preserve">  10,1   </w:t>
            </w:r>
          </w:p>
        </w:tc>
        <w:tc>
          <w:tcPr>
            <w:tcW w:w="1296" w:type="dxa"/>
            <w:tcBorders>
              <w:top w:val="nil"/>
            </w:tcBorders>
          </w:tcPr>
          <w:p w:rsidR="00546BF3" w:rsidRDefault="00546BF3">
            <w:pPr>
              <w:pStyle w:val="ConsPlusNonformat"/>
              <w:jc w:val="both"/>
            </w:pPr>
            <w:r>
              <w:rPr>
                <w:sz w:val="18"/>
              </w:rPr>
              <w:t xml:space="preserve">   3,7    </w:t>
            </w:r>
          </w:p>
        </w:tc>
      </w:tr>
      <w:tr w:rsidR="00546BF3">
        <w:trPr>
          <w:trHeight w:val="240"/>
        </w:trPr>
        <w:tc>
          <w:tcPr>
            <w:tcW w:w="540" w:type="dxa"/>
            <w:tcBorders>
              <w:top w:val="nil"/>
            </w:tcBorders>
          </w:tcPr>
          <w:p w:rsidR="00546BF3" w:rsidRDefault="00546BF3">
            <w:pPr>
              <w:pStyle w:val="ConsPlusNonformat"/>
              <w:jc w:val="both"/>
            </w:pPr>
            <w:r>
              <w:rPr>
                <w:sz w:val="18"/>
              </w:rPr>
              <w:t xml:space="preserve">8. </w:t>
            </w:r>
          </w:p>
        </w:tc>
        <w:tc>
          <w:tcPr>
            <w:tcW w:w="2484" w:type="dxa"/>
            <w:tcBorders>
              <w:top w:val="nil"/>
            </w:tcBorders>
          </w:tcPr>
          <w:p w:rsidR="00546BF3" w:rsidRDefault="00546BF3">
            <w:pPr>
              <w:pStyle w:val="ConsPlusNonformat"/>
              <w:jc w:val="both"/>
            </w:pPr>
            <w:r>
              <w:rPr>
                <w:sz w:val="18"/>
              </w:rPr>
              <w:t xml:space="preserve">Нитриты, мг/л        </w:t>
            </w:r>
          </w:p>
        </w:tc>
        <w:tc>
          <w:tcPr>
            <w:tcW w:w="864" w:type="dxa"/>
            <w:tcBorders>
              <w:top w:val="nil"/>
            </w:tcBorders>
          </w:tcPr>
          <w:p w:rsidR="00546BF3" w:rsidRDefault="00546BF3">
            <w:pPr>
              <w:pStyle w:val="ConsPlusNonformat"/>
              <w:jc w:val="both"/>
            </w:pPr>
            <w:r>
              <w:rPr>
                <w:sz w:val="18"/>
              </w:rPr>
              <w:t xml:space="preserve">  385 </w:t>
            </w:r>
          </w:p>
        </w:tc>
        <w:tc>
          <w:tcPr>
            <w:tcW w:w="1620" w:type="dxa"/>
            <w:tcBorders>
              <w:top w:val="nil"/>
            </w:tcBorders>
          </w:tcPr>
          <w:p w:rsidR="00546BF3" w:rsidRDefault="00546BF3">
            <w:pPr>
              <w:pStyle w:val="ConsPlusNonformat"/>
              <w:jc w:val="both"/>
            </w:pPr>
            <w:r>
              <w:rPr>
                <w:sz w:val="18"/>
              </w:rPr>
              <w:t xml:space="preserve">     3       </w:t>
            </w:r>
          </w:p>
        </w:tc>
        <w:tc>
          <w:tcPr>
            <w:tcW w:w="864" w:type="dxa"/>
            <w:tcBorders>
              <w:top w:val="nil"/>
            </w:tcBorders>
          </w:tcPr>
          <w:p w:rsidR="00546BF3" w:rsidRDefault="00546BF3">
            <w:pPr>
              <w:pStyle w:val="ConsPlusNonformat"/>
              <w:jc w:val="both"/>
            </w:pPr>
            <w:r>
              <w:rPr>
                <w:sz w:val="18"/>
              </w:rPr>
              <w:t xml:space="preserve">  0   </w:t>
            </w:r>
          </w:p>
        </w:tc>
        <w:tc>
          <w:tcPr>
            <w:tcW w:w="1188" w:type="dxa"/>
            <w:tcBorders>
              <w:top w:val="nil"/>
            </w:tcBorders>
          </w:tcPr>
          <w:p w:rsidR="00546BF3" w:rsidRDefault="00546BF3">
            <w:pPr>
              <w:pStyle w:val="ConsPlusNonformat"/>
              <w:jc w:val="both"/>
            </w:pPr>
            <w:r>
              <w:rPr>
                <w:sz w:val="18"/>
              </w:rPr>
              <w:t xml:space="preserve">м. 0,002 </w:t>
            </w:r>
          </w:p>
        </w:tc>
        <w:tc>
          <w:tcPr>
            <w:tcW w:w="1188" w:type="dxa"/>
            <w:tcBorders>
              <w:top w:val="nil"/>
            </w:tcBorders>
          </w:tcPr>
          <w:p w:rsidR="00546BF3" w:rsidRDefault="00546BF3">
            <w:pPr>
              <w:pStyle w:val="ConsPlusNonformat"/>
              <w:jc w:val="both"/>
            </w:pPr>
            <w:r>
              <w:rPr>
                <w:sz w:val="18"/>
              </w:rPr>
              <w:t xml:space="preserve">   0,008 </w:t>
            </w:r>
          </w:p>
        </w:tc>
        <w:tc>
          <w:tcPr>
            <w:tcW w:w="1296" w:type="dxa"/>
            <w:tcBorders>
              <w:top w:val="nil"/>
            </w:tcBorders>
          </w:tcPr>
          <w:p w:rsidR="00546BF3" w:rsidRDefault="00546BF3">
            <w:pPr>
              <w:pStyle w:val="ConsPlusNonformat"/>
              <w:jc w:val="both"/>
            </w:pPr>
            <w:r>
              <w:rPr>
                <w:sz w:val="18"/>
              </w:rPr>
              <w:t xml:space="preserve">   0,003  </w:t>
            </w:r>
          </w:p>
        </w:tc>
      </w:tr>
      <w:tr w:rsidR="00546BF3">
        <w:trPr>
          <w:trHeight w:val="240"/>
        </w:trPr>
        <w:tc>
          <w:tcPr>
            <w:tcW w:w="540" w:type="dxa"/>
            <w:tcBorders>
              <w:top w:val="nil"/>
            </w:tcBorders>
          </w:tcPr>
          <w:p w:rsidR="00546BF3" w:rsidRDefault="00546BF3">
            <w:pPr>
              <w:pStyle w:val="ConsPlusNonformat"/>
              <w:jc w:val="both"/>
            </w:pPr>
            <w:r>
              <w:rPr>
                <w:sz w:val="18"/>
              </w:rPr>
              <w:t xml:space="preserve">9. </w:t>
            </w:r>
          </w:p>
        </w:tc>
        <w:tc>
          <w:tcPr>
            <w:tcW w:w="2484" w:type="dxa"/>
            <w:tcBorders>
              <w:top w:val="nil"/>
            </w:tcBorders>
          </w:tcPr>
          <w:p w:rsidR="00546BF3" w:rsidRDefault="00546BF3">
            <w:pPr>
              <w:pStyle w:val="ConsPlusNonformat"/>
              <w:jc w:val="both"/>
            </w:pPr>
            <w:r>
              <w:rPr>
                <w:sz w:val="18"/>
              </w:rPr>
              <w:t xml:space="preserve">Железо, мг/л         </w:t>
            </w:r>
          </w:p>
        </w:tc>
        <w:tc>
          <w:tcPr>
            <w:tcW w:w="864" w:type="dxa"/>
            <w:tcBorders>
              <w:top w:val="nil"/>
            </w:tcBorders>
          </w:tcPr>
          <w:p w:rsidR="00546BF3" w:rsidRDefault="00546BF3">
            <w:pPr>
              <w:pStyle w:val="ConsPlusNonformat"/>
              <w:jc w:val="both"/>
            </w:pPr>
            <w:r>
              <w:rPr>
                <w:sz w:val="18"/>
              </w:rPr>
              <w:t xml:space="preserve">  742 </w:t>
            </w:r>
          </w:p>
        </w:tc>
        <w:tc>
          <w:tcPr>
            <w:tcW w:w="1620" w:type="dxa"/>
            <w:tcBorders>
              <w:top w:val="nil"/>
            </w:tcBorders>
          </w:tcPr>
          <w:p w:rsidR="00546BF3" w:rsidRDefault="00546BF3">
            <w:pPr>
              <w:pStyle w:val="ConsPlusNonformat"/>
              <w:jc w:val="both"/>
            </w:pPr>
            <w:r>
              <w:rPr>
                <w:sz w:val="18"/>
              </w:rPr>
              <w:t xml:space="preserve">  0,3 (1,0)  </w:t>
            </w:r>
          </w:p>
        </w:tc>
        <w:tc>
          <w:tcPr>
            <w:tcW w:w="864" w:type="dxa"/>
            <w:tcBorders>
              <w:top w:val="nil"/>
            </w:tcBorders>
          </w:tcPr>
          <w:p w:rsidR="00546BF3" w:rsidRDefault="00546BF3">
            <w:pPr>
              <w:pStyle w:val="ConsPlusNonformat"/>
              <w:jc w:val="both"/>
            </w:pPr>
            <w:r>
              <w:rPr>
                <w:sz w:val="18"/>
              </w:rPr>
              <w:t xml:space="preserve">  0   </w:t>
            </w:r>
          </w:p>
        </w:tc>
        <w:tc>
          <w:tcPr>
            <w:tcW w:w="1188" w:type="dxa"/>
            <w:tcBorders>
              <w:top w:val="nil"/>
            </w:tcBorders>
          </w:tcPr>
          <w:p w:rsidR="00546BF3" w:rsidRDefault="00546BF3">
            <w:pPr>
              <w:pStyle w:val="ConsPlusNonformat"/>
              <w:jc w:val="both"/>
            </w:pPr>
            <w:r>
              <w:rPr>
                <w:sz w:val="18"/>
              </w:rPr>
              <w:t xml:space="preserve">м. 0,1   </w:t>
            </w:r>
          </w:p>
        </w:tc>
        <w:tc>
          <w:tcPr>
            <w:tcW w:w="1188" w:type="dxa"/>
            <w:tcBorders>
              <w:top w:val="nil"/>
            </w:tcBorders>
          </w:tcPr>
          <w:p w:rsidR="00546BF3" w:rsidRDefault="00546BF3">
            <w:pPr>
              <w:pStyle w:val="ConsPlusNonformat"/>
              <w:jc w:val="both"/>
            </w:pPr>
            <w:r>
              <w:rPr>
                <w:sz w:val="18"/>
              </w:rPr>
              <w:t xml:space="preserve">   0,24  </w:t>
            </w:r>
          </w:p>
        </w:tc>
        <w:tc>
          <w:tcPr>
            <w:tcW w:w="1296" w:type="dxa"/>
            <w:tcBorders>
              <w:top w:val="nil"/>
            </w:tcBorders>
          </w:tcPr>
          <w:p w:rsidR="00546BF3" w:rsidRDefault="00546BF3">
            <w:pPr>
              <w:pStyle w:val="ConsPlusNonformat"/>
              <w:jc w:val="both"/>
            </w:pPr>
            <w:r>
              <w:rPr>
                <w:sz w:val="18"/>
              </w:rPr>
              <w:t xml:space="preserve">м. 0,1    </w:t>
            </w:r>
          </w:p>
        </w:tc>
      </w:tr>
      <w:tr w:rsidR="00546BF3">
        <w:trPr>
          <w:trHeight w:val="240"/>
        </w:trPr>
        <w:tc>
          <w:tcPr>
            <w:tcW w:w="540" w:type="dxa"/>
            <w:tcBorders>
              <w:top w:val="nil"/>
            </w:tcBorders>
          </w:tcPr>
          <w:p w:rsidR="00546BF3" w:rsidRDefault="00546BF3">
            <w:pPr>
              <w:pStyle w:val="ConsPlusNonformat"/>
              <w:jc w:val="both"/>
            </w:pPr>
            <w:r>
              <w:rPr>
                <w:sz w:val="18"/>
              </w:rPr>
              <w:t>10.</w:t>
            </w:r>
          </w:p>
        </w:tc>
        <w:tc>
          <w:tcPr>
            <w:tcW w:w="2484" w:type="dxa"/>
            <w:tcBorders>
              <w:top w:val="nil"/>
            </w:tcBorders>
          </w:tcPr>
          <w:p w:rsidR="00546BF3" w:rsidRDefault="00546BF3">
            <w:pPr>
              <w:pStyle w:val="ConsPlusNonformat"/>
              <w:jc w:val="both"/>
            </w:pPr>
            <w:proofErr w:type="spellStart"/>
            <w:r>
              <w:rPr>
                <w:sz w:val="18"/>
              </w:rPr>
              <w:t>Перманганатная</w:t>
            </w:r>
            <w:proofErr w:type="spellEnd"/>
            <w:r>
              <w:rPr>
                <w:sz w:val="18"/>
              </w:rPr>
              <w:t xml:space="preserve">       </w:t>
            </w:r>
          </w:p>
          <w:p w:rsidR="00546BF3" w:rsidRDefault="00546BF3">
            <w:pPr>
              <w:pStyle w:val="ConsPlusNonformat"/>
              <w:jc w:val="both"/>
            </w:pPr>
            <w:r>
              <w:rPr>
                <w:sz w:val="18"/>
              </w:rPr>
              <w:t>окисляемость, мг</w:t>
            </w:r>
            <w:proofErr w:type="gramStart"/>
            <w:r>
              <w:rPr>
                <w:sz w:val="18"/>
              </w:rPr>
              <w:t xml:space="preserve"> О</w:t>
            </w:r>
            <w:proofErr w:type="gramEnd"/>
            <w:r>
              <w:rPr>
                <w:sz w:val="18"/>
              </w:rPr>
              <w:t xml:space="preserve">/л </w:t>
            </w:r>
          </w:p>
        </w:tc>
        <w:tc>
          <w:tcPr>
            <w:tcW w:w="864" w:type="dxa"/>
            <w:tcBorders>
              <w:top w:val="nil"/>
            </w:tcBorders>
          </w:tcPr>
          <w:p w:rsidR="00546BF3" w:rsidRDefault="00546BF3">
            <w:pPr>
              <w:pStyle w:val="ConsPlusNonformat"/>
              <w:jc w:val="both"/>
            </w:pPr>
            <w:r>
              <w:rPr>
                <w:sz w:val="18"/>
              </w:rPr>
              <w:t xml:space="preserve">  742 </w:t>
            </w:r>
          </w:p>
        </w:tc>
        <w:tc>
          <w:tcPr>
            <w:tcW w:w="1620" w:type="dxa"/>
            <w:tcBorders>
              <w:top w:val="nil"/>
            </w:tcBorders>
          </w:tcPr>
          <w:p w:rsidR="00546BF3" w:rsidRDefault="00546BF3">
            <w:pPr>
              <w:pStyle w:val="ConsPlusNonformat"/>
              <w:jc w:val="both"/>
            </w:pPr>
            <w:r>
              <w:rPr>
                <w:sz w:val="18"/>
              </w:rPr>
              <w:t xml:space="preserve">     5       </w:t>
            </w:r>
          </w:p>
        </w:tc>
        <w:tc>
          <w:tcPr>
            <w:tcW w:w="864" w:type="dxa"/>
            <w:tcBorders>
              <w:top w:val="nil"/>
            </w:tcBorders>
          </w:tcPr>
          <w:p w:rsidR="00546BF3" w:rsidRDefault="00546BF3">
            <w:pPr>
              <w:pStyle w:val="ConsPlusNonformat"/>
              <w:jc w:val="both"/>
            </w:pPr>
            <w:r>
              <w:rPr>
                <w:sz w:val="18"/>
              </w:rPr>
              <w:t xml:space="preserve">  0   </w:t>
            </w:r>
          </w:p>
        </w:tc>
        <w:tc>
          <w:tcPr>
            <w:tcW w:w="1188" w:type="dxa"/>
            <w:tcBorders>
              <w:top w:val="nil"/>
            </w:tcBorders>
          </w:tcPr>
          <w:p w:rsidR="00546BF3" w:rsidRDefault="00546BF3">
            <w:pPr>
              <w:pStyle w:val="ConsPlusNonformat"/>
              <w:jc w:val="both"/>
            </w:pPr>
            <w:r>
              <w:rPr>
                <w:sz w:val="18"/>
              </w:rPr>
              <w:t xml:space="preserve">   1,3   </w:t>
            </w:r>
          </w:p>
        </w:tc>
        <w:tc>
          <w:tcPr>
            <w:tcW w:w="1188" w:type="dxa"/>
            <w:tcBorders>
              <w:top w:val="nil"/>
            </w:tcBorders>
          </w:tcPr>
          <w:p w:rsidR="00546BF3" w:rsidRDefault="00546BF3">
            <w:pPr>
              <w:pStyle w:val="ConsPlusNonformat"/>
              <w:jc w:val="both"/>
            </w:pPr>
            <w:r>
              <w:rPr>
                <w:sz w:val="18"/>
              </w:rPr>
              <w:t xml:space="preserve">   5     </w:t>
            </w:r>
          </w:p>
        </w:tc>
        <w:tc>
          <w:tcPr>
            <w:tcW w:w="1296" w:type="dxa"/>
            <w:tcBorders>
              <w:top w:val="nil"/>
            </w:tcBorders>
          </w:tcPr>
          <w:p w:rsidR="00546BF3" w:rsidRDefault="00546BF3">
            <w:pPr>
              <w:pStyle w:val="ConsPlusNonformat"/>
              <w:jc w:val="both"/>
            </w:pPr>
            <w:r>
              <w:rPr>
                <w:sz w:val="18"/>
              </w:rPr>
              <w:t xml:space="preserve">   2,7    </w:t>
            </w:r>
          </w:p>
        </w:tc>
      </w:tr>
      <w:tr w:rsidR="00546BF3">
        <w:trPr>
          <w:trHeight w:val="240"/>
        </w:trPr>
        <w:tc>
          <w:tcPr>
            <w:tcW w:w="540" w:type="dxa"/>
            <w:tcBorders>
              <w:top w:val="nil"/>
            </w:tcBorders>
          </w:tcPr>
          <w:p w:rsidR="00546BF3" w:rsidRDefault="00546BF3">
            <w:pPr>
              <w:pStyle w:val="ConsPlusNonformat"/>
              <w:jc w:val="both"/>
            </w:pPr>
            <w:r>
              <w:rPr>
                <w:sz w:val="18"/>
              </w:rPr>
              <w:t>11.</w:t>
            </w:r>
          </w:p>
        </w:tc>
        <w:tc>
          <w:tcPr>
            <w:tcW w:w="2484" w:type="dxa"/>
            <w:tcBorders>
              <w:top w:val="nil"/>
            </w:tcBorders>
          </w:tcPr>
          <w:p w:rsidR="00546BF3" w:rsidRDefault="00546BF3">
            <w:pPr>
              <w:pStyle w:val="ConsPlusNonformat"/>
              <w:jc w:val="both"/>
            </w:pPr>
            <w:r>
              <w:rPr>
                <w:sz w:val="18"/>
              </w:rPr>
              <w:t xml:space="preserve">Хлориды, мг/л        </w:t>
            </w:r>
          </w:p>
        </w:tc>
        <w:tc>
          <w:tcPr>
            <w:tcW w:w="864" w:type="dxa"/>
            <w:tcBorders>
              <w:top w:val="nil"/>
            </w:tcBorders>
          </w:tcPr>
          <w:p w:rsidR="00546BF3" w:rsidRDefault="00546BF3">
            <w:pPr>
              <w:pStyle w:val="ConsPlusNonformat"/>
              <w:jc w:val="both"/>
            </w:pPr>
            <w:r>
              <w:rPr>
                <w:sz w:val="18"/>
              </w:rPr>
              <w:t xml:space="preserve">  389 </w:t>
            </w:r>
          </w:p>
        </w:tc>
        <w:tc>
          <w:tcPr>
            <w:tcW w:w="1620" w:type="dxa"/>
            <w:tcBorders>
              <w:top w:val="nil"/>
            </w:tcBorders>
          </w:tcPr>
          <w:p w:rsidR="00546BF3" w:rsidRDefault="00546BF3">
            <w:pPr>
              <w:pStyle w:val="ConsPlusNonformat"/>
              <w:jc w:val="both"/>
            </w:pPr>
            <w:r>
              <w:rPr>
                <w:sz w:val="18"/>
              </w:rPr>
              <w:t xml:space="preserve">   350       </w:t>
            </w:r>
          </w:p>
        </w:tc>
        <w:tc>
          <w:tcPr>
            <w:tcW w:w="864" w:type="dxa"/>
            <w:tcBorders>
              <w:top w:val="nil"/>
            </w:tcBorders>
          </w:tcPr>
          <w:p w:rsidR="00546BF3" w:rsidRDefault="00546BF3">
            <w:pPr>
              <w:pStyle w:val="ConsPlusNonformat"/>
              <w:jc w:val="both"/>
            </w:pPr>
            <w:r>
              <w:rPr>
                <w:sz w:val="18"/>
              </w:rPr>
              <w:t xml:space="preserve">  0   </w:t>
            </w:r>
          </w:p>
        </w:tc>
        <w:tc>
          <w:tcPr>
            <w:tcW w:w="1188" w:type="dxa"/>
            <w:tcBorders>
              <w:top w:val="nil"/>
            </w:tcBorders>
          </w:tcPr>
          <w:p w:rsidR="00546BF3" w:rsidRDefault="00546BF3">
            <w:pPr>
              <w:pStyle w:val="ConsPlusNonformat"/>
              <w:jc w:val="both"/>
            </w:pPr>
            <w:r>
              <w:rPr>
                <w:sz w:val="18"/>
              </w:rPr>
              <w:t xml:space="preserve">   7,5   </w:t>
            </w:r>
          </w:p>
        </w:tc>
        <w:tc>
          <w:tcPr>
            <w:tcW w:w="1188" w:type="dxa"/>
            <w:tcBorders>
              <w:top w:val="nil"/>
            </w:tcBorders>
          </w:tcPr>
          <w:p w:rsidR="00546BF3" w:rsidRDefault="00546BF3">
            <w:pPr>
              <w:pStyle w:val="ConsPlusNonformat"/>
              <w:jc w:val="both"/>
            </w:pPr>
            <w:r>
              <w:rPr>
                <w:sz w:val="18"/>
              </w:rPr>
              <w:t xml:space="preserve">  20,5   </w:t>
            </w:r>
          </w:p>
        </w:tc>
        <w:tc>
          <w:tcPr>
            <w:tcW w:w="1296" w:type="dxa"/>
            <w:tcBorders>
              <w:top w:val="nil"/>
            </w:tcBorders>
          </w:tcPr>
          <w:p w:rsidR="00546BF3" w:rsidRDefault="00546BF3">
            <w:pPr>
              <w:pStyle w:val="ConsPlusNonformat"/>
              <w:jc w:val="both"/>
            </w:pPr>
            <w:r>
              <w:rPr>
                <w:sz w:val="18"/>
              </w:rPr>
              <w:t xml:space="preserve">  15      </w:t>
            </w:r>
          </w:p>
        </w:tc>
      </w:tr>
      <w:tr w:rsidR="00546BF3">
        <w:trPr>
          <w:trHeight w:val="240"/>
        </w:trPr>
        <w:tc>
          <w:tcPr>
            <w:tcW w:w="540" w:type="dxa"/>
            <w:tcBorders>
              <w:top w:val="nil"/>
            </w:tcBorders>
          </w:tcPr>
          <w:p w:rsidR="00546BF3" w:rsidRDefault="00546BF3">
            <w:pPr>
              <w:pStyle w:val="ConsPlusNonformat"/>
              <w:jc w:val="both"/>
            </w:pPr>
            <w:r>
              <w:rPr>
                <w:sz w:val="18"/>
              </w:rPr>
              <w:t>12.</w:t>
            </w:r>
          </w:p>
        </w:tc>
        <w:tc>
          <w:tcPr>
            <w:tcW w:w="2484" w:type="dxa"/>
            <w:tcBorders>
              <w:top w:val="nil"/>
            </w:tcBorders>
          </w:tcPr>
          <w:p w:rsidR="00546BF3" w:rsidRDefault="00546BF3">
            <w:pPr>
              <w:pStyle w:val="ConsPlusNonformat"/>
              <w:jc w:val="both"/>
            </w:pPr>
            <w:r>
              <w:rPr>
                <w:sz w:val="18"/>
              </w:rPr>
              <w:t>Щелочность, мг-</w:t>
            </w:r>
            <w:proofErr w:type="spellStart"/>
            <w:r>
              <w:rPr>
                <w:sz w:val="18"/>
              </w:rPr>
              <w:t>экв</w:t>
            </w:r>
            <w:proofErr w:type="spellEnd"/>
            <w:r>
              <w:rPr>
                <w:sz w:val="18"/>
              </w:rPr>
              <w:t xml:space="preserve">/л </w:t>
            </w:r>
          </w:p>
        </w:tc>
        <w:tc>
          <w:tcPr>
            <w:tcW w:w="864" w:type="dxa"/>
            <w:tcBorders>
              <w:top w:val="nil"/>
            </w:tcBorders>
          </w:tcPr>
          <w:p w:rsidR="00546BF3" w:rsidRDefault="00546BF3">
            <w:pPr>
              <w:pStyle w:val="ConsPlusNonformat"/>
              <w:jc w:val="both"/>
            </w:pPr>
            <w:r>
              <w:rPr>
                <w:sz w:val="18"/>
              </w:rPr>
              <w:t xml:space="preserve"> 4392 </w:t>
            </w:r>
          </w:p>
        </w:tc>
        <w:tc>
          <w:tcPr>
            <w:tcW w:w="1620" w:type="dxa"/>
            <w:tcBorders>
              <w:top w:val="nil"/>
            </w:tcBorders>
          </w:tcPr>
          <w:p w:rsidR="00546BF3" w:rsidRDefault="00546BF3">
            <w:pPr>
              <w:pStyle w:val="ConsPlusNonformat"/>
              <w:jc w:val="both"/>
            </w:pPr>
          </w:p>
        </w:tc>
        <w:tc>
          <w:tcPr>
            <w:tcW w:w="864" w:type="dxa"/>
            <w:tcBorders>
              <w:top w:val="nil"/>
            </w:tcBorders>
          </w:tcPr>
          <w:p w:rsidR="00546BF3" w:rsidRDefault="00546BF3">
            <w:pPr>
              <w:pStyle w:val="ConsPlusNonformat"/>
              <w:jc w:val="both"/>
            </w:pPr>
          </w:p>
        </w:tc>
        <w:tc>
          <w:tcPr>
            <w:tcW w:w="1188" w:type="dxa"/>
            <w:tcBorders>
              <w:top w:val="nil"/>
            </w:tcBorders>
          </w:tcPr>
          <w:p w:rsidR="00546BF3" w:rsidRDefault="00546BF3">
            <w:pPr>
              <w:pStyle w:val="ConsPlusNonformat"/>
              <w:jc w:val="both"/>
            </w:pPr>
            <w:r>
              <w:rPr>
                <w:sz w:val="18"/>
              </w:rPr>
              <w:t xml:space="preserve">   0,3   </w:t>
            </w:r>
          </w:p>
        </w:tc>
        <w:tc>
          <w:tcPr>
            <w:tcW w:w="1188" w:type="dxa"/>
            <w:tcBorders>
              <w:top w:val="nil"/>
            </w:tcBorders>
          </w:tcPr>
          <w:p w:rsidR="00546BF3" w:rsidRDefault="00546BF3">
            <w:pPr>
              <w:pStyle w:val="ConsPlusNonformat"/>
              <w:jc w:val="both"/>
            </w:pPr>
            <w:r>
              <w:rPr>
                <w:sz w:val="18"/>
              </w:rPr>
              <w:t xml:space="preserve">   3,5   </w:t>
            </w:r>
          </w:p>
        </w:tc>
        <w:tc>
          <w:tcPr>
            <w:tcW w:w="1296" w:type="dxa"/>
            <w:tcBorders>
              <w:top w:val="nil"/>
            </w:tcBorders>
          </w:tcPr>
          <w:p w:rsidR="00546BF3" w:rsidRDefault="00546BF3">
            <w:pPr>
              <w:pStyle w:val="ConsPlusNonformat"/>
              <w:jc w:val="both"/>
            </w:pPr>
            <w:r>
              <w:rPr>
                <w:sz w:val="18"/>
              </w:rPr>
              <w:t xml:space="preserve">   2,3    </w:t>
            </w:r>
          </w:p>
        </w:tc>
      </w:tr>
      <w:tr w:rsidR="00546BF3">
        <w:trPr>
          <w:trHeight w:val="240"/>
        </w:trPr>
        <w:tc>
          <w:tcPr>
            <w:tcW w:w="540" w:type="dxa"/>
            <w:tcBorders>
              <w:top w:val="nil"/>
            </w:tcBorders>
          </w:tcPr>
          <w:p w:rsidR="00546BF3" w:rsidRDefault="00546BF3">
            <w:pPr>
              <w:pStyle w:val="ConsPlusNonformat"/>
              <w:jc w:val="both"/>
            </w:pPr>
            <w:r>
              <w:rPr>
                <w:sz w:val="18"/>
              </w:rPr>
              <w:t>13.</w:t>
            </w:r>
          </w:p>
        </w:tc>
        <w:tc>
          <w:tcPr>
            <w:tcW w:w="2484" w:type="dxa"/>
            <w:tcBorders>
              <w:top w:val="nil"/>
            </w:tcBorders>
          </w:tcPr>
          <w:p w:rsidR="00546BF3" w:rsidRDefault="00546BF3">
            <w:pPr>
              <w:pStyle w:val="ConsPlusNonformat"/>
              <w:jc w:val="both"/>
            </w:pPr>
            <w:r>
              <w:rPr>
                <w:sz w:val="18"/>
              </w:rPr>
              <w:t>Жесткость, мг-</w:t>
            </w:r>
            <w:proofErr w:type="spellStart"/>
            <w:r>
              <w:rPr>
                <w:sz w:val="18"/>
              </w:rPr>
              <w:t>экв</w:t>
            </w:r>
            <w:proofErr w:type="spellEnd"/>
            <w:r>
              <w:rPr>
                <w:sz w:val="18"/>
              </w:rPr>
              <w:t xml:space="preserve">/л  </w:t>
            </w:r>
          </w:p>
        </w:tc>
        <w:tc>
          <w:tcPr>
            <w:tcW w:w="864" w:type="dxa"/>
            <w:tcBorders>
              <w:top w:val="nil"/>
            </w:tcBorders>
          </w:tcPr>
          <w:p w:rsidR="00546BF3" w:rsidRDefault="00546BF3">
            <w:pPr>
              <w:pStyle w:val="ConsPlusNonformat"/>
              <w:jc w:val="both"/>
            </w:pPr>
            <w:r>
              <w:rPr>
                <w:sz w:val="18"/>
              </w:rPr>
              <w:t xml:space="preserve">   24 </w:t>
            </w:r>
          </w:p>
        </w:tc>
        <w:tc>
          <w:tcPr>
            <w:tcW w:w="1620" w:type="dxa"/>
            <w:tcBorders>
              <w:top w:val="nil"/>
            </w:tcBorders>
          </w:tcPr>
          <w:p w:rsidR="00546BF3" w:rsidRDefault="00546BF3">
            <w:pPr>
              <w:pStyle w:val="ConsPlusNonformat"/>
              <w:jc w:val="both"/>
            </w:pPr>
            <w:r>
              <w:rPr>
                <w:sz w:val="18"/>
              </w:rPr>
              <w:t xml:space="preserve">     7       </w:t>
            </w:r>
          </w:p>
        </w:tc>
        <w:tc>
          <w:tcPr>
            <w:tcW w:w="864" w:type="dxa"/>
            <w:tcBorders>
              <w:top w:val="nil"/>
            </w:tcBorders>
          </w:tcPr>
          <w:p w:rsidR="00546BF3" w:rsidRDefault="00546BF3">
            <w:pPr>
              <w:pStyle w:val="ConsPlusNonformat"/>
              <w:jc w:val="both"/>
            </w:pPr>
            <w:r>
              <w:rPr>
                <w:sz w:val="18"/>
              </w:rPr>
              <w:t xml:space="preserve">  0   </w:t>
            </w:r>
          </w:p>
        </w:tc>
        <w:tc>
          <w:tcPr>
            <w:tcW w:w="1188" w:type="dxa"/>
            <w:tcBorders>
              <w:top w:val="nil"/>
            </w:tcBorders>
          </w:tcPr>
          <w:p w:rsidR="00546BF3" w:rsidRDefault="00546BF3">
            <w:pPr>
              <w:pStyle w:val="ConsPlusNonformat"/>
              <w:jc w:val="both"/>
            </w:pPr>
            <w:r>
              <w:rPr>
                <w:sz w:val="18"/>
              </w:rPr>
              <w:t xml:space="preserve">   1,9   </w:t>
            </w:r>
          </w:p>
        </w:tc>
        <w:tc>
          <w:tcPr>
            <w:tcW w:w="1188" w:type="dxa"/>
            <w:tcBorders>
              <w:top w:val="nil"/>
            </w:tcBorders>
          </w:tcPr>
          <w:p w:rsidR="00546BF3" w:rsidRDefault="00546BF3">
            <w:pPr>
              <w:pStyle w:val="ConsPlusNonformat"/>
              <w:jc w:val="both"/>
            </w:pPr>
            <w:r>
              <w:rPr>
                <w:sz w:val="18"/>
              </w:rPr>
              <w:t xml:space="preserve">   4     </w:t>
            </w:r>
          </w:p>
        </w:tc>
        <w:tc>
          <w:tcPr>
            <w:tcW w:w="1296" w:type="dxa"/>
            <w:tcBorders>
              <w:top w:val="nil"/>
            </w:tcBorders>
          </w:tcPr>
          <w:p w:rsidR="00546BF3" w:rsidRDefault="00546BF3">
            <w:pPr>
              <w:pStyle w:val="ConsPlusNonformat"/>
              <w:jc w:val="both"/>
            </w:pPr>
            <w:r>
              <w:rPr>
                <w:sz w:val="18"/>
              </w:rPr>
              <w:t xml:space="preserve">   3      </w:t>
            </w:r>
          </w:p>
        </w:tc>
      </w:tr>
      <w:tr w:rsidR="00546BF3">
        <w:trPr>
          <w:trHeight w:val="240"/>
        </w:trPr>
        <w:tc>
          <w:tcPr>
            <w:tcW w:w="540" w:type="dxa"/>
            <w:tcBorders>
              <w:top w:val="nil"/>
            </w:tcBorders>
          </w:tcPr>
          <w:p w:rsidR="00546BF3" w:rsidRDefault="00546BF3">
            <w:pPr>
              <w:pStyle w:val="ConsPlusNonformat"/>
              <w:jc w:val="both"/>
            </w:pPr>
            <w:r>
              <w:rPr>
                <w:sz w:val="18"/>
              </w:rPr>
              <w:t>14.</w:t>
            </w:r>
          </w:p>
        </w:tc>
        <w:tc>
          <w:tcPr>
            <w:tcW w:w="2484" w:type="dxa"/>
            <w:tcBorders>
              <w:top w:val="nil"/>
            </w:tcBorders>
          </w:tcPr>
          <w:p w:rsidR="00546BF3" w:rsidRDefault="00546BF3">
            <w:pPr>
              <w:pStyle w:val="ConsPlusNonformat"/>
              <w:jc w:val="both"/>
            </w:pPr>
            <w:r>
              <w:rPr>
                <w:sz w:val="18"/>
              </w:rPr>
              <w:t xml:space="preserve">Сульфаты, мг/л       </w:t>
            </w:r>
          </w:p>
        </w:tc>
        <w:tc>
          <w:tcPr>
            <w:tcW w:w="864" w:type="dxa"/>
            <w:tcBorders>
              <w:top w:val="nil"/>
            </w:tcBorders>
          </w:tcPr>
          <w:p w:rsidR="00546BF3" w:rsidRDefault="00546BF3">
            <w:pPr>
              <w:pStyle w:val="ConsPlusNonformat"/>
              <w:jc w:val="both"/>
            </w:pPr>
            <w:r>
              <w:rPr>
                <w:sz w:val="18"/>
              </w:rPr>
              <w:t xml:space="preserve">   24 </w:t>
            </w:r>
          </w:p>
        </w:tc>
        <w:tc>
          <w:tcPr>
            <w:tcW w:w="1620" w:type="dxa"/>
            <w:tcBorders>
              <w:top w:val="nil"/>
            </w:tcBorders>
          </w:tcPr>
          <w:p w:rsidR="00546BF3" w:rsidRDefault="00546BF3">
            <w:pPr>
              <w:pStyle w:val="ConsPlusNonformat"/>
              <w:jc w:val="both"/>
            </w:pPr>
            <w:r>
              <w:rPr>
                <w:sz w:val="18"/>
              </w:rPr>
              <w:t xml:space="preserve">   500       </w:t>
            </w:r>
          </w:p>
        </w:tc>
        <w:tc>
          <w:tcPr>
            <w:tcW w:w="864" w:type="dxa"/>
            <w:tcBorders>
              <w:top w:val="nil"/>
            </w:tcBorders>
          </w:tcPr>
          <w:p w:rsidR="00546BF3" w:rsidRDefault="00546BF3">
            <w:pPr>
              <w:pStyle w:val="ConsPlusNonformat"/>
              <w:jc w:val="both"/>
            </w:pPr>
            <w:r>
              <w:rPr>
                <w:sz w:val="18"/>
              </w:rPr>
              <w:t xml:space="preserve">  0   </w:t>
            </w:r>
          </w:p>
        </w:tc>
        <w:tc>
          <w:tcPr>
            <w:tcW w:w="1188" w:type="dxa"/>
            <w:tcBorders>
              <w:top w:val="nil"/>
            </w:tcBorders>
          </w:tcPr>
          <w:p w:rsidR="00546BF3" w:rsidRDefault="00546BF3">
            <w:pPr>
              <w:pStyle w:val="ConsPlusNonformat"/>
              <w:jc w:val="both"/>
            </w:pPr>
            <w:r>
              <w:rPr>
                <w:sz w:val="18"/>
              </w:rPr>
              <w:t xml:space="preserve">  24,8   </w:t>
            </w:r>
          </w:p>
        </w:tc>
        <w:tc>
          <w:tcPr>
            <w:tcW w:w="1188" w:type="dxa"/>
            <w:tcBorders>
              <w:top w:val="nil"/>
            </w:tcBorders>
          </w:tcPr>
          <w:p w:rsidR="00546BF3" w:rsidRDefault="00546BF3">
            <w:pPr>
              <w:pStyle w:val="ConsPlusNonformat"/>
              <w:jc w:val="both"/>
            </w:pPr>
            <w:r>
              <w:rPr>
                <w:sz w:val="18"/>
              </w:rPr>
              <w:t xml:space="preserve">  77,5   </w:t>
            </w:r>
          </w:p>
        </w:tc>
        <w:tc>
          <w:tcPr>
            <w:tcW w:w="1296" w:type="dxa"/>
            <w:tcBorders>
              <w:top w:val="nil"/>
            </w:tcBorders>
          </w:tcPr>
          <w:p w:rsidR="00546BF3" w:rsidRDefault="00546BF3">
            <w:pPr>
              <w:pStyle w:val="ConsPlusNonformat"/>
              <w:jc w:val="both"/>
            </w:pPr>
            <w:r>
              <w:rPr>
                <w:sz w:val="18"/>
              </w:rPr>
              <w:t xml:space="preserve">  49,9    </w:t>
            </w:r>
          </w:p>
        </w:tc>
      </w:tr>
      <w:tr w:rsidR="00546BF3">
        <w:trPr>
          <w:trHeight w:val="240"/>
        </w:trPr>
        <w:tc>
          <w:tcPr>
            <w:tcW w:w="540" w:type="dxa"/>
            <w:tcBorders>
              <w:top w:val="nil"/>
            </w:tcBorders>
          </w:tcPr>
          <w:p w:rsidR="00546BF3" w:rsidRDefault="00546BF3">
            <w:pPr>
              <w:pStyle w:val="ConsPlusNonformat"/>
              <w:jc w:val="both"/>
            </w:pPr>
            <w:r>
              <w:rPr>
                <w:sz w:val="18"/>
              </w:rPr>
              <w:t>15.</w:t>
            </w:r>
          </w:p>
        </w:tc>
        <w:tc>
          <w:tcPr>
            <w:tcW w:w="2484" w:type="dxa"/>
            <w:tcBorders>
              <w:top w:val="nil"/>
            </w:tcBorders>
          </w:tcPr>
          <w:p w:rsidR="00546BF3" w:rsidRDefault="00546BF3">
            <w:pPr>
              <w:pStyle w:val="ConsPlusNonformat"/>
              <w:jc w:val="both"/>
            </w:pPr>
            <w:r>
              <w:rPr>
                <w:sz w:val="18"/>
              </w:rPr>
              <w:t xml:space="preserve">Фтор, мг/л           </w:t>
            </w:r>
          </w:p>
        </w:tc>
        <w:tc>
          <w:tcPr>
            <w:tcW w:w="864" w:type="dxa"/>
            <w:tcBorders>
              <w:top w:val="nil"/>
            </w:tcBorders>
          </w:tcPr>
          <w:p w:rsidR="00546BF3" w:rsidRDefault="00546BF3">
            <w:pPr>
              <w:pStyle w:val="ConsPlusNonformat"/>
              <w:jc w:val="both"/>
            </w:pPr>
            <w:r>
              <w:rPr>
                <w:sz w:val="18"/>
              </w:rPr>
              <w:t xml:space="preserve">   12 </w:t>
            </w:r>
          </w:p>
        </w:tc>
        <w:tc>
          <w:tcPr>
            <w:tcW w:w="1620" w:type="dxa"/>
            <w:tcBorders>
              <w:top w:val="nil"/>
            </w:tcBorders>
          </w:tcPr>
          <w:p w:rsidR="00546BF3" w:rsidRDefault="00546BF3">
            <w:pPr>
              <w:pStyle w:val="ConsPlusNonformat"/>
              <w:jc w:val="both"/>
            </w:pPr>
            <w:r>
              <w:rPr>
                <w:sz w:val="18"/>
              </w:rPr>
              <w:t xml:space="preserve">     1,5     </w:t>
            </w:r>
          </w:p>
        </w:tc>
        <w:tc>
          <w:tcPr>
            <w:tcW w:w="864" w:type="dxa"/>
            <w:tcBorders>
              <w:top w:val="nil"/>
            </w:tcBorders>
          </w:tcPr>
          <w:p w:rsidR="00546BF3" w:rsidRDefault="00546BF3">
            <w:pPr>
              <w:pStyle w:val="ConsPlusNonformat"/>
              <w:jc w:val="both"/>
            </w:pPr>
            <w:r>
              <w:rPr>
                <w:sz w:val="18"/>
              </w:rPr>
              <w:t xml:space="preserve">  0   </w:t>
            </w:r>
          </w:p>
        </w:tc>
        <w:tc>
          <w:tcPr>
            <w:tcW w:w="1188" w:type="dxa"/>
            <w:tcBorders>
              <w:top w:val="nil"/>
            </w:tcBorders>
          </w:tcPr>
          <w:p w:rsidR="00546BF3" w:rsidRDefault="00546BF3">
            <w:pPr>
              <w:pStyle w:val="ConsPlusNonformat"/>
              <w:jc w:val="both"/>
            </w:pPr>
          </w:p>
        </w:tc>
        <w:tc>
          <w:tcPr>
            <w:tcW w:w="1188" w:type="dxa"/>
            <w:tcBorders>
              <w:top w:val="nil"/>
            </w:tcBorders>
          </w:tcPr>
          <w:p w:rsidR="00546BF3" w:rsidRDefault="00546BF3">
            <w:pPr>
              <w:pStyle w:val="ConsPlusNonformat"/>
              <w:jc w:val="both"/>
            </w:pPr>
          </w:p>
        </w:tc>
        <w:tc>
          <w:tcPr>
            <w:tcW w:w="1296" w:type="dxa"/>
            <w:tcBorders>
              <w:top w:val="nil"/>
            </w:tcBorders>
          </w:tcPr>
          <w:p w:rsidR="00546BF3" w:rsidRDefault="00546BF3">
            <w:pPr>
              <w:pStyle w:val="ConsPlusNonformat"/>
              <w:jc w:val="both"/>
            </w:pPr>
            <w:r>
              <w:rPr>
                <w:sz w:val="18"/>
              </w:rPr>
              <w:t xml:space="preserve">м. 0,1    </w:t>
            </w:r>
          </w:p>
        </w:tc>
      </w:tr>
      <w:tr w:rsidR="00546BF3">
        <w:trPr>
          <w:trHeight w:val="240"/>
        </w:trPr>
        <w:tc>
          <w:tcPr>
            <w:tcW w:w="540" w:type="dxa"/>
            <w:tcBorders>
              <w:top w:val="nil"/>
            </w:tcBorders>
          </w:tcPr>
          <w:p w:rsidR="00546BF3" w:rsidRDefault="00546BF3">
            <w:pPr>
              <w:pStyle w:val="ConsPlusNonformat"/>
              <w:jc w:val="both"/>
            </w:pPr>
            <w:r>
              <w:rPr>
                <w:sz w:val="18"/>
              </w:rPr>
              <w:t>16.</w:t>
            </w:r>
          </w:p>
        </w:tc>
        <w:tc>
          <w:tcPr>
            <w:tcW w:w="2484" w:type="dxa"/>
            <w:tcBorders>
              <w:top w:val="nil"/>
            </w:tcBorders>
          </w:tcPr>
          <w:p w:rsidR="00546BF3" w:rsidRDefault="00546BF3">
            <w:pPr>
              <w:pStyle w:val="ConsPlusNonformat"/>
              <w:jc w:val="both"/>
            </w:pPr>
            <w:r>
              <w:rPr>
                <w:sz w:val="18"/>
              </w:rPr>
              <w:t xml:space="preserve">Медь, мг/л           </w:t>
            </w:r>
          </w:p>
        </w:tc>
        <w:tc>
          <w:tcPr>
            <w:tcW w:w="864" w:type="dxa"/>
            <w:tcBorders>
              <w:top w:val="nil"/>
            </w:tcBorders>
          </w:tcPr>
          <w:p w:rsidR="00546BF3" w:rsidRDefault="00546BF3">
            <w:pPr>
              <w:pStyle w:val="ConsPlusNonformat"/>
              <w:jc w:val="both"/>
            </w:pPr>
            <w:r>
              <w:rPr>
                <w:sz w:val="18"/>
              </w:rPr>
              <w:t xml:space="preserve">   12 </w:t>
            </w:r>
          </w:p>
        </w:tc>
        <w:tc>
          <w:tcPr>
            <w:tcW w:w="1620" w:type="dxa"/>
            <w:tcBorders>
              <w:top w:val="nil"/>
            </w:tcBorders>
          </w:tcPr>
          <w:p w:rsidR="00546BF3" w:rsidRDefault="00546BF3">
            <w:pPr>
              <w:pStyle w:val="ConsPlusNonformat"/>
              <w:jc w:val="both"/>
            </w:pPr>
            <w:r>
              <w:rPr>
                <w:sz w:val="18"/>
              </w:rPr>
              <w:t xml:space="preserve">     1       </w:t>
            </w:r>
          </w:p>
        </w:tc>
        <w:tc>
          <w:tcPr>
            <w:tcW w:w="864" w:type="dxa"/>
            <w:tcBorders>
              <w:top w:val="nil"/>
            </w:tcBorders>
          </w:tcPr>
          <w:p w:rsidR="00546BF3" w:rsidRDefault="00546BF3">
            <w:pPr>
              <w:pStyle w:val="ConsPlusNonformat"/>
              <w:jc w:val="both"/>
            </w:pPr>
            <w:r>
              <w:rPr>
                <w:sz w:val="18"/>
              </w:rPr>
              <w:t xml:space="preserve">  0   </w:t>
            </w:r>
          </w:p>
        </w:tc>
        <w:tc>
          <w:tcPr>
            <w:tcW w:w="1188" w:type="dxa"/>
            <w:tcBorders>
              <w:top w:val="nil"/>
            </w:tcBorders>
          </w:tcPr>
          <w:p w:rsidR="00546BF3" w:rsidRDefault="00546BF3">
            <w:pPr>
              <w:pStyle w:val="ConsPlusNonformat"/>
              <w:jc w:val="both"/>
            </w:pPr>
            <w:r>
              <w:rPr>
                <w:sz w:val="18"/>
              </w:rPr>
              <w:t xml:space="preserve">м. 0,001 </w:t>
            </w:r>
          </w:p>
        </w:tc>
        <w:tc>
          <w:tcPr>
            <w:tcW w:w="1188" w:type="dxa"/>
            <w:tcBorders>
              <w:top w:val="nil"/>
            </w:tcBorders>
          </w:tcPr>
          <w:p w:rsidR="00546BF3" w:rsidRDefault="00546BF3">
            <w:pPr>
              <w:pStyle w:val="ConsPlusNonformat"/>
              <w:jc w:val="both"/>
            </w:pPr>
            <w:r>
              <w:rPr>
                <w:sz w:val="18"/>
              </w:rPr>
              <w:t xml:space="preserve">м. 0,001 </w:t>
            </w:r>
          </w:p>
        </w:tc>
        <w:tc>
          <w:tcPr>
            <w:tcW w:w="1296" w:type="dxa"/>
            <w:tcBorders>
              <w:top w:val="nil"/>
            </w:tcBorders>
          </w:tcPr>
          <w:p w:rsidR="00546BF3" w:rsidRDefault="00546BF3">
            <w:pPr>
              <w:pStyle w:val="ConsPlusNonformat"/>
              <w:jc w:val="both"/>
            </w:pPr>
            <w:r>
              <w:rPr>
                <w:sz w:val="18"/>
              </w:rPr>
              <w:t xml:space="preserve">м. 0,001  </w:t>
            </w:r>
          </w:p>
        </w:tc>
      </w:tr>
      <w:tr w:rsidR="00546BF3">
        <w:trPr>
          <w:trHeight w:val="240"/>
        </w:trPr>
        <w:tc>
          <w:tcPr>
            <w:tcW w:w="540" w:type="dxa"/>
            <w:tcBorders>
              <w:top w:val="nil"/>
            </w:tcBorders>
          </w:tcPr>
          <w:p w:rsidR="00546BF3" w:rsidRDefault="00546BF3">
            <w:pPr>
              <w:pStyle w:val="ConsPlusNonformat"/>
              <w:jc w:val="both"/>
            </w:pPr>
            <w:r>
              <w:rPr>
                <w:sz w:val="18"/>
              </w:rPr>
              <w:t>17.</w:t>
            </w:r>
          </w:p>
        </w:tc>
        <w:tc>
          <w:tcPr>
            <w:tcW w:w="2484" w:type="dxa"/>
            <w:tcBorders>
              <w:top w:val="nil"/>
            </w:tcBorders>
          </w:tcPr>
          <w:p w:rsidR="00546BF3" w:rsidRDefault="00546BF3">
            <w:pPr>
              <w:pStyle w:val="ConsPlusNonformat"/>
              <w:jc w:val="both"/>
            </w:pPr>
            <w:r>
              <w:rPr>
                <w:sz w:val="18"/>
              </w:rPr>
              <w:t xml:space="preserve">Цинк, мг/л           </w:t>
            </w:r>
          </w:p>
        </w:tc>
        <w:tc>
          <w:tcPr>
            <w:tcW w:w="864" w:type="dxa"/>
            <w:tcBorders>
              <w:top w:val="nil"/>
            </w:tcBorders>
          </w:tcPr>
          <w:p w:rsidR="00546BF3" w:rsidRDefault="00546BF3">
            <w:pPr>
              <w:pStyle w:val="ConsPlusNonformat"/>
              <w:jc w:val="both"/>
            </w:pPr>
            <w:r>
              <w:rPr>
                <w:sz w:val="18"/>
              </w:rPr>
              <w:t xml:space="preserve">   12 </w:t>
            </w:r>
          </w:p>
        </w:tc>
        <w:tc>
          <w:tcPr>
            <w:tcW w:w="1620" w:type="dxa"/>
            <w:tcBorders>
              <w:top w:val="nil"/>
            </w:tcBorders>
          </w:tcPr>
          <w:p w:rsidR="00546BF3" w:rsidRDefault="00546BF3">
            <w:pPr>
              <w:pStyle w:val="ConsPlusNonformat"/>
              <w:jc w:val="both"/>
            </w:pPr>
            <w:r>
              <w:rPr>
                <w:sz w:val="18"/>
              </w:rPr>
              <w:t xml:space="preserve">     5       </w:t>
            </w:r>
          </w:p>
        </w:tc>
        <w:tc>
          <w:tcPr>
            <w:tcW w:w="864" w:type="dxa"/>
            <w:tcBorders>
              <w:top w:val="nil"/>
            </w:tcBorders>
          </w:tcPr>
          <w:p w:rsidR="00546BF3" w:rsidRDefault="00546BF3">
            <w:pPr>
              <w:pStyle w:val="ConsPlusNonformat"/>
              <w:jc w:val="both"/>
            </w:pPr>
            <w:r>
              <w:rPr>
                <w:sz w:val="18"/>
              </w:rPr>
              <w:t xml:space="preserve">  0   </w:t>
            </w:r>
          </w:p>
        </w:tc>
        <w:tc>
          <w:tcPr>
            <w:tcW w:w="1188" w:type="dxa"/>
            <w:tcBorders>
              <w:top w:val="nil"/>
            </w:tcBorders>
          </w:tcPr>
          <w:p w:rsidR="00546BF3" w:rsidRDefault="00546BF3">
            <w:pPr>
              <w:pStyle w:val="ConsPlusNonformat"/>
              <w:jc w:val="both"/>
            </w:pPr>
            <w:r>
              <w:rPr>
                <w:sz w:val="18"/>
              </w:rPr>
              <w:t xml:space="preserve">м. 0,001 </w:t>
            </w:r>
          </w:p>
        </w:tc>
        <w:tc>
          <w:tcPr>
            <w:tcW w:w="1188" w:type="dxa"/>
            <w:tcBorders>
              <w:top w:val="nil"/>
            </w:tcBorders>
          </w:tcPr>
          <w:p w:rsidR="00546BF3" w:rsidRDefault="00546BF3">
            <w:pPr>
              <w:pStyle w:val="ConsPlusNonformat"/>
              <w:jc w:val="both"/>
            </w:pPr>
            <w:r>
              <w:rPr>
                <w:sz w:val="18"/>
              </w:rPr>
              <w:t xml:space="preserve">м. 0,001 </w:t>
            </w:r>
          </w:p>
        </w:tc>
        <w:tc>
          <w:tcPr>
            <w:tcW w:w="1296" w:type="dxa"/>
            <w:tcBorders>
              <w:top w:val="nil"/>
            </w:tcBorders>
          </w:tcPr>
          <w:p w:rsidR="00546BF3" w:rsidRDefault="00546BF3">
            <w:pPr>
              <w:pStyle w:val="ConsPlusNonformat"/>
              <w:jc w:val="both"/>
            </w:pPr>
            <w:r>
              <w:rPr>
                <w:sz w:val="18"/>
              </w:rPr>
              <w:t xml:space="preserve">м. 0,001  </w:t>
            </w:r>
          </w:p>
        </w:tc>
      </w:tr>
      <w:tr w:rsidR="00546BF3">
        <w:trPr>
          <w:trHeight w:val="240"/>
        </w:trPr>
        <w:tc>
          <w:tcPr>
            <w:tcW w:w="540" w:type="dxa"/>
            <w:tcBorders>
              <w:top w:val="nil"/>
            </w:tcBorders>
          </w:tcPr>
          <w:p w:rsidR="00546BF3" w:rsidRDefault="00546BF3">
            <w:pPr>
              <w:pStyle w:val="ConsPlusNonformat"/>
              <w:jc w:val="both"/>
            </w:pPr>
            <w:r>
              <w:rPr>
                <w:sz w:val="18"/>
              </w:rPr>
              <w:t>18.</w:t>
            </w:r>
          </w:p>
        </w:tc>
        <w:tc>
          <w:tcPr>
            <w:tcW w:w="2484" w:type="dxa"/>
            <w:tcBorders>
              <w:top w:val="nil"/>
            </w:tcBorders>
          </w:tcPr>
          <w:p w:rsidR="00546BF3" w:rsidRDefault="00546BF3">
            <w:pPr>
              <w:pStyle w:val="ConsPlusNonformat"/>
              <w:jc w:val="both"/>
            </w:pPr>
            <w:r>
              <w:rPr>
                <w:sz w:val="18"/>
              </w:rPr>
              <w:t xml:space="preserve">Марганец, мг/л       </w:t>
            </w:r>
          </w:p>
        </w:tc>
        <w:tc>
          <w:tcPr>
            <w:tcW w:w="864" w:type="dxa"/>
            <w:tcBorders>
              <w:top w:val="nil"/>
            </w:tcBorders>
          </w:tcPr>
          <w:p w:rsidR="00546BF3" w:rsidRDefault="00546BF3">
            <w:pPr>
              <w:pStyle w:val="ConsPlusNonformat"/>
              <w:jc w:val="both"/>
            </w:pPr>
            <w:r>
              <w:rPr>
                <w:sz w:val="18"/>
              </w:rPr>
              <w:t xml:space="preserve">   12 </w:t>
            </w:r>
          </w:p>
        </w:tc>
        <w:tc>
          <w:tcPr>
            <w:tcW w:w="1620" w:type="dxa"/>
            <w:tcBorders>
              <w:top w:val="nil"/>
            </w:tcBorders>
          </w:tcPr>
          <w:p w:rsidR="00546BF3" w:rsidRDefault="00546BF3">
            <w:pPr>
              <w:pStyle w:val="ConsPlusNonformat"/>
              <w:jc w:val="both"/>
            </w:pPr>
            <w:r>
              <w:rPr>
                <w:sz w:val="18"/>
              </w:rPr>
              <w:t xml:space="preserve">  0,1 (0,5)  </w:t>
            </w:r>
          </w:p>
        </w:tc>
        <w:tc>
          <w:tcPr>
            <w:tcW w:w="864" w:type="dxa"/>
            <w:tcBorders>
              <w:top w:val="nil"/>
            </w:tcBorders>
          </w:tcPr>
          <w:p w:rsidR="00546BF3" w:rsidRDefault="00546BF3">
            <w:pPr>
              <w:pStyle w:val="ConsPlusNonformat"/>
              <w:jc w:val="both"/>
            </w:pPr>
            <w:r>
              <w:rPr>
                <w:sz w:val="18"/>
              </w:rPr>
              <w:t xml:space="preserve">  0   </w:t>
            </w:r>
          </w:p>
        </w:tc>
        <w:tc>
          <w:tcPr>
            <w:tcW w:w="1188" w:type="dxa"/>
            <w:tcBorders>
              <w:top w:val="nil"/>
            </w:tcBorders>
          </w:tcPr>
          <w:p w:rsidR="00546BF3" w:rsidRDefault="00546BF3">
            <w:pPr>
              <w:pStyle w:val="ConsPlusNonformat"/>
              <w:jc w:val="both"/>
            </w:pPr>
            <w:r>
              <w:rPr>
                <w:sz w:val="18"/>
              </w:rPr>
              <w:t xml:space="preserve">м. 0,02  </w:t>
            </w:r>
          </w:p>
        </w:tc>
        <w:tc>
          <w:tcPr>
            <w:tcW w:w="1188" w:type="dxa"/>
            <w:tcBorders>
              <w:top w:val="nil"/>
            </w:tcBorders>
          </w:tcPr>
          <w:p w:rsidR="00546BF3" w:rsidRDefault="00546BF3">
            <w:pPr>
              <w:pStyle w:val="ConsPlusNonformat"/>
              <w:jc w:val="both"/>
            </w:pPr>
            <w:r>
              <w:rPr>
                <w:sz w:val="18"/>
              </w:rPr>
              <w:t xml:space="preserve">   0,041 </w:t>
            </w:r>
          </w:p>
        </w:tc>
        <w:tc>
          <w:tcPr>
            <w:tcW w:w="1296" w:type="dxa"/>
            <w:tcBorders>
              <w:top w:val="nil"/>
            </w:tcBorders>
          </w:tcPr>
          <w:p w:rsidR="00546BF3" w:rsidRDefault="00546BF3">
            <w:pPr>
              <w:pStyle w:val="ConsPlusNonformat"/>
              <w:jc w:val="both"/>
            </w:pPr>
            <w:r>
              <w:rPr>
                <w:sz w:val="18"/>
              </w:rPr>
              <w:t xml:space="preserve">   0,02   </w:t>
            </w:r>
          </w:p>
        </w:tc>
      </w:tr>
      <w:tr w:rsidR="00546BF3">
        <w:trPr>
          <w:trHeight w:val="240"/>
        </w:trPr>
        <w:tc>
          <w:tcPr>
            <w:tcW w:w="540" w:type="dxa"/>
            <w:tcBorders>
              <w:top w:val="nil"/>
            </w:tcBorders>
          </w:tcPr>
          <w:p w:rsidR="00546BF3" w:rsidRDefault="00546BF3">
            <w:pPr>
              <w:pStyle w:val="ConsPlusNonformat"/>
              <w:jc w:val="both"/>
            </w:pPr>
            <w:r>
              <w:rPr>
                <w:sz w:val="18"/>
              </w:rPr>
              <w:t>19.</w:t>
            </w:r>
          </w:p>
        </w:tc>
        <w:tc>
          <w:tcPr>
            <w:tcW w:w="2484" w:type="dxa"/>
            <w:tcBorders>
              <w:top w:val="nil"/>
            </w:tcBorders>
          </w:tcPr>
          <w:p w:rsidR="00546BF3" w:rsidRDefault="00546BF3">
            <w:pPr>
              <w:pStyle w:val="ConsPlusNonformat"/>
              <w:jc w:val="both"/>
            </w:pPr>
            <w:r>
              <w:rPr>
                <w:sz w:val="18"/>
              </w:rPr>
              <w:t xml:space="preserve">Алюминий, мг/л       </w:t>
            </w:r>
          </w:p>
        </w:tc>
        <w:tc>
          <w:tcPr>
            <w:tcW w:w="864" w:type="dxa"/>
            <w:tcBorders>
              <w:top w:val="nil"/>
            </w:tcBorders>
          </w:tcPr>
          <w:p w:rsidR="00546BF3" w:rsidRDefault="00546BF3">
            <w:pPr>
              <w:pStyle w:val="ConsPlusNonformat"/>
              <w:jc w:val="both"/>
            </w:pPr>
            <w:r>
              <w:rPr>
                <w:sz w:val="18"/>
              </w:rPr>
              <w:t xml:space="preserve"> 2184 </w:t>
            </w:r>
          </w:p>
        </w:tc>
        <w:tc>
          <w:tcPr>
            <w:tcW w:w="1620" w:type="dxa"/>
            <w:tcBorders>
              <w:top w:val="nil"/>
            </w:tcBorders>
          </w:tcPr>
          <w:p w:rsidR="00546BF3" w:rsidRDefault="00546BF3">
            <w:pPr>
              <w:pStyle w:val="ConsPlusNonformat"/>
              <w:jc w:val="both"/>
            </w:pPr>
            <w:r>
              <w:rPr>
                <w:sz w:val="18"/>
              </w:rPr>
              <w:t xml:space="preserve">     0,5     </w:t>
            </w:r>
          </w:p>
        </w:tc>
        <w:tc>
          <w:tcPr>
            <w:tcW w:w="864" w:type="dxa"/>
            <w:tcBorders>
              <w:top w:val="nil"/>
            </w:tcBorders>
          </w:tcPr>
          <w:p w:rsidR="00546BF3" w:rsidRDefault="00546BF3">
            <w:pPr>
              <w:pStyle w:val="ConsPlusNonformat"/>
              <w:jc w:val="both"/>
            </w:pPr>
            <w:r>
              <w:rPr>
                <w:sz w:val="18"/>
              </w:rPr>
              <w:t xml:space="preserve">  3   </w:t>
            </w:r>
          </w:p>
        </w:tc>
        <w:tc>
          <w:tcPr>
            <w:tcW w:w="1188" w:type="dxa"/>
            <w:tcBorders>
              <w:top w:val="nil"/>
            </w:tcBorders>
          </w:tcPr>
          <w:p w:rsidR="00546BF3" w:rsidRDefault="00546BF3">
            <w:pPr>
              <w:pStyle w:val="ConsPlusNonformat"/>
              <w:jc w:val="both"/>
            </w:pPr>
            <w:r>
              <w:rPr>
                <w:sz w:val="18"/>
              </w:rPr>
              <w:t xml:space="preserve">   0,05  </w:t>
            </w:r>
          </w:p>
        </w:tc>
        <w:tc>
          <w:tcPr>
            <w:tcW w:w="1188" w:type="dxa"/>
            <w:tcBorders>
              <w:top w:val="nil"/>
            </w:tcBorders>
          </w:tcPr>
          <w:p w:rsidR="00546BF3" w:rsidRDefault="00546BF3">
            <w:pPr>
              <w:pStyle w:val="ConsPlusNonformat"/>
              <w:jc w:val="both"/>
            </w:pPr>
            <w:r>
              <w:rPr>
                <w:sz w:val="18"/>
              </w:rPr>
              <w:t xml:space="preserve">   0,6   </w:t>
            </w:r>
          </w:p>
        </w:tc>
        <w:tc>
          <w:tcPr>
            <w:tcW w:w="1296" w:type="dxa"/>
            <w:tcBorders>
              <w:top w:val="nil"/>
            </w:tcBorders>
          </w:tcPr>
          <w:p w:rsidR="00546BF3" w:rsidRDefault="00546BF3">
            <w:pPr>
              <w:pStyle w:val="ConsPlusNonformat"/>
              <w:jc w:val="both"/>
            </w:pPr>
            <w:r>
              <w:rPr>
                <w:sz w:val="18"/>
              </w:rPr>
              <w:t xml:space="preserve">   0,22   </w:t>
            </w:r>
          </w:p>
        </w:tc>
      </w:tr>
      <w:tr w:rsidR="00546BF3">
        <w:trPr>
          <w:trHeight w:val="240"/>
        </w:trPr>
        <w:tc>
          <w:tcPr>
            <w:tcW w:w="540" w:type="dxa"/>
            <w:tcBorders>
              <w:top w:val="nil"/>
            </w:tcBorders>
          </w:tcPr>
          <w:p w:rsidR="00546BF3" w:rsidRDefault="00546BF3">
            <w:pPr>
              <w:pStyle w:val="ConsPlusNonformat"/>
              <w:jc w:val="both"/>
            </w:pPr>
            <w:r>
              <w:rPr>
                <w:sz w:val="18"/>
              </w:rPr>
              <w:t>20.</w:t>
            </w:r>
          </w:p>
        </w:tc>
        <w:tc>
          <w:tcPr>
            <w:tcW w:w="2484" w:type="dxa"/>
            <w:tcBorders>
              <w:top w:val="nil"/>
            </w:tcBorders>
          </w:tcPr>
          <w:p w:rsidR="00546BF3" w:rsidRDefault="00546BF3">
            <w:pPr>
              <w:pStyle w:val="ConsPlusNonformat"/>
              <w:jc w:val="both"/>
            </w:pPr>
            <w:r>
              <w:rPr>
                <w:sz w:val="18"/>
              </w:rPr>
              <w:t xml:space="preserve">Свинец, мг/л         </w:t>
            </w:r>
          </w:p>
        </w:tc>
        <w:tc>
          <w:tcPr>
            <w:tcW w:w="864" w:type="dxa"/>
            <w:tcBorders>
              <w:top w:val="nil"/>
            </w:tcBorders>
          </w:tcPr>
          <w:p w:rsidR="00546BF3" w:rsidRDefault="00546BF3">
            <w:pPr>
              <w:pStyle w:val="ConsPlusNonformat"/>
              <w:jc w:val="both"/>
            </w:pPr>
            <w:r>
              <w:rPr>
                <w:sz w:val="18"/>
              </w:rPr>
              <w:t xml:space="preserve">   12 </w:t>
            </w:r>
          </w:p>
        </w:tc>
        <w:tc>
          <w:tcPr>
            <w:tcW w:w="1620" w:type="dxa"/>
            <w:tcBorders>
              <w:top w:val="nil"/>
            </w:tcBorders>
          </w:tcPr>
          <w:p w:rsidR="00546BF3" w:rsidRDefault="00546BF3">
            <w:pPr>
              <w:pStyle w:val="ConsPlusNonformat"/>
              <w:jc w:val="both"/>
            </w:pPr>
            <w:r>
              <w:rPr>
                <w:sz w:val="18"/>
              </w:rPr>
              <w:t xml:space="preserve">     0,03    </w:t>
            </w:r>
          </w:p>
        </w:tc>
        <w:tc>
          <w:tcPr>
            <w:tcW w:w="864" w:type="dxa"/>
            <w:tcBorders>
              <w:top w:val="nil"/>
            </w:tcBorders>
          </w:tcPr>
          <w:p w:rsidR="00546BF3" w:rsidRDefault="00546BF3">
            <w:pPr>
              <w:pStyle w:val="ConsPlusNonformat"/>
              <w:jc w:val="both"/>
            </w:pPr>
            <w:r>
              <w:rPr>
                <w:sz w:val="18"/>
              </w:rPr>
              <w:t xml:space="preserve">  0   </w:t>
            </w:r>
          </w:p>
        </w:tc>
        <w:tc>
          <w:tcPr>
            <w:tcW w:w="1188" w:type="dxa"/>
            <w:tcBorders>
              <w:top w:val="nil"/>
            </w:tcBorders>
          </w:tcPr>
          <w:p w:rsidR="00546BF3" w:rsidRDefault="00546BF3">
            <w:pPr>
              <w:pStyle w:val="ConsPlusNonformat"/>
              <w:jc w:val="both"/>
            </w:pPr>
            <w:r>
              <w:rPr>
                <w:sz w:val="18"/>
              </w:rPr>
              <w:t xml:space="preserve">м. 0,005 </w:t>
            </w:r>
          </w:p>
        </w:tc>
        <w:tc>
          <w:tcPr>
            <w:tcW w:w="1188" w:type="dxa"/>
            <w:tcBorders>
              <w:top w:val="nil"/>
            </w:tcBorders>
          </w:tcPr>
          <w:p w:rsidR="00546BF3" w:rsidRDefault="00546BF3">
            <w:pPr>
              <w:pStyle w:val="ConsPlusNonformat"/>
              <w:jc w:val="both"/>
            </w:pPr>
            <w:r>
              <w:rPr>
                <w:sz w:val="18"/>
              </w:rPr>
              <w:t xml:space="preserve">м. 0,005 </w:t>
            </w:r>
          </w:p>
        </w:tc>
        <w:tc>
          <w:tcPr>
            <w:tcW w:w="1296" w:type="dxa"/>
            <w:tcBorders>
              <w:top w:val="nil"/>
            </w:tcBorders>
          </w:tcPr>
          <w:p w:rsidR="00546BF3" w:rsidRDefault="00546BF3">
            <w:pPr>
              <w:pStyle w:val="ConsPlusNonformat"/>
              <w:jc w:val="both"/>
            </w:pPr>
            <w:r>
              <w:rPr>
                <w:sz w:val="18"/>
              </w:rPr>
              <w:t xml:space="preserve">м. 0,005  </w:t>
            </w:r>
          </w:p>
        </w:tc>
      </w:tr>
      <w:tr w:rsidR="00546BF3">
        <w:trPr>
          <w:trHeight w:val="240"/>
        </w:trPr>
        <w:tc>
          <w:tcPr>
            <w:tcW w:w="540" w:type="dxa"/>
            <w:tcBorders>
              <w:top w:val="nil"/>
            </w:tcBorders>
          </w:tcPr>
          <w:p w:rsidR="00546BF3" w:rsidRDefault="00546BF3">
            <w:pPr>
              <w:pStyle w:val="ConsPlusNonformat"/>
              <w:jc w:val="both"/>
            </w:pPr>
            <w:r>
              <w:rPr>
                <w:sz w:val="18"/>
              </w:rPr>
              <w:lastRenderedPageBreak/>
              <w:t>21.</w:t>
            </w:r>
          </w:p>
        </w:tc>
        <w:tc>
          <w:tcPr>
            <w:tcW w:w="2484" w:type="dxa"/>
            <w:tcBorders>
              <w:top w:val="nil"/>
            </w:tcBorders>
          </w:tcPr>
          <w:p w:rsidR="00546BF3" w:rsidRDefault="00546BF3">
            <w:pPr>
              <w:pStyle w:val="ConsPlusNonformat"/>
              <w:jc w:val="both"/>
            </w:pPr>
            <w:r>
              <w:rPr>
                <w:sz w:val="18"/>
              </w:rPr>
              <w:t xml:space="preserve">Хром 6, мг/л         </w:t>
            </w:r>
          </w:p>
        </w:tc>
        <w:tc>
          <w:tcPr>
            <w:tcW w:w="864" w:type="dxa"/>
            <w:tcBorders>
              <w:top w:val="nil"/>
            </w:tcBorders>
          </w:tcPr>
          <w:p w:rsidR="00546BF3" w:rsidRDefault="00546BF3">
            <w:pPr>
              <w:pStyle w:val="ConsPlusNonformat"/>
              <w:jc w:val="both"/>
            </w:pPr>
            <w:r>
              <w:rPr>
                <w:sz w:val="18"/>
              </w:rPr>
              <w:t xml:space="preserve">   12 </w:t>
            </w:r>
          </w:p>
        </w:tc>
        <w:tc>
          <w:tcPr>
            <w:tcW w:w="1620" w:type="dxa"/>
            <w:tcBorders>
              <w:top w:val="nil"/>
            </w:tcBorders>
          </w:tcPr>
          <w:p w:rsidR="00546BF3" w:rsidRDefault="00546BF3">
            <w:pPr>
              <w:pStyle w:val="ConsPlusNonformat"/>
              <w:jc w:val="both"/>
            </w:pPr>
            <w:r>
              <w:rPr>
                <w:sz w:val="18"/>
              </w:rPr>
              <w:t xml:space="preserve">     0,05    </w:t>
            </w:r>
          </w:p>
        </w:tc>
        <w:tc>
          <w:tcPr>
            <w:tcW w:w="864" w:type="dxa"/>
            <w:tcBorders>
              <w:top w:val="nil"/>
            </w:tcBorders>
          </w:tcPr>
          <w:p w:rsidR="00546BF3" w:rsidRDefault="00546BF3">
            <w:pPr>
              <w:pStyle w:val="ConsPlusNonformat"/>
              <w:jc w:val="both"/>
            </w:pPr>
            <w:r>
              <w:rPr>
                <w:sz w:val="18"/>
              </w:rPr>
              <w:t xml:space="preserve">  0   </w:t>
            </w:r>
          </w:p>
        </w:tc>
        <w:tc>
          <w:tcPr>
            <w:tcW w:w="1188" w:type="dxa"/>
            <w:tcBorders>
              <w:top w:val="nil"/>
            </w:tcBorders>
          </w:tcPr>
          <w:p w:rsidR="00546BF3" w:rsidRDefault="00546BF3">
            <w:pPr>
              <w:pStyle w:val="ConsPlusNonformat"/>
              <w:jc w:val="both"/>
            </w:pPr>
            <w:r>
              <w:rPr>
                <w:sz w:val="18"/>
              </w:rPr>
              <w:t xml:space="preserve">м. 0,025 </w:t>
            </w:r>
          </w:p>
        </w:tc>
        <w:tc>
          <w:tcPr>
            <w:tcW w:w="1188" w:type="dxa"/>
            <w:tcBorders>
              <w:top w:val="nil"/>
            </w:tcBorders>
          </w:tcPr>
          <w:p w:rsidR="00546BF3" w:rsidRDefault="00546BF3">
            <w:pPr>
              <w:pStyle w:val="ConsPlusNonformat"/>
              <w:jc w:val="both"/>
            </w:pPr>
            <w:r>
              <w:rPr>
                <w:sz w:val="18"/>
              </w:rPr>
              <w:t xml:space="preserve">м. 0,025 </w:t>
            </w:r>
          </w:p>
        </w:tc>
        <w:tc>
          <w:tcPr>
            <w:tcW w:w="1296" w:type="dxa"/>
            <w:tcBorders>
              <w:top w:val="nil"/>
            </w:tcBorders>
          </w:tcPr>
          <w:p w:rsidR="00546BF3" w:rsidRDefault="00546BF3">
            <w:pPr>
              <w:pStyle w:val="ConsPlusNonformat"/>
              <w:jc w:val="both"/>
            </w:pPr>
            <w:r>
              <w:rPr>
                <w:sz w:val="18"/>
              </w:rPr>
              <w:t xml:space="preserve">м. 0,025  </w:t>
            </w:r>
          </w:p>
        </w:tc>
      </w:tr>
      <w:tr w:rsidR="00546BF3">
        <w:trPr>
          <w:trHeight w:val="240"/>
        </w:trPr>
        <w:tc>
          <w:tcPr>
            <w:tcW w:w="540" w:type="dxa"/>
            <w:tcBorders>
              <w:top w:val="nil"/>
            </w:tcBorders>
          </w:tcPr>
          <w:p w:rsidR="00546BF3" w:rsidRDefault="00546BF3">
            <w:pPr>
              <w:pStyle w:val="ConsPlusNonformat"/>
              <w:jc w:val="both"/>
            </w:pPr>
            <w:r>
              <w:rPr>
                <w:sz w:val="18"/>
              </w:rPr>
              <w:t>22.</w:t>
            </w:r>
          </w:p>
        </w:tc>
        <w:tc>
          <w:tcPr>
            <w:tcW w:w="2484" w:type="dxa"/>
            <w:tcBorders>
              <w:top w:val="nil"/>
            </w:tcBorders>
          </w:tcPr>
          <w:p w:rsidR="00546BF3" w:rsidRDefault="00546BF3">
            <w:pPr>
              <w:pStyle w:val="ConsPlusNonformat"/>
              <w:jc w:val="both"/>
            </w:pPr>
            <w:r>
              <w:rPr>
                <w:sz w:val="18"/>
              </w:rPr>
              <w:t xml:space="preserve">Никель, мг/л         </w:t>
            </w:r>
          </w:p>
        </w:tc>
        <w:tc>
          <w:tcPr>
            <w:tcW w:w="864" w:type="dxa"/>
            <w:tcBorders>
              <w:top w:val="nil"/>
            </w:tcBorders>
          </w:tcPr>
          <w:p w:rsidR="00546BF3" w:rsidRDefault="00546BF3">
            <w:pPr>
              <w:pStyle w:val="ConsPlusNonformat"/>
              <w:jc w:val="both"/>
            </w:pPr>
            <w:r>
              <w:rPr>
                <w:sz w:val="18"/>
              </w:rPr>
              <w:t xml:space="preserve">   12 </w:t>
            </w:r>
          </w:p>
        </w:tc>
        <w:tc>
          <w:tcPr>
            <w:tcW w:w="1620" w:type="dxa"/>
            <w:tcBorders>
              <w:top w:val="nil"/>
            </w:tcBorders>
          </w:tcPr>
          <w:p w:rsidR="00546BF3" w:rsidRDefault="00546BF3">
            <w:pPr>
              <w:pStyle w:val="ConsPlusNonformat"/>
              <w:jc w:val="both"/>
            </w:pPr>
            <w:r>
              <w:rPr>
                <w:sz w:val="18"/>
              </w:rPr>
              <w:t xml:space="preserve">     0,1     </w:t>
            </w:r>
          </w:p>
        </w:tc>
        <w:tc>
          <w:tcPr>
            <w:tcW w:w="864" w:type="dxa"/>
            <w:tcBorders>
              <w:top w:val="nil"/>
            </w:tcBorders>
          </w:tcPr>
          <w:p w:rsidR="00546BF3" w:rsidRDefault="00546BF3">
            <w:pPr>
              <w:pStyle w:val="ConsPlusNonformat"/>
              <w:jc w:val="both"/>
            </w:pPr>
            <w:r>
              <w:rPr>
                <w:sz w:val="18"/>
              </w:rPr>
              <w:t xml:space="preserve">  0   </w:t>
            </w:r>
          </w:p>
        </w:tc>
        <w:tc>
          <w:tcPr>
            <w:tcW w:w="1188" w:type="dxa"/>
            <w:tcBorders>
              <w:top w:val="nil"/>
            </w:tcBorders>
          </w:tcPr>
          <w:p w:rsidR="00546BF3" w:rsidRDefault="00546BF3">
            <w:pPr>
              <w:pStyle w:val="ConsPlusNonformat"/>
              <w:jc w:val="both"/>
            </w:pPr>
            <w:r>
              <w:rPr>
                <w:sz w:val="18"/>
              </w:rPr>
              <w:t xml:space="preserve">м. 0,01  </w:t>
            </w:r>
          </w:p>
        </w:tc>
        <w:tc>
          <w:tcPr>
            <w:tcW w:w="1188" w:type="dxa"/>
            <w:tcBorders>
              <w:top w:val="nil"/>
            </w:tcBorders>
          </w:tcPr>
          <w:p w:rsidR="00546BF3" w:rsidRDefault="00546BF3">
            <w:pPr>
              <w:pStyle w:val="ConsPlusNonformat"/>
              <w:jc w:val="both"/>
            </w:pPr>
            <w:r>
              <w:rPr>
                <w:sz w:val="18"/>
              </w:rPr>
              <w:t xml:space="preserve">м. 0,01  </w:t>
            </w:r>
          </w:p>
        </w:tc>
        <w:tc>
          <w:tcPr>
            <w:tcW w:w="1296" w:type="dxa"/>
            <w:tcBorders>
              <w:top w:val="nil"/>
            </w:tcBorders>
          </w:tcPr>
          <w:p w:rsidR="00546BF3" w:rsidRDefault="00546BF3">
            <w:pPr>
              <w:pStyle w:val="ConsPlusNonformat"/>
              <w:jc w:val="both"/>
            </w:pPr>
            <w:r>
              <w:rPr>
                <w:sz w:val="18"/>
              </w:rPr>
              <w:t xml:space="preserve">м. 0,01   </w:t>
            </w:r>
          </w:p>
        </w:tc>
      </w:tr>
      <w:tr w:rsidR="00546BF3">
        <w:trPr>
          <w:trHeight w:val="240"/>
        </w:trPr>
        <w:tc>
          <w:tcPr>
            <w:tcW w:w="540" w:type="dxa"/>
            <w:tcBorders>
              <w:top w:val="nil"/>
            </w:tcBorders>
          </w:tcPr>
          <w:p w:rsidR="00546BF3" w:rsidRDefault="00546BF3">
            <w:pPr>
              <w:pStyle w:val="ConsPlusNonformat"/>
              <w:jc w:val="both"/>
            </w:pPr>
            <w:r>
              <w:rPr>
                <w:sz w:val="18"/>
              </w:rPr>
              <w:t>23.</w:t>
            </w:r>
          </w:p>
        </w:tc>
        <w:tc>
          <w:tcPr>
            <w:tcW w:w="2484" w:type="dxa"/>
            <w:tcBorders>
              <w:top w:val="nil"/>
            </w:tcBorders>
          </w:tcPr>
          <w:p w:rsidR="00546BF3" w:rsidRDefault="00546BF3">
            <w:pPr>
              <w:pStyle w:val="ConsPlusNonformat"/>
              <w:jc w:val="both"/>
            </w:pPr>
            <w:r>
              <w:rPr>
                <w:sz w:val="18"/>
              </w:rPr>
              <w:t xml:space="preserve">Кадмий, мг/л         </w:t>
            </w:r>
          </w:p>
        </w:tc>
        <w:tc>
          <w:tcPr>
            <w:tcW w:w="864" w:type="dxa"/>
            <w:tcBorders>
              <w:top w:val="nil"/>
            </w:tcBorders>
          </w:tcPr>
          <w:p w:rsidR="00546BF3" w:rsidRDefault="00546BF3">
            <w:pPr>
              <w:pStyle w:val="ConsPlusNonformat"/>
              <w:jc w:val="both"/>
            </w:pPr>
            <w:r>
              <w:rPr>
                <w:sz w:val="18"/>
              </w:rPr>
              <w:t xml:space="preserve">   12 </w:t>
            </w:r>
          </w:p>
        </w:tc>
        <w:tc>
          <w:tcPr>
            <w:tcW w:w="1620" w:type="dxa"/>
            <w:tcBorders>
              <w:top w:val="nil"/>
            </w:tcBorders>
          </w:tcPr>
          <w:p w:rsidR="00546BF3" w:rsidRDefault="00546BF3">
            <w:pPr>
              <w:pStyle w:val="ConsPlusNonformat"/>
              <w:jc w:val="both"/>
            </w:pPr>
            <w:r>
              <w:rPr>
                <w:sz w:val="18"/>
              </w:rPr>
              <w:t xml:space="preserve">     0,001   </w:t>
            </w:r>
          </w:p>
        </w:tc>
        <w:tc>
          <w:tcPr>
            <w:tcW w:w="864" w:type="dxa"/>
            <w:tcBorders>
              <w:top w:val="nil"/>
            </w:tcBorders>
          </w:tcPr>
          <w:p w:rsidR="00546BF3" w:rsidRDefault="00546BF3">
            <w:pPr>
              <w:pStyle w:val="ConsPlusNonformat"/>
              <w:jc w:val="both"/>
            </w:pPr>
            <w:r>
              <w:rPr>
                <w:sz w:val="18"/>
              </w:rPr>
              <w:t xml:space="preserve">  0   </w:t>
            </w:r>
          </w:p>
        </w:tc>
        <w:tc>
          <w:tcPr>
            <w:tcW w:w="1188" w:type="dxa"/>
            <w:tcBorders>
              <w:top w:val="nil"/>
            </w:tcBorders>
          </w:tcPr>
          <w:p w:rsidR="00546BF3" w:rsidRDefault="00546BF3">
            <w:pPr>
              <w:pStyle w:val="ConsPlusNonformat"/>
              <w:jc w:val="both"/>
            </w:pPr>
            <w:r>
              <w:rPr>
                <w:sz w:val="18"/>
              </w:rPr>
              <w:t>м. 0,0005</w:t>
            </w:r>
          </w:p>
        </w:tc>
        <w:tc>
          <w:tcPr>
            <w:tcW w:w="1188" w:type="dxa"/>
            <w:tcBorders>
              <w:top w:val="nil"/>
            </w:tcBorders>
          </w:tcPr>
          <w:p w:rsidR="00546BF3" w:rsidRDefault="00546BF3">
            <w:pPr>
              <w:pStyle w:val="ConsPlusNonformat"/>
              <w:jc w:val="both"/>
            </w:pPr>
            <w:r>
              <w:rPr>
                <w:sz w:val="18"/>
              </w:rPr>
              <w:t>м. 0,0005</w:t>
            </w:r>
          </w:p>
        </w:tc>
        <w:tc>
          <w:tcPr>
            <w:tcW w:w="1296" w:type="dxa"/>
            <w:tcBorders>
              <w:top w:val="nil"/>
            </w:tcBorders>
          </w:tcPr>
          <w:p w:rsidR="00546BF3" w:rsidRDefault="00546BF3">
            <w:pPr>
              <w:pStyle w:val="ConsPlusNonformat"/>
              <w:jc w:val="both"/>
            </w:pPr>
            <w:r>
              <w:rPr>
                <w:sz w:val="18"/>
              </w:rPr>
              <w:t xml:space="preserve">м. 0,0005 </w:t>
            </w:r>
          </w:p>
        </w:tc>
      </w:tr>
      <w:tr w:rsidR="00546BF3">
        <w:trPr>
          <w:trHeight w:val="240"/>
        </w:trPr>
        <w:tc>
          <w:tcPr>
            <w:tcW w:w="540" w:type="dxa"/>
            <w:tcBorders>
              <w:top w:val="nil"/>
            </w:tcBorders>
          </w:tcPr>
          <w:p w:rsidR="00546BF3" w:rsidRDefault="00546BF3">
            <w:pPr>
              <w:pStyle w:val="ConsPlusNonformat"/>
              <w:jc w:val="both"/>
            </w:pPr>
            <w:r>
              <w:rPr>
                <w:sz w:val="18"/>
              </w:rPr>
              <w:t>24.</w:t>
            </w:r>
          </w:p>
        </w:tc>
        <w:tc>
          <w:tcPr>
            <w:tcW w:w="2484" w:type="dxa"/>
            <w:tcBorders>
              <w:top w:val="nil"/>
            </w:tcBorders>
          </w:tcPr>
          <w:p w:rsidR="00546BF3" w:rsidRDefault="00546BF3">
            <w:pPr>
              <w:pStyle w:val="ConsPlusNonformat"/>
              <w:jc w:val="both"/>
            </w:pPr>
            <w:r>
              <w:rPr>
                <w:sz w:val="18"/>
              </w:rPr>
              <w:t xml:space="preserve">Ртуть, мг/л          </w:t>
            </w:r>
          </w:p>
        </w:tc>
        <w:tc>
          <w:tcPr>
            <w:tcW w:w="864" w:type="dxa"/>
            <w:tcBorders>
              <w:top w:val="nil"/>
            </w:tcBorders>
          </w:tcPr>
          <w:p w:rsidR="00546BF3" w:rsidRDefault="00546BF3">
            <w:pPr>
              <w:pStyle w:val="ConsPlusNonformat"/>
              <w:jc w:val="both"/>
            </w:pPr>
            <w:r>
              <w:rPr>
                <w:sz w:val="18"/>
              </w:rPr>
              <w:t xml:space="preserve">   12 </w:t>
            </w:r>
          </w:p>
        </w:tc>
        <w:tc>
          <w:tcPr>
            <w:tcW w:w="1620" w:type="dxa"/>
            <w:tcBorders>
              <w:top w:val="nil"/>
            </w:tcBorders>
          </w:tcPr>
          <w:p w:rsidR="00546BF3" w:rsidRDefault="00546BF3">
            <w:pPr>
              <w:pStyle w:val="ConsPlusNonformat"/>
              <w:jc w:val="both"/>
            </w:pPr>
            <w:r>
              <w:rPr>
                <w:sz w:val="18"/>
              </w:rPr>
              <w:t xml:space="preserve">     0,0005  </w:t>
            </w:r>
          </w:p>
        </w:tc>
        <w:tc>
          <w:tcPr>
            <w:tcW w:w="864" w:type="dxa"/>
            <w:tcBorders>
              <w:top w:val="nil"/>
            </w:tcBorders>
          </w:tcPr>
          <w:p w:rsidR="00546BF3" w:rsidRDefault="00546BF3">
            <w:pPr>
              <w:pStyle w:val="ConsPlusNonformat"/>
              <w:jc w:val="both"/>
            </w:pPr>
            <w:r>
              <w:rPr>
                <w:sz w:val="18"/>
              </w:rPr>
              <w:t xml:space="preserve">  0   </w:t>
            </w:r>
          </w:p>
        </w:tc>
        <w:tc>
          <w:tcPr>
            <w:tcW w:w="1188" w:type="dxa"/>
            <w:tcBorders>
              <w:top w:val="nil"/>
            </w:tcBorders>
          </w:tcPr>
          <w:p w:rsidR="00546BF3" w:rsidRDefault="00546BF3">
            <w:pPr>
              <w:pStyle w:val="ConsPlusNonformat"/>
              <w:jc w:val="both"/>
            </w:pPr>
            <w:r>
              <w:rPr>
                <w:sz w:val="18"/>
              </w:rPr>
              <w:t>м. 0,0001</w:t>
            </w:r>
          </w:p>
        </w:tc>
        <w:tc>
          <w:tcPr>
            <w:tcW w:w="1188" w:type="dxa"/>
            <w:tcBorders>
              <w:top w:val="nil"/>
            </w:tcBorders>
          </w:tcPr>
          <w:p w:rsidR="00546BF3" w:rsidRDefault="00546BF3">
            <w:pPr>
              <w:pStyle w:val="ConsPlusNonformat"/>
              <w:jc w:val="both"/>
            </w:pPr>
            <w:r>
              <w:rPr>
                <w:sz w:val="18"/>
              </w:rPr>
              <w:t>м. 0,0001</w:t>
            </w:r>
          </w:p>
        </w:tc>
        <w:tc>
          <w:tcPr>
            <w:tcW w:w="1296" w:type="dxa"/>
            <w:tcBorders>
              <w:top w:val="nil"/>
            </w:tcBorders>
          </w:tcPr>
          <w:p w:rsidR="00546BF3" w:rsidRDefault="00546BF3">
            <w:pPr>
              <w:pStyle w:val="ConsPlusNonformat"/>
              <w:jc w:val="both"/>
            </w:pPr>
            <w:r>
              <w:rPr>
                <w:sz w:val="18"/>
              </w:rPr>
              <w:t xml:space="preserve">м. 0,0001 </w:t>
            </w:r>
          </w:p>
        </w:tc>
      </w:tr>
      <w:tr w:rsidR="00546BF3">
        <w:trPr>
          <w:trHeight w:val="240"/>
        </w:trPr>
        <w:tc>
          <w:tcPr>
            <w:tcW w:w="540" w:type="dxa"/>
            <w:tcBorders>
              <w:top w:val="nil"/>
            </w:tcBorders>
          </w:tcPr>
          <w:p w:rsidR="00546BF3" w:rsidRDefault="00546BF3">
            <w:pPr>
              <w:pStyle w:val="ConsPlusNonformat"/>
              <w:jc w:val="both"/>
            </w:pPr>
            <w:r>
              <w:rPr>
                <w:sz w:val="18"/>
              </w:rPr>
              <w:t>25.</w:t>
            </w:r>
          </w:p>
        </w:tc>
        <w:tc>
          <w:tcPr>
            <w:tcW w:w="2484" w:type="dxa"/>
            <w:tcBorders>
              <w:top w:val="nil"/>
            </w:tcBorders>
          </w:tcPr>
          <w:p w:rsidR="00546BF3" w:rsidRDefault="00546BF3">
            <w:pPr>
              <w:pStyle w:val="ConsPlusNonformat"/>
              <w:jc w:val="both"/>
            </w:pPr>
            <w:r>
              <w:rPr>
                <w:sz w:val="18"/>
              </w:rPr>
              <w:t xml:space="preserve">Фосфаты, мг/л        </w:t>
            </w:r>
          </w:p>
        </w:tc>
        <w:tc>
          <w:tcPr>
            <w:tcW w:w="864" w:type="dxa"/>
            <w:tcBorders>
              <w:top w:val="nil"/>
            </w:tcBorders>
          </w:tcPr>
          <w:p w:rsidR="00546BF3" w:rsidRDefault="00546BF3">
            <w:pPr>
              <w:pStyle w:val="ConsPlusNonformat"/>
              <w:jc w:val="both"/>
            </w:pPr>
            <w:r>
              <w:rPr>
                <w:sz w:val="18"/>
              </w:rPr>
              <w:t xml:space="preserve">   24 </w:t>
            </w:r>
          </w:p>
        </w:tc>
        <w:tc>
          <w:tcPr>
            <w:tcW w:w="1620" w:type="dxa"/>
            <w:tcBorders>
              <w:top w:val="nil"/>
            </w:tcBorders>
          </w:tcPr>
          <w:p w:rsidR="00546BF3" w:rsidRDefault="00546BF3">
            <w:pPr>
              <w:pStyle w:val="ConsPlusNonformat"/>
              <w:jc w:val="both"/>
            </w:pPr>
            <w:r>
              <w:rPr>
                <w:sz w:val="18"/>
              </w:rPr>
              <w:t xml:space="preserve">     3,5     </w:t>
            </w:r>
          </w:p>
        </w:tc>
        <w:tc>
          <w:tcPr>
            <w:tcW w:w="864" w:type="dxa"/>
            <w:tcBorders>
              <w:top w:val="nil"/>
            </w:tcBorders>
          </w:tcPr>
          <w:p w:rsidR="00546BF3" w:rsidRDefault="00546BF3">
            <w:pPr>
              <w:pStyle w:val="ConsPlusNonformat"/>
              <w:jc w:val="both"/>
            </w:pPr>
            <w:r>
              <w:rPr>
                <w:sz w:val="18"/>
              </w:rPr>
              <w:t xml:space="preserve">  0   </w:t>
            </w:r>
          </w:p>
        </w:tc>
        <w:tc>
          <w:tcPr>
            <w:tcW w:w="1188" w:type="dxa"/>
            <w:tcBorders>
              <w:top w:val="nil"/>
            </w:tcBorders>
          </w:tcPr>
          <w:p w:rsidR="00546BF3" w:rsidRDefault="00546BF3">
            <w:pPr>
              <w:pStyle w:val="ConsPlusNonformat"/>
              <w:jc w:val="both"/>
            </w:pPr>
            <w:r>
              <w:rPr>
                <w:sz w:val="18"/>
              </w:rPr>
              <w:t xml:space="preserve">   0,011 </w:t>
            </w:r>
          </w:p>
        </w:tc>
        <w:tc>
          <w:tcPr>
            <w:tcW w:w="1188" w:type="dxa"/>
            <w:tcBorders>
              <w:top w:val="nil"/>
            </w:tcBorders>
          </w:tcPr>
          <w:p w:rsidR="00546BF3" w:rsidRDefault="00546BF3">
            <w:pPr>
              <w:pStyle w:val="ConsPlusNonformat"/>
              <w:jc w:val="both"/>
            </w:pPr>
            <w:r>
              <w:rPr>
                <w:sz w:val="18"/>
              </w:rPr>
              <w:t xml:space="preserve">   0,022 </w:t>
            </w:r>
          </w:p>
        </w:tc>
        <w:tc>
          <w:tcPr>
            <w:tcW w:w="1296" w:type="dxa"/>
            <w:tcBorders>
              <w:top w:val="nil"/>
            </w:tcBorders>
          </w:tcPr>
          <w:p w:rsidR="00546BF3" w:rsidRDefault="00546BF3">
            <w:pPr>
              <w:pStyle w:val="ConsPlusNonformat"/>
              <w:jc w:val="both"/>
            </w:pPr>
            <w:r>
              <w:rPr>
                <w:sz w:val="18"/>
              </w:rPr>
              <w:t xml:space="preserve">   0,017  </w:t>
            </w:r>
          </w:p>
        </w:tc>
      </w:tr>
      <w:tr w:rsidR="00546BF3">
        <w:trPr>
          <w:trHeight w:val="240"/>
        </w:trPr>
        <w:tc>
          <w:tcPr>
            <w:tcW w:w="540" w:type="dxa"/>
            <w:tcBorders>
              <w:top w:val="nil"/>
            </w:tcBorders>
          </w:tcPr>
          <w:p w:rsidR="00546BF3" w:rsidRDefault="00546BF3">
            <w:pPr>
              <w:pStyle w:val="ConsPlusNonformat"/>
              <w:jc w:val="both"/>
            </w:pPr>
            <w:r>
              <w:rPr>
                <w:sz w:val="18"/>
              </w:rPr>
              <w:t>26.</w:t>
            </w:r>
          </w:p>
        </w:tc>
        <w:tc>
          <w:tcPr>
            <w:tcW w:w="2484" w:type="dxa"/>
            <w:tcBorders>
              <w:top w:val="nil"/>
            </w:tcBorders>
          </w:tcPr>
          <w:p w:rsidR="00546BF3" w:rsidRDefault="00546BF3">
            <w:pPr>
              <w:pStyle w:val="ConsPlusNonformat"/>
              <w:jc w:val="both"/>
            </w:pPr>
            <w:r>
              <w:rPr>
                <w:sz w:val="18"/>
              </w:rPr>
              <w:t xml:space="preserve">ПАВ   </w:t>
            </w:r>
            <w:proofErr w:type="spellStart"/>
            <w:r>
              <w:rPr>
                <w:sz w:val="18"/>
              </w:rPr>
              <w:t>анионоактивные</w:t>
            </w:r>
            <w:proofErr w:type="spellEnd"/>
            <w:r>
              <w:rPr>
                <w:sz w:val="18"/>
              </w:rPr>
              <w:t>,</w:t>
            </w:r>
          </w:p>
          <w:p w:rsidR="00546BF3" w:rsidRDefault="00546BF3">
            <w:pPr>
              <w:pStyle w:val="ConsPlusNonformat"/>
              <w:jc w:val="both"/>
            </w:pPr>
            <w:r>
              <w:rPr>
                <w:sz w:val="18"/>
              </w:rPr>
              <w:t xml:space="preserve">мг/л                 </w:t>
            </w:r>
          </w:p>
        </w:tc>
        <w:tc>
          <w:tcPr>
            <w:tcW w:w="864" w:type="dxa"/>
            <w:tcBorders>
              <w:top w:val="nil"/>
            </w:tcBorders>
          </w:tcPr>
          <w:p w:rsidR="00546BF3" w:rsidRDefault="00546BF3">
            <w:pPr>
              <w:pStyle w:val="ConsPlusNonformat"/>
              <w:jc w:val="both"/>
            </w:pPr>
            <w:r>
              <w:rPr>
                <w:sz w:val="18"/>
              </w:rPr>
              <w:t xml:space="preserve">   24 </w:t>
            </w:r>
          </w:p>
        </w:tc>
        <w:tc>
          <w:tcPr>
            <w:tcW w:w="1620" w:type="dxa"/>
            <w:tcBorders>
              <w:top w:val="nil"/>
            </w:tcBorders>
          </w:tcPr>
          <w:p w:rsidR="00546BF3" w:rsidRDefault="00546BF3">
            <w:pPr>
              <w:pStyle w:val="ConsPlusNonformat"/>
              <w:jc w:val="both"/>
            </w:pPr>
            <w:r>
              <w:rPr>
                <w:sz w:val="18"/>
              </w:rPr>
              <w:t xml:space="preserve">     0,5     </w:t>
            </w:r>
          </w:p>
        </w:tc>
        <w:tc>
          <w:tcPr>
            <w:tcW w:w="864" w:type="dxa"/>
            <w:tcBorders>
              <w:top w:val="nil"/>
            </w:tcBorders>
          </w:tcPr>
          <w:p w:rsidR="00546BF3" w:rsidRDefault="00546BF3">
            <w:pPr>
              <w:pStyle w:val="ConsPlusNonformat"/>
              <w:jc w:val="both"/>
            </w:pPr>
            <w:r>
              <w:rPr>
                <w:sz w:val="18"/>
              </w:rPr>
              <w:t xml:space="preserve">  0   </w:t>
            </w:r>
          </w:p>
        </w:tc>
        <w:tc>
          <w:tcPr>
            <w:tcW w:w="1188" w:type="dxa"/>
            <w:tcBorders>
              <w:top w:val="nil"/>
            </w:tcBorders>
          </w:tcPr>
          <w:p w:rsidR="00546BF3" w:rsidRDefault="00546BF3">
            <w:pPr>
              <w:pStyle w:val="ConsPlusNonformat"/>
              <w:jc w:val="both"/>
            </w:pPr>
            <w:r>
              <w:rPr>
                <w:sz w:val="18"/>
              </w:rPr>
              <w:t xml:space="preserve">м. 0,025 </w:t>
            </w:r>
          </w:p>
        </w:tc>
        <w:tc>
          <w:tcPr>
            <w:tcW w:w="1188" w:type="dxa"/>
            <w:tcBorders>
              <w:top w:val="nil"/>
            </w:tcBorders>
          </w:tcPr>
          <w:p w:rsidR="00546BF3" w:rsidRDefault="00546BF3">
            <w:pPr>
              <w:pStyle w:val="ConsPlusNonformat"/>
              <w:jc w:val="both"/>
            </w:pPr>
            <w:r>
              <w:rPr>
                <w:sz w:val="18"/>
              </w:rPr>
              <w:t xml:space="preserve">м. 0,025 </w:t>
            </w:r>
          </w:p>
        </w:tc>
        <w:tc>
          <w:tcPr>
            <w:tcW w:w="1296" w:type="dxa"/>
            <w:tcBorders>
              <w:top w:val="nil"/>
            </w:tcBorders>
          </w:tcPr>
          <w:p w:rsidR="00546BF3" w:rsidRDefault="00546BF3">
            <w:pPr>
              <w:pStyle w:val="ConsPlusNonformat"/>
              <w:jc w:val="both"/>
            </w:pPr>
            <w:r>
              <w:rPr>
                <w:sz w:val="18"/>
              </w:rPr>
              <w:t xml:space="preserve">м. 0,025  </w:t>
            </w:r>
          </w:p>
        </w:tc>
      </w:tr>
      <w:tr w:rsidR="00546BF3">
        <w:trPr>
          <w:trHeight w:val="240"/>
        </w:trPr>
        <w:tc>
          <w:tcPr>
            <w:tcW w:w="540" w:type="dxa"/>
            <w:tcBorders>
              <w:top w:val="nil"/>
            </w:tcBorders>
          </w:tcPr>
          <w:p w:rsidR="00546BF3" w:rsidRDefault="00546BF3">
            <w:pPr>
              <w:pStyle w:val="ConsPlusNonformat"/>
              <w:jc w:val="both"/>
            </w:pPr>
            <w:r>
              <w:rPr>
                <w:sz w:val="18"/>
              </w:rPr>
              <w:t>27.</w:t>
            </w:r>
          </w:p>
        </w:tc>
        <w:tc>
          <w:tcPr>
            <w:tcW w:w="2484" w:type="dxa"/>
            <w:tcBorders>
              <w:top w:val="nil"/>
            </w:tcBorders>
          </w:tcPr>
          <w:p w:rsidR="00546BF3" w:rsidRDefault="00546BF3">
            <w:pPr>
              <w:pStyle w:val="ConsPlusNonformat"/>
              <w:jc w:val="both"/>
            </w:pPr>
            <w:r>
              <w:rPr>
                <w:sz w:val="18"/>
              </w:rPr>
              <w:t xml:space="preserve">Фенол, мг/л          </w:t>
            </w:r>
          </w:p>
        </w:tc>
        <w:tc>
          <w:tcPr>
            <w:tcW w:w="864" w:type="dxa"/>
            <w:tcBorders>
              <w:top w:val="nil"/>
            </w:tcBorders>
          </w:tcPr>
          <w:p w:rsidR="00546BF3" w:rsidRDefault="00546BF3">
            <w:pPr>
              <w:pStyle w:val="ConsPlusNonformat"/>
              <w:jc w:val="both"/>
            </w:pPr>
            <w:r>
              <w:rPr>
                <w:sz w:val="18"/>
              </w:rPr>
              <w:t xml:space="preserve">   24 </w:t>
            </w:r>
          </w:p>
        </w:tc>
        <w:tc>
          <w:tcPr>
            <w:tcW w:w="1620" w:type="dxa"/>
            <w:tcBorders>
              <w:top w:val="nil"/>
            </w:tcBorders>
          </w:tcPr>
          <w:p w:rsidR="00546BF3" w:rsidRDefault="00546BF3">
            <w:pPr>
              <w:pStyle w:val="ConsPlusNonformat"/>
              <w:jc w:val="both"/>
            </w:pPr>
            <w:r>
              <w:rPr>
                <w:sz w:val="18"/>
              </w:rPr>
              <w:t xml:space="preserve">     0,001   </w:t>
            </w:r>
          </w:p>
        </w:tc>
        <w:tc>
          <w:tcPr>
            <w:tcW w:w="864" w:type="dxa"/>
            <w:tcBorders>
              <w:top w:val="nil"/>
            </w:tcBorders>
          </w:tcPr>
          <w:p w:rsidR="00546BF3" w:rsidRDefault="00546BF3">
            <w:pPr>
              <w:pStyle w:val="ConsPlusNonformat"/>
              <w:jc w:val="both"/>
            </w:pPr>
            <w:r>
              <w:rPr>
                <w:sz w:val="18"/>
              </w:rPr>
              <w:t xml:space="preserve">  0   </w:t>
            </w:r>
          </w:p>
        </w:tc>
        <w:tc>
          <w:tcPr>
            <w:tcW w:w="1188" w:type="dxa"/>
            <w:tcBorders>
              <w:top w:val="nil"/>
            </w:tcBorders>
          </w:tcPr>
          <w:p w:rsidR="00546BF3" w:rsidRDefault="00546BF3">
            <w:pPr>
              <w:pStyle w:val="ConsPlusNonformat"/>
              <w:jc w:val="both"/>
            </w:pPr>
            <w:r>
              <w:rPr>
                <w:sz w:val="18"/>
              </w:rPr>
              <w:t>м. 0,0005</w:t>
            </w:r>
          </w:p>
        </w:tc>
        <w:tc>
          <w:tcPr>
            <w:tcW w:w="1188" w:type="dxa"/>
            <w:tcBorders>
              <w:top w:val="nil"/>
            </w:tcBorders>
          </w:tcPr>
          <w:p w:rsidR="00546BF3" w:rsidRDefault="00546BF3">
            <w:pPr>
              <w:pStyle w:val="ConsPlusNonformat"/>
              <w:jc w:val="both"/>
            </w:pPr>
            <w:r>
              <w:rPr>
                <w:sz w:val="18"/>
              </w:rPr>
              <w:t xml:space="preserve">м. 0,005 </w:t>
            </w:r>
          </w:p>
        </w:tc>
        <w:tc>
          <w:tcPr>
            <w:tcW w:w="1296" w:type="dxa"/>
            <w:tcBorders>
              <w:top w:val="nil"/>
            </w:tcBorders>
          </w:tcPr>
          <w:p w:rsidR="00546BF3" w:rsidRDefault="00546BF3">
            <w:pPr>
              <w:pStyle w:val="ConsPlusNonformat"/>
              <w:jc w:val="both"/>
            </w:pPr>
            <w:r>
              <w:rPr>
                <w:sz w:val="18"/>
              </w:rPr>
              <w:t xml:space="preserve">м. 0,0005 </w:t>
            </w:r>
          </w:p>
        </w:tc>
      </w:tr>
      <w:tr w:rsidR="00546BF3">
        <w:trPr>
          <w:trHeight w:val="240"/>
        </w:trPr>
        <w:tc>
          <w:tcPr>
            <w:tcW w:w="540" w:type="dxa"/>
            <w:tcBorders>
              <w:top w:val="nil"/>
            </w:tcBorders>
          </w:tcPr>
          <w:p w:rsidR="00546BF3" w:rsidRDefault="00546BF3">
            <w:pPr>
              <w:pStyle w:val="ConsPlusNonformat"/>
              <w:jc w:val="both"/>
            </w:pPr>
            <w:r>
              <w:rPr>
                <w:sz w:val="18"/>
              </w:rPr>
              <w:t>28.</w:t>
            </w:r>
          </w:p>
        </w:tc>
        <w:tc>
          <w:tcPr>
            <w:tcW w:w="2484" w:type="dxa"/>
            <w:tcBorders>
              <w:top w:val="nil"/>
            </w:tcBorders>
          </w:tcPr>
          <w:p w:rsidR="00546BF3" w:rsidRDefault="00546BF3">
            <w:pPr>
              <w:pStyle w:val="ConsPlusNonformat"/>
              <w:jc w:val="both"/>
            </w:pPr>
            <w:r>
              <w:rPr>
                <w:sz w:val="18"/>
              </w:rPr>
              <w:t xml:space="preserve">Нефтепродукты, мг/л  </w:t>
            </w:r>
          </w:p>
        </w:tc>
        <w:tc>
          <w:tcPr>
            <w:tcW w:w="864" w:type="dxa"/>
            <w:tcBorders>
              <w:top w:val="nil"/>
            </w:tcBorders>
          </w:tcPr>
          <w:p w:rsidR="00546BF3" w:rsidRDefault="00546BF3">
            <w:pPr>
              <w:pStyle w:val="ConsPlusNonformat"/>
              <w:jc w:val="both"/>
            </w:pPr>
            <w:r>
              <w:rPr>
                <w:sz w:val="18"/>
              </w:rPr>
              <w:t xml:space="preserve">   24 </w:t>
            </w:r>
          </w:p>
        </w:tc>
        <w:tc>
          <w:tcPr>
            <w:tcW w:w="1620" w:type="dxa"/>
            <w:tcBorders>
              <w:top w:val="nil"/>
            </w:tcBorders>
          </w:tcPr>
          <w:p w:rsidR="00546BF3" w:rsidRDefault="00546BF3">
            <w:pPr>
              <w:pStyle w:val="ConsPlusNonformat"/>
              <w:jc w:val="both"/>
            </w:pPr>
            <w:r>
              <w:rPr>
                <w:sz w:val="18"/>
              </w:rPr>
              <w:t xml:space="preserve">     0,1     </w:t>
            </w:r>
          </w:p>
        </w:tc>
        <w:tc>
          <w:tcPr>
            <w:tcW w:w="864" w:type="dxa"/>
            <w:tcBorders>
              <w:top w:val="nil"/>
            </w:tcBorders>
          </w:tcPr>
          <w:p w:rsidR="00546BF3" w:rsidRDefault="00546BF3">
            <w:pPr>
              <w:pStyle w:val="ConsPlusNonformat"/>
              <w:jc w:val="both"/>
            </w:pPr>
            <w:r>
              <w:rPr>
                <w:sz w:val="18"/>
              </w:rPr>
              <w:t xml:space="preserve">  0   </w:t>
            </w:r>
          </w:p>
        </w:tc>
        <w:tc>
          <w:tcPr>
            <w:tcW w:w="1188" w:type="dxa"/>
            <w:tcBorders>
              <w:top w:val="nil"/>
            </w:tcBorders>
          </w:tcPr>
          <w:p w:rsidR="00546BF3" w:rsidRDefault="00546BF3">
            <w:pPr>
              <w:pStyle w:val="ConsPlusNonformat"/>
              <w:jc w:val="both"/>
            </w:pPr>
            <w:r>
              <w:rPr>
                <w:sz w:val="18"/>
              </w:rPr>
              <w:t xml:space="preserve">м. 0,02  </w:t>
            </w:r>
          </w:p>
        </w:tc>
        <w:tc>
          <w:tcPr>
            <w:tcW w:w="1188" w:type="dxa"/>
            <w:tcBorders>
              <w:top w:val="nil"/>
            </w:tcBorders>
          </w:tcPr>
          <w:p w:rsidR="00546BF3" w:rsidRDefault="00546BF3">
            <w:pPr>
              <w:pStyle w:val="ConsPlusNonformat"/>
              <w:jc w:val="both"/>
            </w:pPr>
            <w:r>
              <w:rPr>
                <w:sz w:val="18"/>
              </w:rPr>
              <w:t xml:space="preserve">м. 0,02  </w:t>
            </w:r>
          </w:p>
        </w:tc>
        <w:tc>
          <w:tcPr>
            <w:tcW w:w="1296" w:type="dxa"/>
            <w:tcBorders>
              <w:top w:val="nil"/>
            </w:tcBorders>
          </w:tcPr>
          <w:p w:rsidR="00546BF3" w:rsidRDefault="00546BF3">
            <w:pPr>
              <w:pStyle w:val="ConsPlusNonformat"/>
              <w:jc w:val="both"/>
            </w:pPr>
            <w:r>
              <w:rPr>
                <w:sz w:val="18"/>
              </w:rPr>
              <w:t xml:space="preserve">м. 0,02   </w:t>
            </w:r>
          </w:p>
        </w:tc>
      </w:tr>
      <w:tr w:rsidR="00546BF3">
        <w:trPr>
          <w:trHeight w:val="240"/>
        </w:trPr>
        <w:tc>
          <w:tcPr>
            <w:tcW w:w="540" w:type="dxa"/>
            <w:tcBorders>
              <w:top w:val="nil"/>
            </w:tcBorders>
          </w:tcPr>
          <w:p w:rsidR="00546BF3" w:rsidRDefault="00546BF3">
            <w:pPr>
              <w:pStyle w:val="ConsPlusNonformat"/>
              <w:jc w:val="both"/>
            </w:pPr>
            <w:r>
              <w:rPr>
                <w:sz w:val="18"/>
              </w:rPr>
              <w:t>29.</w:t>
            </w:r>
          </w:p>
        </w:tc>
        <w:tc>
          <w:tcPr>
            <w:tcW w:w="2484" w:type="dxa"/>
            <w:tcBorders>
              <w:top w:val="nil"/>
            </w:tcBorders>
          </w:tcPr>
          <w:p w:rsidR="00546BF3" w:rsidRDefault="00546BF3">
            <w:pPr>
              <w:pStyle w:val="ConsPlusNonformat"/>
              <w:jc w:val="both"/>
            </w:pPr>
            <w:proofErr w:type="spellStart"/>
            <w:r>
              <w:rPr>
                <w:sz w:val="18"/>
              </w:rPr>
              <w:t>Полиакриламид</w:t>
            </w:r>
            <w:proofErr w:type="spellEnd"/>
            <w:r>
              <w:rPr>
                <w:sz w:val="18"/>
              </w:rPr>
              <w:t xml:space="preserve">, мг/л  </w:t>
            </w:r>
          </w:p>
        </w:tc>
        <w:tc>
          <w:tcPr>
            <w:tcW w:w="864" w:type="dxa"/>
            <w:tcBorders>
              <w:top w:val="nil"/>
            </w:tcBorders>
          </w:tcPr>
          <w:p w:rsidR="00546BF3" w:rsidRDefault="00546BF3">
            <w:pPr>
              <w:pStyle w:val="ConsPlusNonformat"/>
              <w:jc w:val="both"/>
            </w:pPr>
            <w:r>
              <w:rPr>
                <w:sz w:val="18"/>
              </w:rPr>
              <w:t xml:space="preserve">   24 </w:t>
            </w:r>
          </w:p>
        </w:tc>
        <w:tc>
          <w:tcPr>
            <w:tcW w:w="1620" w:type="dxa"/>
            <w:tcBorders>
              <w:top w:val="nil"/>
            </w:tcBorders>
          </w:tcPr>
          <w:p w:rsidR="00546BF3" w:rsidRDefault="00546BF3">
            <w:pPr>
              <w:pStyle w:val="ConsPlusNonformat"/>
              <w:jc w:val="both"/>
            </w:pPr>
            <w:r>
              <w:rPr>
                <w:sz w:val="18"/>
              </w:rPr>
              <w:t xml:space="preserve">     2       </w:t>
            </w:r>
          </w:p>
        </w:tc>
        <w:tc>
          <w:tcPr>
            <w:tcW w:w="864" w:type="dxa"/>
            <w:tcBorders>
              <w:top w:val="nil"/>
            </w:tcBorders>
          </w:tcPr>
          <w:p w:rsidR="00546BF3" w:rsidRDefault="00546BF3">
            <w:pPr>
              <w:pStyle w:val="ConsPlusNonformat"/>
              <w:jc w:val="both"/>
            </w:pPr>
            <w:r>
              <w:rPr>
                <w:sz w:val="18"/>
              </w:rPr>
              <w:t xml:space="preserve">  0   </w:t>
            </w:r>
          </w:p>
        </w:tc>
        <w:tc>
          <w:tcPr>
            <w:tcW w:w="1188" w:type="dxa"/>
            <w:tcBorders>
              <w:top w:val="nil"/>
            </w:tcBorders>
          </w:tcPr>
          <w:p w:rsidR="00546BF3" w:rsidRDefault="00546BF3">
            <w:pPr>
              <w:pStyle w:val="ConsPlusNonformat"/>
              <w:jc w:val="both"/>
            </w:pPr>
            <w:r>
              <w:rPr>
                <w:sz w:val="18"/>
              </w:rPr>
              <w:t xml:space="preserve">м. 0,01  </w:t>
            </w:r>
          </w:p>
        </w:tc>
        <w:tc>
          <w:tcPr>
            <w:tcW w:w="1188" w:type="dxa"/>
            <w:tcBorders>
              <w:top w:val="nil"/>
            </w:tcBorders>
          </w:tcPr>
          <w:p w:rsidR="00546BF3" w:rsidRDefault="00546BF3">
            <w:pPr>
              <w:pStyle w:val="ConsPlusNonformat"/>
              <w:jc w:val="both"/>
            </w:pPr>
            <w:r>
              <w:rPr>
                <w:sz w:val="18"/>
              </w:rPr>
              <w:t xml:space="preserve">м. 0,01  </w:t>
            </w:r>
          </w:p>
        </w:tc>
        <w:tc>
          <w:tcPr>
            <w:tcW w:w="1296" w:type="dxa"/>
            <w:tcBorders>
              <w:top w:val="nil"/>
            </w:tcBorders>
          </w:tcPr>
          <w:p w:rsidR="00546BF3" w:rsidRDefault="00546BF3">
            <w:pPr>
              <w:pStyle w:val="ConsPlusNonformat"/>
              <w:jc w:val="both"/>
            </w:pPr>
            <w:r>
              <w:rPr>
                <w:sz w:val="18"/>
              </w:rPr>
              <w:t xml:space="preserve">м. 0,01   </w:t>
            </w:r>
          </w:p>
        </w:tc>
      </w:tr>
      <w:tr w:rsidR="00546BF3">
        <w:trPr>
          <w:trHeight w:val="240"/>
        </w:trPr>
        <w:tc>
          <w:tcPr>
            <w:tcW w:w="540" w:type="dxa"/>
            <w:tcBorders>
              <w:top w:val="nil"/>
            </w:tcBorders>
          </w:tcPr>
          <w:p w:rsidR="00546BF3" w:rsidRDefault="00546BF3">
            <w:pPr>
              <w:pStyle w:val="ConsPlusNonformat"/>
              <w:jc w:val="both"/>
            </w:pPr>
            <w:r>
              <w:rPr>
                <w:sz w:val="18"/>
              </w:rPr>
              <w:t>30.</w:t>
            </w:r>
          </w:p>
        </w:tc>
        <w:tc>
          <w:tcPr>
            <w:tcW w:w="2484" w:type="dxa"/>
            <w:tcBorders>
              <w:top w:val="nil"/>
            </w:tcBorders>
          </w:tcPr>
          <w:p w:rsidR="00546BF3" w:rsidRDefault="00546BF3">
            <w:pPr>
              <w:pStyle w:val="ConsPlusNonformat"/>
              <w:jc w:val="both"/>
            </w:pPr>
            <w:r>
              <w:rPr>
                <w:sz w:val="18"/>
              </w:rPr>
              <w:t xml:space="preserve">Хлороформ, мг/л      </w:t>
            </w:r>
          </w:p>
        </w:tc>
        <w:tc>
          <w:tcPr>
            <w:tcW w:w="864" w:type="dxa"/>
            <w:tcBorders>
              <w:top w:val="nil"/>
            </w:tcBorders>
          </w:tcPr>
          <w:p w:rsidR="00546BF3" w:rsidRDefault="00546BF3">
            <w:pPr>
              <w:pStyle w:val="ConsPlusNonformat"/>
              <w:jc w:val="both"/>
            </w:pPr>
            <w:r>
              <w:rPr>
                <w:sz w:val="18"/>
              </w:rPr>
              <w:t xml:space="preserve">   48 </w:t>
            </w:r>
          </w:p>
        </w:tc>
        <w:tc>
          <w:tcPr>
            <w:tcW w:w="1620" w:type="dxa"/>
            <w:tcBorders>
              <w:top w:val="nil"/>
            </w:tcBorders>
          </w:tcPr>
          <w:p w:rsidR="00546BF3" w:rsidRDefault="00546BF3">
            <w:pPr>
              <w:pStyle w:val="ConsPlusNonformat"/>
              <w:jc w:val="both"/>
            </w:pPr>
            <w:r>
              <w:rPr>
                <w:sz w:val="18"/>
              </w:rPr>
              <w:t xml:space="preserve">     0,2     </w:t>
            </w:r>
          </w:p>
        </w:tc>
        <w:tc>
          <w:tcPr>
            <w:tcW w:w="864" w:type="dxa"/>
            <w:tcBorders>
              <w:top w:val="nil"/>
            </w:tcBorders>
          </w:tcPr>
          <w:p w:rsidR="00546BF3" w:rsidRDefault="00546BF3">
            <w:pPr>
              <w:pStyle w:val="ConsPlusNonformat"/>
              <w:jc w:val="both"/>
            </w:pPr>
            <w:r>
              <w:rPr>
                <w:sz w:val="18"/>
              </w:rPr>
              <w:t xml:space="preserve">  0   </w:t>
            </w:r>
          </w:p>
        </w:tc>
        <w:tc>
          <w:tcPr>
            <w:tcW w:w="1188" w:type="dxa"/>
            <w:tcBorders>
              <w:top w:val="nil"/>
            </w:tcBorders>
          </w:tcPr>
          <w:p w:rsidR="00546BF3" w:rsidRDefault="00546BF3">
            <w:pPr>
              <w:pStyle w:val="ConsPlusNonformat"/>
              <w:jc w:val="both"/>
            </w:pPr>
            <w:r>
              <w:rPr>
                <w:sz w:val="18"/>
              </w:rPr>
              <w:t xml:space="preserve">   0,033 </w:t>
            </w:r>
          </w:p>
        </w:tc>
        <w:tc>
          <w:tcPr>
            <w:tcW w:w="1188" w:type="dxa"/>
            <w:tcBorders>
              <w:top w:val="nil"/>
            </w:tcBorders>
          </w:tcPr>
          <w:p w:rsidR="00546BF3" w:rsidRDefault="00546BF3">
            <w:pPr>
              <w:pStyle w:val="ConsPlusNonformat"/>
              <w:jc w:val="both"/>
            </w:pPr>
            <w:r>
              <w:rPr>
                <w:sz w:val="18"/>
              </w:rPr>
              <w:t xml:space="preserve">   0,2   </w:t>
            </w:r>
          </w:p>
        </w:tc>
        <w:tc>
          <w:tcPr>
            <w:tcW w:w="1296" w:type="dxa"/>
            <w:tcBorders>
              <w:top w:val="nil"/>
            </w:tcBorders>
          </w:tcPr>
          <w:p w:rsidR="00546BF3" w:rsidRDefault="00546BF3">
            <w:pPr>
              <w:pStyle w:val="ConsPlusNonformat"/>
              <w:jc w:val="both"/>
            </w:pPr>
            <w:r>
              <w:rPr>
                <w:sz w:val="18"/>
              </w:rPr>
              <w:t xml:space="preserve">   0,145  </w:t>
            </w:r>
          </w:p>
        </w:tc>
      </w:tr>
      <w:tr w:rsidR="00546BF3">
        <w:trPr>
          <w:trHeight w:val="240"/>
        </w:trPr>
        <w:tc>
          <w:tcPr>
            <w:tcW w:w="540" w:type="dxa"/>
            <w:tcBorders>
              <w:top w:val="nil"/>
            </w:tcBorders>
          </w:tcPr>
          <w:p w:rsidR="00546BF3" w:rsidRDefault="00546BF3">
            <w:pPr>
              <w:pStyle w:val="ConsPlusNonformat"/>
              <w:jc w:val="both"/>
            </w:pPr>
            <w:r>
              <w:rPr>
                <w:sz w:val="18"/>
              </w:rPr>
              <w:t>31.</w:t>
            </w:r>
          </w:p>
        </w:tc>
        <w:tc>
          <w:tcPr>
            <w:tcW w:w="2484" w:type="dxa"/>
            <w:tcBorders>
              <w:top w:val="nil"/>
            </w:tcBorders>
          </w:tcPr>
          <w:p w:rsidR="00546BF3" w:rsidRDefault="00546BF3">
            <w:pPr>
              <w:pStyle w:val="ConsPlusNonformat"/>
              <w:jc w:val="both"/>
            </w:pPr>
            <w:r>
              <w:rPr>
                <w:sz w:val="18"/>
              </w:rPr>
              <w:t xml:space="preserve">ОКБ                  </w:t>
            </w:r>
          </w:p>
        </w:tc>
        <w:tc>
          <w:tcPr>
            <w:tcW w:w="864" w:type="dxa"/>
            <w:tcBorders>
              <w:top w:val="nil"/>
            </w:tcBorders>
          </w:tcPr>
          <w:p w:rsidR="00546BF3" w:rsidRDefault="00546BF3">
            <w:pPr>
              <w:pStyle w:val="ConsPlusNonformat"/>
              <w:jc w:val="both"/>
            </w:pPr>
            <w:r>
              <w:rPr>
                <w:sz w:val="18"/>
              </w:rPr>
              <w:t xml:space="preserve">  410 </w:t>
            </w:r>
          </w:p>
        </w:tc>
        <w:tc>
          <w:tcPr>
            <w:tcW w:w="1620" w:type="dxa"/>
            <w:tcBorders>
              <w:top w:val="nil"/>
            </w:tcBorders>
          </w:tcPr>
          <w:p w:rsidR="00546BF3" w:rsidRDefault="00546BF3">
            <w:pPr>
              <w:pStyle w:val="ConsPlusNonformat"/>
              <w:jc w:val="both"/>
            </w:pPr>
            <w:r>
              <w:rPr>
                <w:sz w:val="18"/>
              </w:rPr>
              <w:t xml:space="preserve"> отсутствие  </w:t>
            </w:r>
          </w:p>
        </w:tc>
        <w:tc>
          <w:tcPr>
            <w:tcW w:w="864" w:type="dxa"/>
            <w:tcBorders>
              <w:top w:val="nil"/>
            </w:tcBorders>
          </w:tcPr>
          <w:p w:rsidR="00546BF3" w:rsidRDefault="00546BF3">
            <w:pPr>
              <w:pStyle w:val="ConsPlusNonformat"/>
              <w:jc w:val="both"/>
            </w:pPr>
            <w:r>
              <w:rPr>
                <w:sz w:val="18"/>
              </w:rPr>
              <w:t xml:space="preserve">  0   </w:t>
            </w:r>
          </w:p>
        </w:tc>
        <w:tc>
          <w:tcPr>
            <w:tcW w:w="1188" w:type="dxa"/>
            <w:tcBorders>
              <w:top w:val="nil"/>
            </w:tcBorders>
          </w:tcPr>
          <w:p w:rsidR="00546BF3" w:rsidRDefault="00546BF3">
            <w:pPr>
              <w:pStyle w:val="ConsPlusNonformat"/>
              <w:jc w:val="both"/>
            </w:pPr>
          </w:p>
        </w:tc>
        <w:tc>
          <w:tcPr>
            <w:tcW w:w="1188" w:type="dxa"/>
            <w:tcBorders>
              <w:top w:val="nil"/>
            </w:tcBorders>
          </w:tcPr>
          <w:p w:rsidR="00546BF3" w:rsidRDefault="00546BF3">
            <w:pPr>
              <w:pStyle w:val="ConsPlusNonformat"/>
              <w:jc w:val="both"/>
            </w:pPr>
          </w:p>
        </w:tc>
        <w:tc>
          <w:tcPr>
            <w:tcW w:w="1296" w:type="dxa"/>
            <w:tcBorders>
              <w:top w:val="nil"/>
            </w:tcBorders>
          </w:tcPr>
          <w:p w:rsidR="00546BF3" w:rsidRDefault="00546BF3">
            <w:pPr>
              <w:pStyle w:val="ConsPlusNonformat"/>
              <w:jc w:val="both"/>
            </w:pPr>
            <w:r>
              <w:rPr>
                <w:sz w:val="18"/>
              </w:rPr>
              <w:t>отсутствие</w:t>
            </w:r>
          </w:p>
        </w:tc>
      </w:tr>
      <w:tr w:rsidR="00546BF3">
        <w:trPr>
          <w:trHeight w:val="240"/>
        </w:trPr>
        <w:tc>
          <w:tcPr>
            <w:tcW w:w="540" w:type="dxa"/>
            <w:tcBorders>
              <w:top w:val="nil"/>
            </w:tcBorders>
          </w:tcPr>
          <w:p w:rsidR="00546BF3" w:rsidRDefault="00546BF3">
            <w:pPr>
              <w:pStyle w:val="ConsPlusNonformat"/>
              <w:jc w:val="both"/>
            </w:pPr>
            <w:r>
              <w:rPr>
                <w:sz w:val="18"/>
              </w:rPr>
              <w:t>32.</w:t>
            </w:r>
          </w:p>
        </w:tc>
        <w:tc>
          <w:tcPr>
            <w:tcW w:w="2484" w:type="dxa"/>
            <w:tcBorders>
              <w:top w:val="nil"/>
            </w:tcBorders>
          </w:tcPr>
          <w:p w:rsidR="00546BF3" w:rsidRDefault="00546BF3">
            <w:pPr>
              <w:pStyle w:val="ConsPlusNonformat"/>
              <w:jc w:val="both"/>
            </w:pPr>
            <w:r>
              <w:rPr>
                <w:sz w:val="18"/>
              </w:rPr>
              <w:t xml:space="preserve">ТКБ                  </w:t>
            </w:r>
          </w:p>
        </w:tc>
        <w:tc>
          <w:tcPr>
            <w:tcW w:w="864" w:type="dxa"/>
            <w:tcBorders>
              <w:top w:val="nil"/>
            </w:tcBorders>
          </w:tcPr>
          <w:p w:rsidR="00546BF3" w:rsidRDefault="00546BF3">
            <w:pPr>
              <w:pStyle w:val="ConsPlusNonformat"/>
              <w:jc w:val="both"/>
            </w:pPr>
            <w:r>
              <w:rPr>
                <w:sz w:val="18"/>
              </w:rPr>
              <w:t xml:space="preserve">  410 </w:t>
            </w:r>
          </w:p>
        </w:tc>
        <w:tc>
          <w:tcPr>
            <w:tcW w:w="1620" w:type="dxa"/>
            <w:tcBorders>
              <w:top w:val="nil"/>
            </w:tcBorders>
          </w:tcPr>
          <w:p w:rsidR="00546BF3" w:rsidRDefault="00546BF3">
            <w:pPr>
              <w:pStyle w:val="ConsPlusNonformat"/>
              <w:jc w:val="both"/>
            </w:pPr>
            <w:r>
              <w:rPr>
                <w:sz w:val="18"/>
              </w:rPr>
              <w:t xml:space="preserve"> отсутствие  </w:t>
            </w:r>
          </w:p>
        </w:tc>
        <w:tc>
          <w:tcPr>
            <w:tcW w:w="864" w:type="dxa"/>
            <w:tcBorders>
              <w:top w:val="nil"/>
            </w:tcBorders>
          </w:tcPr>
          <w:p w:rsidR="00546BF3" w:rsidRDefault="00546BF3">
            <w:pPr>
              <w:pStyle w:val="ConsPlusNonformat"/>
              <w:jc w:val="both"/>
            </w:pPr>
            <w:r>
              <w:rPr>
                <w:sz w:val="18"/>
              </w:rPr>
              <w:t xml:space="preserve">  0   </w:t>
            </w:r>
          </w:p>
        </w:tc>
        <w:tc>
          <w:tcPr>
            <w:tcW w:w="1188" w:type="dxa"/>
            <w:tcBorders>
              <w:top w:val="nil"/>
            </w:tcBorders>
          </w:tcPr>
          <w:p w:rsidR="00546BF3" w:rsidRDefault="00546BF3">
            <w:pPr>
              <w:pStyle w:val="ConsPlusNonformat"/>
              <w:jc w:val="both"/>
            </w:pPr>
          </w:p>
        </w:tc>
        <w:tc>
          <w:tcPr>
            <w:tcW w:w="1188" w:type="dxa"/>
            <w:tcBorders>
              <w:top w:val="nil"/>
            </w:tcBorders>
          </w:tcPr>
          <w:p w:rsidR="00546BF3" w:rsidRDefault="00546BF3">
            <w:pPr>
              <w:pStyle w:val="ConsPlusNonformat"/>
              <w:jc w:val="both"/>
            </w:pPr>
          </w:p>
        </w:tc>
        <w:tc>
          <w:tcPr>
            <w:tcW w:w="1296" w:type="dxa"/>
            <w:tcBorders>
              <w:top w:val="nil"/>
            </w:tcBorders>
          </w:tcPr>
          <w:p w:rsidR="00546BF3" w:rsidRDefault="00546BF3">
            <w:pPr>
              <w:pStyle w:val="ConsPlusNonformat"/>
              <w:jc w:val="both"/>
            </w:pPr>
            <w:r>
              <w:rPr>
                <w:sz w:val="18"/>
              </w:rPr>
              <w:t>отсутствие</w:t>
            </w:r>
          </w:p>
        </w:tc>
      </w:tr>
      <w:tr w:rsidR="00546BF3">
        <w:trPr>
          <w:trHeight w:val="240"/>
        </w:trPr>
        <w:tc>
          <w:tcPr>
            <w:tcW w:w="540" w:type="dxa"/>
            <w:tcBorders>
              <w:top w:val="nil"/>
            </w:tcBorders>
          </w:tcPr>
          <w:p w:rsidR="00546BF3" w:rsidRDefault="00546BF3">
            <w:pPr>
              <w:pStyle w:val="ConsPlusNonformat"/>
              <w:jc w:val="both"/>
            </w:pPr>
            <w:r>
              <w:rPr>
                <w:sz w:val="18"/>
              </w:rPr>
              <w:t>33.</w:t>
            </w:r>
          </w:p>
        </w:tc>
        <w:tc>
          <w:tcPr>
            <w:tcW w:w="2484" w:type="dxa"/>
            <w:tcBorders>
              <w:top w:val="nil"/>
            </w:tcBorders>
          </w:tcPr>
          <w:p w:rsidR="00546BF3" w:rsidRDefault="00546BF3">
            <w:pPr>
              <w:pStyle w:val="ConsPlusNonformat"/>
              <w:jc w:val="both"/>
            </w:pPr>
            <w:r>
              <w:rPr>
                <w:sz w:val="18"/>
              </w:rPr>
              <w:t xml:space="preserve">ОМЧ                  </w:t>
            </w:r>
          </w:p>
        </w:tc>
        <w:tc>
          <w:tcPr>
            <w:tcW w:w="864" w:type="dxa"/>
            <w:tcBorders>
              <w:top w:val="nil"/>
            </w:tcBorders>
          </w:tcPr>
          <w:p w:rsidR="00546BF3" w:rsidRDefault="00546BF3">
            <w:pPr>
              <w:pStyle w:val="ConsPlusNonformat"/>
              <w:jc w:val="both"/>
            </w:pPr>
            <w:r>
              <w:rPr>
                <w:sz w:val="18"/>
              </w:rPr>
              <w:t xml:space="preserve">  410 </w:t>
            </w:r>
          </w:p>
        </w:tc>
        <w:tc>
          <w:tcPr>
            <w:tcW w:w="1620" w:type="dxa"/>
            <w:tcBorders>
              <w:top w:val="nil"/>
            </w:tcBorders>
          </w:tcPr>
          <w:p w:rsidR="00546BF3" w:rsidRDefault="00546BF3">
            <w:pPr>
              <w:pStyle w:val="ConsPlusNonformat"/>
              <w:jc w:val="both"/>
            </w:pPr>
            <w:r>
              <w:rPr>
                <w:sz w:val="18"/>
              </w:rPr>
              <w:t xml:space="preserve"> не более 50 </w:t>
            </w:r>
          </w:p>
        </w:tc>
        <w:tc>
          <w:tcPr>
            <w:tcW w:w="864" w:type="dxa"/>
            <w:tcBorders>
              <w:top w:val="nil"/>
            </w:tcBorders>
          </w:tcPr>
          <w:p w:rsidR="00546BF3" w:rsidRDefault="00546BF3">
            <w:pPr>
              <w:pStyle w:val="ConsPlusNonformat"/>
              <w:jc w:val="both"/>
            </w:pPr>
            <w:r>
              <w:rPr>
                <w:sz w:val="18"/>
              </w:rPr>
              <w:t xml:space="preserve">  0   </w:t>
            </w:r>
          </w:p>
        </w:tc>
        <w:tc>
          <w:tcPr>
            <w:tcW w:w="1188" w:type="dxa"/>
            <w:tcBorders>
              <w:top w:val="nil"/>
            </w:tcBorders>
          </w:tcPr>
          <w:p w:rsidR="00546BF3" w:rsidRDefault="00546BF3">
            <w:pPr>
              <w:pStyle w:val="ConsPlusNonformat"/>
              <w:jc w:val="both"/>
            </w:pPr>
            <w:r>
              <w:rPr>
                <w:sz w:val="18"/>
              </w:rPr>
              <w:t xml:space="preserve">   0     </w:t>
            </w:r>
          </w:p>
        </w:tc>
        <w:tc>
          <w:tcPr>
            <w:tcW w:w="1188" w:type="dxa"/>
            <w:tcBorders>
              <w:top w:val="nil"/>
            </w:tcBorders>
          </w:tcPr>
          <w:p w:rsidR="00546BF3" w:rsidRDefault="00546BF3">
            <w:pPr>
              <w:pStyle w:val="ConsPlusNonformat"/>
              <w:jc w:val="both"/>
            </w:pPr>
            <w:r>
              <w:rPr>
                <w:sz w:val="18"/>
              </w:rPr>
              <w:t xml:space="preserve">   4     </w:t>
            </w:r>
          </w:p>
        </w:tc>
        <w:tc>
          <w:tcPr>
            <w:tcW w:w="1296" w:type="dxa"/>
            <w:tcBorders>
              <w:top w:val="nil"/>
            </w:tcBorders>
          </w:tcPr>
          <w:p w:rsidR="00546BF3" w:rsidRDefault="00546BF3">
            <w:pPr>
              <w:pStyle w:val="ConsPlusNonformat"/>
              <w:jc w:val="both"/>
            </w:pPr>
            <w:r>
              <w:rPr>
                <w:sz w:val="18"/>
              </w:rPr>
              <w:t xml:space="preserve">   0      </w:t>
            </w:r>
          </w:p>
        </w:tc>
      </w:tr>
      <w:tr w:rsidR="00546BF3">
        <w:trPr>
          <w:trHeight w:val="240"/>
        </w:trPr>
        <w:tc>
          <w:tcPr>
            <w:tcW w:w="540" w:type="dxa"/>
            <w:tcBorders>
              <w:top w:val="nil"/>
            </w:tcBorders>
          </w:tcPr>
          <w:p w:rsidR="00546BF3" w:rsidRDefault="00546BF3">
            <w:pPr>
              <w:pStyle w:val="ConsPlusNonformat"/>
              <w:jc w:val="both"/>
            </w:pPr>
            <w:r>
              <w:rPr>
                <w:sz w:val="18"/>
              </w:rPr>
              <w:t>34.</w:t>
            </w:r>
          </w:p>
        </w:tc>
        <w:tc>
          <w:tcPr>
            <w:tcW w:w="2484" w:type="dxa"/>
            <w:tcBorders>
              <w:top w:val="nil"/>
            </w:tcBorders>
          </w:tcPr>
          <w:p w:rsidR="00546BF3" w:rsidRDefault="00546BF3">
            <w:pPr>
              <w:pStyle w:val="ConsPlusNonformat"/>
              <w:jc w:val="both"/>
            </w:pPr>
            <w:r>
              <w:rPr>
                <w:sz w:val="18"/>
              </w:rPr>
              <w:t xml:space="preserve">ССК                  </w:t>
            </w:r>
          </w:p>
        </w:tc>
        <w:tc>
          <w:tcPr>
            <w:tcW w:w="864" w:type="dxa"/>
            <w:tcBorders>
              <w:top w:val="nil"/>
            </w:tcBorders>
          </w:tcPr>
          <w:p w:rsidR="00546BF3" w:rsidRDefault="00546BF3">
            <w:pPr>
              <w:pStyle w:val="ConsPlusNonformat"/>
              <w:jc w:val="both"/>
            </w:pPr>
            <w:r>
              <w:rPr>
                <w:sz w:val="18"/>
              </w:rPr>
              <w:t xml:space="preserve">   12 </w:t>
            </w:r>
          </w:p>
        </w:tc>
        <w:tc>
          <w:tcPr>
            <w:tcW w:w="1620" w:type="dxa"/>
            <w:tcBorders>
              <w:top w:val="nil"/>
            </w:tcBorders>
          </w:tcPr>
          <w:p w:rsidR="00546BF3" w:rsidRDefault="00546BF3">
            <w:pPr>
              <w:pStyle w:val="ConsPlusNonformat"/>
              <w:jc w:val="both"/>
            </w:pPr>
            <w:r>
              <w:rPr>
                <w:sz w:val="18"/>
              </w:rPr>
              <w:t xml:space="preserve"> отсутствие  </w:t>
            </w:r>
          </w:p>
        </w:tc>
        <w:tc>
          <w:tcPr>
            <w:tcW w:w="864" w:type="dxa"/>
            <w:tcBorders>
              <w:top w:val="nil"/>
            </w:tcBorders>
          </w:tcPr>
          <w:p w:rsidR="00546BF3" w:rsidRDefault="00546BF3">
            <w:pPr>
              <w:pStyle w:val="ConsPlusNonformat"/>
              <w:jc w:val="both"/>
            </w:pPr>
            <w:r>
              <w:rPr>
                <w:sz w:val="18"/>
              </w:rPr>
              <w:t xml:space="preserve">  0   </w:t>
            </w:r>
          </w:p>
        </w:tc>
        <w:tc>
          <w:tcPr>
            <w:tcW w:w="1188" w:type="dxa"/>
            <w:tcBorders>
              <w:top w:val="nil"/>
            </w:tcBorders>
          </w:tcPr>
          <w:p w:rsidR="00546BF3" w:rsidRDefault="00546BF3">
            <w:pPr>
              <w:pStyle w:val="ConsPlusNonformat"/>
              <w:jc w:val="both"/>
            </w:pPr>
          </w:p>
        </w:tc>
        <w:tc>
          <w:tcPr>
            <w:tcW w:w="1188" w:type="dxa"/>
            <w:tcBorders>
              <w:top w:val="nil"/>
            </w:tcBorders>
          </w:tcPr>
          <w:p w:rsidR="00546BF3" w:rsidRDefault="00546BF3">
            <w:pPr>
              <w:pStyle w:val="ConsPlusNonformat"/>
              <w:jc w:val="both"/>
            </w:pPr>
          </w:p>
        </w:tc>
        <w:tc>
          <w:tcPr>
            <w:tcW w:w="1296" w:type="dxa"/>
            <w:tcBorders>
              <w:top w:val="nil"/>
            </w:tcBorders>
          </w:tcPr>
          <w:p w:rsidR="00546BF3" w:rsidRDefault="00546BF3">
            <w:pPr>
              <w:pStyle w:val="ConsPlusNonformat"/>
              <w:jc w:val="both"/>
            </w:pPr>
            <w:r>
              <w:rPr>
                <w:sz w:val="18"/>
              </w:rPr>
              <w:t>отсутствие</w:t>
            </w:r>
          </w:p>
        </w:tc>
      </w:tr>
      <w:tr w:rsidR="00546BF3">
        <w:trPr>
          <w:trHeight w:val="240"/>
        </w:trPr>
        <w:tc>
          <w:tcPr>
            <w:tcW w:w="540" w:type="dxa"/>
            <w:tcBorders>
              <w:top w:val="nil"/>
            </w:tcBorders>
          </w:tcPr>
          <w:p w:rsidR="00546BF3" w:rsidRDefault="00546BF3">
            <w:pPr>
              <w:pStyle w:val="ConsPlusNonformat"/>
              <w:jc w:val="both"/>
            </w:pPr>
            <w:r>
              <w:rPr>
                <w:sz w:val="18"/>
              </w:rPr>
              <w:t>35.</w:t>
            </w:r>
          </w:p>
        </w:tc>
        <w:tc>
          <w:tcPr>
            <w:tcW w:w="2484" w:type="dxa"/>
            <w:tcBorders>
              <w:top w:val="nil"/>
            </w:tcBorders>
          </w:tcPr>
          <w:p w:rsidR="00546BF3" w:rsidRDefault="00546BF3">
            <w:pPr>
              <w:pStyle w:val="ConsPlusNonformat"/>
              <w:jc w:val="both"/>
            </w:pPr>
            <w:proofErr w:type="spellStart"/>
            <w:r>
              <w:rPr>
                <w:sz w:val="18"/>
              </w:rPr>
              <w:t>Колифаги</w:t>
            </w:r>
            <w:proofErr w:type="spellEnd"/>
            <w:r>
              <w:rPr>
                <w:sz w:val="18"/>
              </w:rPr>
              <w:t xml:space="preserve">             </w:t>
            </w:r>
          </w:p>
        </w:tc>
        <w:tc>
          <w:tcPr>
            <w:tcW w:w="864" w:type="dxa"/>
            <w:tcBorders>
              <w:top w:val="nil"/>
            </w:tcBorders>
          </w:tcPr>
          <w:p w:rsidR="00546BF3" w:rsidRDefault="00546BF3">
            <w:pPr>
              <w:pStyle w:val="ConsPlusNonformat"/>
              <w:jc w:val="both"/>
            </w:pPr>
            <w:r>
              <w:rPr>
                <w:sz w:val="18"/>
              </w:rPr>
              <w:t xml:space="preserve">  410 </w:t>
            </w:r>
          </w:p>
        </w:tc>
        <w:tc>
          <w:tcPr>
            <w:tcW w:w="1620" w:type="dxa"/>
            <w:tcBorders>
              <w:top w:val="nil"/>
            </w:tcBorders>
          </w:tcPr>
          <w:p w:rsidR="00546BF3" w:rsidRDefault="00546BF3">
            <w:pPr>
              <w:pStyle w:val="ConsPlusNonformat"/>
              <w:jc w:val="both"/>
            </w:pPr>
            <w:r>
              <w:rPr>
                <w:sz w:val="18"/>
              </w:rPr>
              <w:t xml:space="preserve"> отсутствие  </w:t>
            </w:r>
          </w:p>
        </w:tc>
        <w:tc>
          <w:tcPr>
            <w:tcW w:w="864" w:type="dxa"/>
            <w:tcBorders>
              <w:top w:val="nil"/>
            </w:tcBorders>
          </w:tcPr>
          <w:p w:rsidR="00546BF3" w:rsidRDefault="00546BF3">
            <w:pPr>
              <w:pStyle w:val="ConsPlusNonformat"/>
              <w:jc w:val="both"/>
            </w:pPr>
            <w:r>
              <w:rPr>
                <w:sz w:val="18"/>
              </w:rPr>
              <w:t xml:space="preserve">  0   </w:t>
            </w:r>
          </w:p>
        </w:tc>
        <w:tc>
          <w:tcPr>
            <w:tcW w:w="1188" w:type="dxa"/>
            <w:tcBorders>
              <w:top w:val="nil"/>
            </w:tcBorders>
          </w:tcPr>
          <w:p w:rsidR="00546BF3" w:rsidRDefault="00546BF3">
            <w:pPr>
              <w:pStyle w:val="ConsPlusNonformat"/>
              <w:jc w:val="both"/>
            </w:pPr>
          </w:p>
        </w:tc>
        <w:tc>
          <w:tcPr>
            <w:tcW w:w="1188" w:type="dxa"/>
            <w:tcBorders>
              <w:top w:val="nil"/>
            </w:tcBorders>
          </w:tcPr>
          <w:p w:rsidR="00546BF3" w:rsidRDefault="00546BF3">
            <w:pPr>
              <w:pStyle w:val="ConsPlusNonformat"/>
              <w:jc w:val="both"/>
            </w:pPr>
          </w:p>
        </w:tc>
        <w:tc>
          <w:tcPr>
            <w:tcW w:w="1296" w:type="dxa"/>
            <w:tcBorders>
              <w:top w:val="nil"/>
            </w:tcBorders>
          </w:tcPr>
          <w:p w:rsidR="00546BF3" w:rsidRDefault="00546BF3">
            <w:pPr>
              <w:pStyle w:val="ConsPlusNonformat"/>
              <w:jc w:val="both"/>
            </w:pPr>
            <w:r>
              <w:rPr>
                <w:sz w:val="18"/>
              </w:rPr>
              <w:t>отсутствие</w:t>
            </w:r>
          </w:p>
        </w:tc>
      </w:tr>
      <w:tr w:rsidR="00546BF3">
        <w:trPr>
          <w:trHeight w:val="240"/>
        </w:trPr>
        <w:tc>
          <w:tcPr>
            <w:tcW w:w="540" w:type="dxa"/>
            <w:tcBorders>
              <w:top w:val="nil"/>
            </w:tcBorders>
          </w:tcPr>
          <w:p w:rsidR="00546BF3" w:rsidRDefault="00546BF3">
            <w:pPr>
              <w:pStyle w:val="ConsPlusNonformat"/>
              <w:jc w:val="both"/>
            </w:pPr>
            <w:r>
              <w:rPr>
                <w:sz w:val="18"/>
              </w:rPr>
              <w:t>36.</w:t>
            </w:r>
          </w:p>
        </w:tc>
        <w:tc>
          <w:tcPr>
            <w:tcW w:w="2484" w:type="dxa"/>
            <w:tcBorders>
              <w:top w:val="nil"/>
            </w:tcBorders>
          </w:tcPr>
          <w:p w:rsidR="00546BF3" w:rsidRDefault="00546BF3">
            <w:pPr>
              <w:pStyle w:val="ConsPlusNonformat"/>
              <w:jc w:val="both"/>
            </w:pPr>
            <w:r>
              <w:rPr>
                <w:sz w:val="18"/>
              </w:rPr>
              <w:t xml:space="preserve">Цисты лямблий        </w:t>
            </w:r>
          </w:p>
        </w:tc>
        <w:tc>
          <w:tcPr>
            <w:tcW w:w="864" w:type="dxa"/>
            <w:tcBorders>
              <w:top w:val="nil"/>
            </w:tcBorders>
          </w:tcPr>
          <w:p w:rsidR="00546BF3" w:rsidRDefault="00546BF3">
            <w:pPr>
              <w:pStyle w:val="ConsPlusNonformat"/>
              <w:jc w:val="both"/>
            </w:pPr>
            <w:r>
              <w:rPr>
                <w:sz w:val="18"/>
              </w:rPr>
              <w:t xml:space="preserve">   12 </w:t>
            </w:r>
          </w:p>
        </w:tc>
        <w:tc>
          <w:tcPr>
            <w:tcW w:w="1620" w:type="dxa"/>
            <w:tcBorders>
              <w:top w:val="nil"/>
            </w:tcBorders>
          </w:tcPr>
          <w:p w:rsidR="00546BF3" w:rsidRDefault="00546BF3">
            <w:pPr>
              <w:pStyle w:val="ConsPlusNonformat"/>
              <w:jc w:val="both"/>
            </w:pPr>
            <w:r>
              <w:rPr>
                <w:sz w:val="18"/>
              </w:rPr>
              <w:t xml:space="preserve"> отсутствие  </w:t>
            </w:r>
          </w:p>
        </w:tc>
        <w:tc>
          <w:tcPr>
            <w:tcW w:w="864" w:type="dxa"/>
            <w:tcBorders>
              <w:top w:val="nil"/>
            </w:tcBorders>
          </w:tcPr>
          <w:p w:rsidR="00546BF3" w:rsidRDefault="00546BF3">
            <w:pPr>
              <w:pStyle w:val="ConsPlusNonformat"/>
              <w:jc w:val="both"/>
            </w:pPr>
            <w:r>
              <w:rPr>
                <w:sz w:val="18"/>
              </w:rPr>
              <w:t xml:space="preserve">  0   </w:t>
            </w:r>
          </w:p>
        </w:tc>
        <w:tc>
          <w:tcPr>
            <w:tcW w:w="1188" w:type="dxa"/>
            <w:tcBorders>
              <w:top w:val="nil"/>
            </w:tcBorders>
          </w:tcPr>
          <w:p w:rsidR="00546BF3" w:rsidRDefault="00546BF3">
            <w:pPr>
              <w:pStyle w:val="ConsPlusNonformat"/>
              <w:jc w:val="both"/>
            </w:pPr>
          </w:p>
        </w:tc>
        <w:tc>
          <w:tcPr>
            <w:tcW w:w="1188" w:type="dxa"/>
            <w:tcBorders>
              <w:top w:val="nil"/>
            </w:tcBorders>
          </w:tcPr>
          <w:p w:rsidR="00546BF3" w:rsidRDefault="00546BF3">
            <w:pPr>
              <w:pStyle w:val="ConsPlusNonformat"/>
              <w:jc w:val="both"/>
            </w:pPr>
          </w:p>
        </w:tc>
        <w:tc>
          <w:tcPr>
            <w:tcW w:w="1296" w:type="dxa"/>
            <w:tcBorders>
              <w:top w:val="nil"/>
            </w:tcBorders>
          </w:tcPr>
          <w:p w:rsidR="00546BF3" w:rsidRDefault="00546BF3">
            <w:pPr>
              <w:pStyle w:val="ConsPlusNonformat"/>
              <w:jc w:val="both"/>
            </w:pPr>
            <w:r>
              <w:rPr>
                <w:sz w:val="18"/>
              </w:rPr>
              <w:t>отсутствие</w:t>
            </w:r>
          </w:p>
        </w:tc>
      </w:tr>
      <w:tr w:rsidR="00546BF3">
        <w:trPr>
          <w:trHeight w:val="240"/>
        </w:trPr>
        <w:tc>
          <w:tcPr>
            <w:tcW w:w="540" w:type="dxa"/>
            <w:tcBorders>
              <w:top w:val="nil"/>
            </w:tcBorders>
          </w:tcPr>
          <w:p w:rsidR="00546BF3" w:rsidRDefault="00546BF3">
            <w:pPr>
              <w:pStyle w:val="ConsPlusNonformat"/>
              <w:jc w:val="both"/>
            </w:pPr>
            <w:r>
              <w:rPr>
                <w:sz w:val="18"/>
              </w:rPr>
              <w:t>37.</w:t>
            </w:r>
          </w:p>
        </w:tc>
        <w:tc>
          <w:tcPr>
            <w:tcW w:w="2484" w:type="dxa"/>
            <w:tcBorders>
              <w:top w:val="nil"/>
            </w:tcBorders>
          </w:tcPr>
          <w:p w:rsidR="00546BF3" w:rsidRDefault="00546BF3">
            <w:pPr>
              <w:pStyle w:val="ConsPlusNonformat"/>
              <w:jc w:val="both"/>
            </w:pPr>
            <w:r>
              <w:rPr>
                <w:sz w:val="18"/>
              </w:rPr>
              <w:t>Остаточный хлор общий</w:t>
            </w:r>
          </w:p>
        </w:tc>
        <w:tc>
          <w:tcPr>
            <w:tcW w:w="864" w:type="dxa"/>
            <w:tcBorders>
              <w:top w:val="nil"/>
            </w:tcBorders>
          </w:tcPr>
          <w:p w:rsidR="00546BF3" w:rsidRDefault="00546BF3">
            <w:pPr>
              <w:pStyle w:val="ConsPlusNonformat"/>
              <w:jc w:val="both"/>
            </w:pPr>
            <w:r>
              <w:rPr>
                <w:sz w:val="18"/>
              </w:rPr>
              <w:t xml:space="preserve"> 8760 </w:t>
            </w:r>
          </w:p>
        </w:tc>
        <w:tc>
          <w:tcPr>
            <w:tcW w:w="1620" w:type="dxa"/>
            <w:tcBorders>
              <w:top w:val="nil"/>
            </w:tcBorders>
          </w:tcPr>
          <w:p w:rsidR="00546BF3" w:rsidRDefault="00546BF3">
            <w:pPr>
              <w:pStyle w:val="ConsPlusNonformat"/>
              <w:jc w:val="both"/>
            </w:pPr>
            <w:r>
              <w:rPr>
                <w:sz w:val="18"/>
              </w:rPr>
              <w:t xml:space="preserve">     1,2     </w:t>
            </w:r>
          </w:p>
        </w:tc>
        <w:tc>
          <w:tcPr>
            <w:tcW w:w="864" w:type="dxa"/>
            <w:tcBorders>
              <w:top w:val="nil"/>
            </w:tcBorders>
          </w:tcPr>
          <w:p w:rsidR="00546BF3" w:rsidRDefault="00546BF3">
            <w:pPr>
              <w:pStyle w:val="ConsPlusNonformat"/>
              <w:jc w:val="both"/>
            </w:pPr>
            <w:r>
              <w:rPr>
                <w:sz w:val="18"/>
              </w:rPr>
              <w:t xml:space="preserve">  4   </w:t>
            </w:r>
          </w:p>
        </w:tc>
        <w:tc>
          <w:tcPr>
            <w:tcW w:w="1188" w:type="dxa"/>
            <w:tcBorders>
              <w:top w:val="nil"/>
            </w:tcBorders>
          </w:tcPr>
          <w:p w:rsidR="00546BF3" w:rsidRDefault="00546BF3">
            <w:pPr>
              <w:pStyle w:val="ConsPlusNonformat"/>
              <w:jc w:val="both"/>
            </w:pPr>
            <w:r>
              <w:rPr>
                <w:sz w:val="18"/>
              </w:rPr>
              <w:t xml:space="preserve">   0,7   </w:t>
            </w:r>
          </w:p>
        </w:tc>
        <w:tc>
          <w:tcPr>
            <w:tcW w:w="1188" w:type="dxa"/>
            <w:tcBorders>
              <w:top w:val="nil"/>
            </w:tcBorders>
          </w:tcPr>
          <w:p w:rsidR="00546BF3" w:rsidRDefault="00546BF3">
            <w:pPr>
              <w:pStyle w:val="ConsPlusNonformat"/>
              <w:jc w:val="both"/>
            </w:pPr>
            <w:r>
              <w:rPr>
                <w:sz w:val="18"/>
              </w:rPr>
              <w:t xml:space="preserve">   1,4   </w:t>
            </w:r>
          </w:p>
        </w:tc>
        <w:tc>
          <w:tcPr>
            <w:tcW w:w="1296" w:type="dxa"/>
            <w:tcBorders>
              <w:top w:val="nil"/>
            </w:tcBorders>
          </w:tcPr>
          <w:p w:rsidR="00546BF3" w:rsidRDefault="00546BF3">
            <w:pPr>
              <w:pStyle w:val="ConsPlusNonformat"/>
              <w:jc w:val="both"/>
            </w:pPr>
            <w:r>
              <w:rPr>
                <w:sz w:val="18"/>
              </w:rPr>
              <w:t xml:space="preserve">   0,94   </w:t>
            </w:r>
          </w:p>
        </w:tc>
      </w:tr>
      <w:tr w:rsidR="00546BF3">
        <w:trPr>
          <w:trHeight w:val="240"/>
        </w:trPr>
        <w:tc>
          <w:tcPr>
            <w:tcW w:w="540" w:type="dxa"/>
            <w:tcBorders>
              <w:top w:val="nil"/>
            </w:tcBorders>
          </w:tcPr>
          <w:p w:rsidR="00546BF3" w:rsidRDefault="00546BF3">
            <w:pPr>
              <w:pStyle w:val="ConsPlusNonformat"/>
              <w:jc w:val="both"/>
            </w:pPr>
            <w:r>
              <w:rPr>
                <w:sz w:val="18"/>
              </w:rPr>
              <w:t>38.</w:t>
            </w:r>
          </w:p>
        </w:tc>
        <w:tc>
          <w:tcPr>
            <w:tcW w:w="2484" w:type="dxa"/>
            <w:tcBorders>
              <w:top w:val="nil"/>
            </w:tcBorders>
          </w:tcPr>
          <w:p w:rsidR="00546BF3" w:rsidRDefault="00546BF3">
            <w:pPr>
              <w:pStyle w:val="ConsPlusNonformat"/>
              <w:jc w:val="both"/>
            </w:pPr>
            <w:r>
              <w:rPr>
                <w:sz w:val="18"/>
              </w:rPr>
              <w:t xml:space="preserve">Общая                </w:t>
            </w:r>
          </w:p>
          <w:p w:rsidR="00546BF3" w:rsidRDefault="00546BF3">
            <w:pPr>
              <w:pStyle w:val="ConsPlusNonformat"/>
              <w:jc w:val="both"/>
            </w:pPr>
            <w:r>
              <w:rPr>
                <w:sz w:val="18"/>
              </w:rPr>
              <w:t>альфа-радиоактивность</w:t>
            </w:r>
          </w:p>
        </w:tc>
        <w:tc>
          <w:tcPr>
            <w:tcW w:w="864" w:type="dxa"/>
            <w:tcBorders>
              <w:top w:val="nil"/>
            </w:tcBorders>
          </w:tcPr>
          <w:p w:rsidR="00546BF3" w:rsidRDefault="00546BF3">
            <w:pPr>
              <w:pStyle w:val="ConsPlusNonformat"/>
              <w:jc w:val="both"/>
            </w:pPr>
            <w:r>
              <w:rPr>
                <w:sz w:val="18"/>
              </w:rPr>
              <w:t xml:space="preserve">    1 </w:t>
            </w:r>
          </w:p>
        </w:tc>
        <w:tc>
          <w:tcPr>
            <w:tcW w:w="1620" w:type="dxa"/>
            <w:tcBorders>
              <w:top w:val="nil"/>
            </w:tcBorders>
          </w:tcPr>
          <w:p w:rsidR="00546BF3" w:rsidRDefault="00546BF3">
            <w:pPr>
              <w:pStyle w:val="ConsPlusNonformat"/>
              <w:jc w:val="both"/>
            </w:pPr>
            <w:r>
              <w:rPr>
                <w:sz w:val="18"/>
              </w:rPr>
              <w:t xml:space="preserve">     0,2     </w:t>
            </w:r>
          </w:p>
        </w:tc>
        <w:tc>
          <w:tcPr>
            <w:tcW w:w="864" w:type="dxa"/>
            <w:tcBorders>
              <w:top w:val="nil"/>
            </w:tcBorders>
          </w:tcPr>
          <w:p w:rsidR="00546BF3" w:rsidRDefault="00546BF3">
            <w:pPr>
              <w:pStyle w:val="ConsPlusNonformat"/>
              <w:jc w:val="both"/>
            </w:pPr>
            <w:r>
              <w:rPr>
                <w:sz w:val="18"/>
              </w:rPr>
              <w:t xml:space="preserve">  0   </w:t>
            </w:r>
          </w:p>
        </w:tc>
        <w:tc>
          <w:tcPr>
            <w:tcW w:w="1188" w:type="dxa"/>
            <w:tcBorders>
              <w:top w:val="nil"/>
            </w:tcBorders>
          </w:tcPr>
          <w:p w:rsidR="00546BF3" w:rsidRDefault="00546BF3">
            <w:pPr>
              <w:pStyle w:val="ConsPlusNonformat"/>
              <w:jc w:val="both"/>
            </w:pPr>
          </w:p>
        </w:tc>
        <w:tc>
          <w:tcPr>
            <w:tcW w:w="1188" w:type="dxa"/>
            <w:tcBorders>
              <w:top w:val="nil"/>
            </w:tcBorders>
          </w:tcPr>
          <w:p w:rsidR="00546BF3" w:rsidRDefault="00546BF3">
            <w:pPr>
              <w:pStyle w:val="ConsPlusNonformat"/>
              <w:jc w:val="both"/>
            </w:pPr>
          </w:p>
        </w:tc>
        <w:tc>
          <w:tcPr>
            <w:tcW w:w="1296" w:type="dxa"/>
            <w:tcBorders>
              <w:top w:val="nil"/>
            </w:tcBorders>
          </w:tcPr>
          <w:p w:rsidR="00546BF3" w:rsidRDefault="00546BF3">
            <w:pPr>
              <w:pStyle w:val="ConsPlusNonformat"/>
              <w:jc w:val="both"/>
            </w:pPr>
            <w:r>
              <w:rPr>
                <w:sz w:val="18"/>
              </w:rPr>
              <w:t xml:space="preserve">м. 0,02   </w:t>
            </w:r>
          </w:p>
        </w:tc>
      </w:tr>
      <w:tr w:rsidR="00546BF3">
        <w:trPr>
          <w:trHeight w:val="240"/>
        </w:trPr>
        <w:tc>
          <w:tcPr>
            <w:tcW w:w="540" w:type="dxa"/>
            <w:tcBorders>
              <w:top w:val="nil"/>
            </w:tcBorders>
          </w:tcPr>
          <w:p w:rsidR="00546BF3" w:rsidRDefault="00546BF3">
            <w:pPr>
              <w:pStyle w:val="ConsPlusNonformat"/>
              <w:jc w:val="both"/>
            </w:pPr>
            <w:r>
              <w:rPr>
                <w:sz w:val="18"/>
              </w:rPr>
              <w:t>39.</w:t>
            </w:r>
          </w:p>
        </w:tc>
        <w:tc>
          <w:tcPr>
            <w:tcW w:w="2484" w:type="dxa"/>
            <w:tcBorders>
              <w:top w:val="nil"/>
            </w:tcBorders>
          </w:tcPr>
          <w:p w:rsidR="00546BF3" w:rsidRDefault="00546BF3">
            <w:pPr>
              <w:pStyle w:val="ConsPlusNonformat"/>
              <w:jc w:val="both"/>
            </w:pPr>
            <w:r>
              <w:rPr>
                <w:sz w:val="18"/>
              </w:rPr>
              <w:t xml:space="preserve">Общая                </w:t>
            </w:r>
          </w:p>
          <w:p w:rsidR="00546BF3" w:rsidRDefault="00546BF3">
            <w:pPr>
              <w:pStyle w:val="ConsPlusNonformat"/>
              <w:jc w:val="both"/>
            </w:pPr>
            <w:proofErr w:type="spellStart"/>
            <w:r>
              <w:rPr>
                <w:sz w:val="18"/>
              </w:rPr>
              <w:t>бетта</w:t>
            </w:r>
            <w:proofErr w:type="spellEnd"/>
            <w:r>
              <w:rPr>
                <w:sz w:val="18"/>
              </w:rPr>
              <w:t>-радиоактивность</w:t>
            </w:r>
          </w:p>
        </w:tc>
        <w:tc>
          <w:tcPr>
            <w:tcW w:w="864" w:type="dxa"/>
            <w:tcBorders>
              <w:top w:val="nil"/>
            </w:tcBorders>
          </w:tcPr>
          <w:p w:rsidR="00546BF3" w:rsidRDefault="00546BF3">
            <w:pPr>
              <w:pStyle w:val="ConsPlusNonformat"/>
              <w:jc w:val="both"/>
            </w:pPr>
            <w:r>
              <w:rPr>
                <w:sz w:val="18"/>
              </w:rPr>
              <w:t xml:space="preserve">    1 </w:t>
            </w:r>
          </w:p>
        </w:tc>
        <w:tc>
          <w:tcPr>
            <w:tcW w:w="1620" w:type="dxa"/>
            <w:tcBorders>
              <w:top w:val="nil"/>
            </w:tcBorders>
          </w:tcPr>
          <w:p w:rsidR="00546BF3" w:rsidRDefault="00546BF3">
            <w:pPr>
              <w:pStyle w:val="ConsPlusNonformat"/>
              <w:jc w:val="both"/>
            </w:pPr>
            <w:r>
              <w:rPr>
                <w:sz w:val="18"/>
              </w:rPr>
              <w:t xml:space="preserve">     1       </w:t>
            </w:r>
          </w:p>
        </w:tc>
        <w:tc>
          <w:tcPr>
            <w:tcW w:w="864" w:type="dxa"/>
            <w:tcBorders>
              <w:top w:val="nil"/>
            </w:tcBorders>
          </w:tcPr>
          <w:p w:rsidR="00546BF3" w:rsidRDefault="00546BF3">
            <w:pPr>
              <w:pStyle w:val="ConsPlusNonformat"/>
              <w:jc w:val="both"/>
            </w:pPr>
            <w:r>
              <w:rPr>
                <w:sz w:val="18"/>
              </w:rPr>
              <w:t xml:space="preserve">  0   </w:t>
            </w:r>
          </w:p>
        </w:tc>
        <w:tc>
          <w:tcPr>
            <w:tcW w:w="1188" w:type="dxa"/>
            <w:tcBorders>
              <w:top w:val="nil"/>
            </w:tcBorders>
          </w:tcPr>
          <w:p w:rsidR="00546BF3" w:rsidRDefault="00546BF3">
            <w:pPr>
              <w:pStyle w:val="ConsPlusNonformat"/>
              <w:jc w:val="both"/>
            </w:pPr>
          </w:p>
        </w:tc>
        <w:tc>
          <w:tcPr>
            <w:tcW w:w="1188" w:type="dxa"/>
            <w:tcBorders>
              <w:top w:val="nil"/>
            </w:tcBorders>
          </w:tcPr>
          <w:p w:rsidR="00546BF3" w:rsidRDefault="00546BF3">
            <w:pPr>
              <w:pStyle w:val="ConsPlusNonformat"/>
              <w:jc w:val="both"/>
            </w:pPr>
          </w:p>
        </w:tc>
        <w:tc>
          <w:tcPr>
            <w:tcW w:w="1296" w:type="dxa"/>
            <w:tcBorders>
              <w:top w:val="nil"/>
            </w:tcBorders>
          </w:tcPr>
          <w:p w:rsidR="00546BF3" w:rsidRDefault="00546BF3">
            <w:pPr>
              <w:pStyle w:val="ConsPlusNonformat"/>
              <w:jc w:val="both"/>
            </w:pPr>
            <w:r>
              <w:rPr>
                <w:sz w:val="18"/>
              </w:rPr>
              <w:t xml:space="preserve">м. 0,06   </w:t>
            </w:r>
          </w:p>
        </w:tc>
      </w:tr>
    </w:tbl>
    <w:p w:rsidR="00546BF3" w:rsidRDefault="00546BF3">
      <w:pPr>
        <w:pStyle w:val="ConsPlusNormal"/>
        <w:ind w:firstLine="540"/>
        <w:jc w:val="both"/>
      </w:pPr>
    </w:p>
    <w:p w:rsidR="00546BF3" w:rsidRDefault="00546BF3">
      <w:pPr>
        <w:pStyle w:val="ConsPlusNormal"/>
        <w:ind w:firstLine="540"/>
        <w:jc w:val="both"/>
      </w:pPr>
      <w:r>
        <w:t>Физико-химические и микробиологические показатели питьевой воды в водопроводной сети за 2011 год:</w:t>
      </w:r>
    </w:p>
    <w:p w:rsidR="00546BF3" w:rsidRDefault="00546BF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40"/>
        <w:gridCol w:w="2268"/>
        <w:gridCol w:w="864"/>
        <w:gridCol w:w="1620"/>
        <w:gridCol w:w="864"/>
        <w:gridCol w:w="1296"/>
        <w:gridCol w:w="1296"/>
        <w:gridCol w:w="1296"/>
      </w:tblGrid>
      <w:tr w:rsidR="00546BF3">
        <w:trPr>
          <w:trHeight w:val="240"/>
        </w:trPr>
        <w:tc>
          <w:tcPr>
            <w:tcW w:w="540" w:type="dxa"/>
          </w:tcPr>
          <w:p w:rsidR="00546BF3" w:rsidRDefault="00546BF3">
            <w:pPr>
              <w:pStyle w:val="ConsPlusNonformat"/>
              <w:jc w:val="both"/>
            </w:pPr>
            <w:r>
              <w:rPr>
                <w:sz w:val="18"/>
              </w:rPr>
              <w:t xml:space="preserve"> N </w:t>
            </w:r>
          </w:p>
          <w:p w:rsidR="00546BF3" w:rsidRDefault="00546BF3">
            <w:pPr>
              <w:pStyle w:val="ConsPlusNonformat"/>
              <w:jc w:val="both"/>
            </w:pPr>
            <w:proofErr w:type="gramStart"/>
            <w:r>
              <w:rPr>
                <w:sz w:val="18"/>
              </w:rPr>
              <w:t>п</w:t>
            </w:r>
            <w:proofErr w:type="gramEnd"/>
            <w:r>
              <w:rPr>
                <w:sz w:val="18"/>
              </w:rPr>
              <w:t>/п</w:t>
            </w:r>
          </w:p>
        </w:tc>
        <w:tc>
          <w:tcPr>
            <w:tcW w:w="2268" w:type="dxa"/>
          </w:tcPr>
          <w:p w:rsidR="00546BF3" w:rsidRDefault="00546BF3">
            <w:pPr>
              <w:pStyle w:val="ConsPlusNonformat"/>
              <w:jc w:val="both"/>
            </w:pPr>
            <w:r>
              <w:rPr>
                <w:sz w:val="18"/>
              </w:rPr>
              <w:t xml:space="preserve">  Показатели воды  </w:t>
            </w:r>
          </w:p>
        </w:tc>
        <w:tc>
          <w:tcPr>
            <w:tcW w:w="864" w:type="dxa"/>
          </w:tcPr>
          <w:p w:rsidR="00546BF3" w:rsidRDefault="00546BF3">
            <w:pPr>
              <w:pStyle w:val="ConsPlusNonformat"/>
              <w:jc w:val="both"/>
            </w:pPr>
            <w:r>
              <w:rPr>
                <w:sz w:val="18"/>
              </w:rPr>
              <w:t xml:space="preserve">Коли- </w:t>
            </w:r>
          </w:p>
          <w:p w:rsidR="00546BF3" w:rsidRDefault="00546BF3">
            <w:pPr>
              <w:pStyle w:val="ConsPlusNonformat"/>
              <w:jc w:val="both"/>
            </w:pPr>
            <w:proofErr w:type="spellStart"/>
            <w:r>
              <w:rPr>
                <w:sz w:val="18"/>
              </w:rPr>
              <w:t>чество</w:t>
            </w:r>
            <w:proofErr w:type="spellEnd"/>
          </w:p>
          <w:p w:rsidR="00546BF3" w:rsidRDefault="00546BF3">
            <w:pPr>
              <w:pStyle w:val="ConsPlusNonformat"/>
              <w:jc w:val="both"/>
            </w:pPr>
            <w:proofErr w:type="spellStart"/>
            <w:r>
              <w:rPr>
                <w:sz w:val="18"/>
              </w:rPr>
              <w:t>анали</w:t>
            </w:r>
            <w:proofErr w:type="spellEnd"/>
            <w:r>
              <w:rPr>
                <w:sz w:val="18"/>
              </w:rPr>
              <w:t>-</w:t>
            </w:r>
          </w:p>
          <w:p w:rsidR="00546BF3" w:rsidRDefault="00546BF3">
            <w:pPr>
              <w:pStyle w:val="ConsPlusNonformat"/>
              <w:jc w:val="both"/>
            </w:pPr>
            <w:r>
              <w:rPr>
                <w:sz w:val="18"/>
              </w:rPr>
              <w:t xml:space="preserve">зов   </w:t>
            </w:r>
          </w:p>
        </w:tc>
        <w:tc>
          <w:tcPr>
            <w:tcW w:w="1620" w:type="dxa"/>
          </w:tcPr>
          <w:p w:rsidR="00546BF3" w:rsidRDefault="00546BF3">
            <w:pPr>
              <w:pStyle w:val="ConsPlusNonformat"/>
              <w:jc w:val="both"/>
            </w:pPr>
            <w:r>
              <w:rPr>
                <w:sz w:val="18"/>
              </w:rPr>
              <w:t xml:space="preserve">  Норматив   </w:t>
            </w:r>
          </w:p>
          <w:p w:rsidR="00546BF3" w:rsidRDefault="00546BF3">
            <w:pPr>
              <w:pStyle w:val="ConsPlusNonformat"/>
              <w:jc w:val="both"/>
            </w:pPr>
            <w:r>
              <w:rPr>
                <w:sz w:val="18"/>
              </w:rPr>
              <w:t xml:space="preserve">   СанПиН    </w:t>
            </w:r>
          </w:p>
          <w:p w:rsidR="00546BF3" w:rsidRDefault="00782C95">
            <w:pPr>
              <w:pStyle w:val="ConsPlusNonformat"/>
              <w:jc w:val="both"/>
            </w:pPr>
            <w:hyperlink r:id="rId24" w:history="1">
              <w:r w:rsidR="00546BF3">
                <w:rPr>
                  <w:color w:val="0000FF"/>
                  <w:sz w:val="18"/>
                </w:rPr>
                <w:t>2.1.4.1074-01</w:t>
              </w:r>
            </w:hyperlink>
          </w:p>
        </w:tc>
        <w:tc>
          <w:tcPr>
            <w:tcW w:w="864" w:type="dxa"/>
          </w:tcPr>
          <w:p w:rsidR="00546BF3" w:rsidRDefault="00546BF3">
            <w:pPr>
              <w:pStyle w:val="ConsPlusNonformat"/>
              <w:jc w:val="both"/>
            </w:pPr>
            <w:r>
              <w:rPr>
                <w:sz w:val="18"/>
              </w:rPr>
              <w:t xml:space="preserve">Коли- </w:t>
            </w:r>
          </w:p>
          <w:p w:rsidR="00546BF3" w:rsidRDefault="00546BF3">
            <w:pPr>
              <w:pStyle w:val="ConsPlusNonformat"/>
              <w:jc w:val="both"/>
            </w:pPr>
            <w:proofErr w:type="spellStart"/>
            <w:r>
              <w:rPr>
                <w:sz w:val="18"/>
              </w:rPr>
              <w:t>чество</w:t>
            </w:r>
            <w:proofErr w:type="spellEnd"/>
          </w:p>
          <w:p w:rsidR="00546BF3" w:rsidRDefault="00546BF3">
            <w:pPr>
              <w:pStyle w:val="ConsPlusNonformat"/>
              <w:jc w:val="both"/>
            </w:pPr>
            <w:proofErr w:type="spellStart"/>
            <w:r>
              <w:rPr>
                <w:sz w:val="18"/>
              </w:rPr>
              <w:t>анали</w:t>
            </w:r>
            <w:proofErr w:type="spellEnd"/>
            <w:r>
              <w:rPr>
                <w:sz w:val="18"/>
              </w:rPr>
              <w:t>-</w:t>
            </w:r>
          </w:p>
          <w:p w:rsidR="00546BF3" w:rsidRDefault="00546BF3">
            <w:pPr>
              <w:pStyle w:val="ConsPlusNonformat"/>
              <w:jc w:val="both"/>
            </w:pPr>
            <w:r>
              <w:rPr>
                <w:sz w:val="18"/>
              </w:rPr>
              <w:t xml:space="preserve">зов,  </w:t>
            </w:r>
          </w:p>
          <w:p w:rsidR="00546BF3" w:rsidRDefault="00546BF3">
            <w:pPr>
              <w:pStyle w:val="ConsPlusNonformat"/>
              <w:jc w:val="both"/>
            </w:pPr>
            <w:proofErr w:type="spellStart"/>
            <w:r>
              <w:rPr>
                <w:sz w:val="18"/>
              </w:rPr>
              <w:t>превы</w:t>
            </w:r>
            <w:proofErr w:type="spellEnd"/>
            <w:r>
              <w:rPr>
                <w:sz w:val="18"/>
              </w:rPr>
              <w:t>-</w:t>
            </w:r>
          </w:p>
          <w:p w:rsidR="00546BF3" w:rsidRDefault="00546BF3">
            <w:pPr>
              <w:pStyle w:val="ConsPlusNonformat"/>
              <w:jc w:val="both"/>
            </w:pPr>
            <w:proofErr w:type="spellStart"/>
            <w:r>
              <w:rPr>
                <w:sz w:val="18"/>
              </w:rPr>
              <w:t>шающих</w:t>
            </w:r>
            <w:proofErr w:type="spellEnd"/>
          </w:p>
          <w:p w:rsidR="00546BF3" w:rsidRDefault="00546BF3">
            <w:pPr>
              <w:pStyle w:val="ConsPlusNonformat"/>
              <w:jc w:val="both"/>
            </w:pPr>
            <w:r>
              <w:rPr>
                <w:sz w:val="18"/>
              </w:rPr>
              <w:t>норма-</w:t>
            </w:r>
          </w:p>
          <w:p w:rsidR="00546BF3" w:rsidRDefault="00546BF3">
            <w:pPr>
              <w:pStyle w:val="ConsPlusNonformat"/>
              <w:jc w:val="both"/>
            </w:pPr>
            <w:proofErr w:type="spellStart"/>
            <w:r>
              <w:rPr>
                <w:sz w:val="18"/>
              </w:rPr>
              <w:t>тив</w:t>
            </w:r>
            <w:proofErr w:type="spellEnd"/>
            <w:r>
              <w:rPr>
                <w:sz w:val="18"/>
              </w:rPr>
              <w:t xml:space="preserve">   </w:t>
            </w:r>
          </w:p>
        </w:tc>
        <w:tc>
          <w:tcPr>
            <w:tcW w:w="1296" w:type="dxa"/>
          </w:tcPr>
          <w:p w:rsidR="00546BF3" w:rsidRDefault="00546BF3">
            <w:pPr>
              <w:pStyle w:val="ConsPlusNonformat"/>
              <w:jc w:val="both"/>
            </w:pPr>
            <w:r>
              <w:rPr>
                <w:sz w:val="18"/>
              </w:rPr>
              <w:t xml:space="preserve">   MIN    </w:t>
            </w:r>
          </w:p>
          <w:p w:rsidR="00546BF3" w:rsidRDefault="00546BF3">
            <w:pPr>
              <w:pStyle w:val="ConsPlusNonformat"/>
              <w:jc w:val="both"/>
            </w:pPr>
            <w:r>
              <w:rPr>
                <w:sz w:val="18"/>
              </w:rPr>
              <w:t xml:space="preserve"> значение </w:t>
            </w:r>
          </w:p>
        </w:tc>
        <w:tc>
          <w:tcPr>
            <w:tcW w:w="1296" w:type="dxa"/>
          </w:tcPr>
          <w:p w:rsidR="00546BF3" w:rsidRDefault="00546BF3">
            <w:pPr>
              <w:pStyle w:val="ConsPlusNonformat"/>
              <w:jc w:val="both"/>
            </w:pPr>
            <w:r>
              <w:rPr>
                <w:sz w:val="18"/>
              </w:rPr>
              <w:t xml:space="preserve">   MAX    </w:t>
            </w:r>
          </w:p>
          <w:p w:rsidR="00546BF3" w:rsidRDefault="00546BF3">
            <w:pPr>
              <w:pStyle w:val="ConsPlusNonformat"/>
              <w:jc w:val="both"/>
            </w:pPr>
            <w:r>
              <w:rPr>
                <w:sz w:val="18"/>
              </w:rPr>
              <w:t xml:space="preserve"> значение </w:t>
            </w:r>
          </w:p>
        </w:tc>
        <w:tc>
          <w:tcPr>
            <w:tcW w:w="1296" w:type="dxa"/>
          </w:tcPr>
          <w:p w:rsidR="00546BF3" w:rsidRDefault="00546BF3">
            <w:pPr>
              <w:pStyle w:val="ConsPlusNonformat"/>
              <w:jc w:val="both"/>
            </w:pPr>
            <w:r>
              <w:rPr>
                <w:sz w:val="18"/>
              </w:rPr>
              <w:t xml:space="preserve"> Среднее  </w:t>
            </w:r>
          </w:p>
          <w:p w:rsidR="00546BF3" w:rsidRDefault="00546BF3">
            <w:pPr>
              <w:pStyle w:val="ConsPlusNonformat"/>
              <w:jc w:val="both"/>
            </w:pPr>
            <w:r>
              <w:rPr>
                <w:sz w:val="18"/>
              </w:rPr>
              <w:t xml:space="preserve"> значение </w:t>
            </w:r>
          </w:p>
        </w:tc>
      </w:tr>
      <w:tr w:rsidR="00546BF3">
        <w:trPr>
          <w:trHeight w:val="240"/>
        </w:trPr>
        <w:tc>
          <w:tcPr>
            <w:tcW w:w="540" w:type="dxa"/>
            <w:tcBorders>
              <w:top w:val="nil"/>
            </w:tcBorders>
          </w:tcPr>
          <w:p w:rsidR="00546BF3" w:rsidRDefault="00546BF3">
            <w:pPr>
              <w:pStyle w:val="ConsPlusNonformat"/>
              <w:jc w:val="both"/>
            </w:pPr>
            <w:r>
              <w:rPr>
                <w:sz w:val="18"/>
              </w:rPr>
              <w:t xml:space="preserve">1. </w:t>
            </w:r>
          </w:p>
        </w:tc>
        <w:tc>
          <w:tcPr>
            <w:tcW w:w="2268" w:type="dxa"/>
            <w:tcBorders>
              <w:top w:val="nil"/>
            </w:tcBorders>
          </w:tcPr>
          <w:p w:rsidR="00546BF3" w:rsidRDefault="00546BF3">
            <w:pPr>
              <w:pStyle w:val="ConsPlusNonformat"/>
              <w:jc w:val="both"/>
            </w:pPr>
            <w:r>
              <w:rPr>
                <w:sz w:val="18"/>
              </w:rPr>
              <w:t xml:space="preserve">Запах, баллов      </w:t>
            </w:r>
          </w:p>
        </w:tc>
        <w:tc>
          <w:tcPr>
            <w:tcW w:w="864" w:type="dxa"/>
            <w:tcBorders>
              <w:top w:val="nil"/>
            </w:tcBorders>
          </w:tcPr>
          <w:p w:rsidR="00546BF3" w:rsidRDefault="00546BF3">
            <w:pPr>
              <w:pStyle w:val="ConsPlusNonformat"/>
              <w:jc w:val="both"/>
            </w:pPr>
            <w:r>
              <w:rPr>
                <w:sz w:val="18"/>
              </w:rPr>
              <w:t xml:space="preserve"> 2758 </w:t>
            </w:r>
          </w:p>
        </w:tc>
        <w:tc>
          <w:tcPr>
            <w:tcW w:w="1620" w:type="dxa"/>
            <w:tcBorders>
              <w:top w:val="nil"/>
            </w:tcBorders>
          </w:tcPr>
          <w:p w:rsidR="00546BF3" w:rsidRDefault="00546BF3">
            <w:pPr>
              <w:pStyle w:val="ConsPlusNonformat"/>
              <w:jc w:val="both"/>
            </w:pPr>
            <w:r>
              <w:rPr>
                <w:sz w:val="18"/>
              </w:rPr>
              <w:t xml:space="preserve">     2       </w:t>
            </w:r>
          </w:p>
        </w:tc>
        <w:tc>
          <w:tcPr>
            <w:tcW w:w="864" w:type="dxa"/>
            <w:tcBorders>
              <w:top w:val="nil"/>
            </w:tcBorders>
          </w:tcPr>
          <w:p w:rsidR="00546BF3" w:rsidRDefault="00546BF3">
            <w:pPr>
              <w:pStyle w:val="ConsPlusNonformat"/>
              <w:jc w:val="both"/>
            </w:pPr>
            <w:r>
              <w:rPr>
                <w:sz w:val="18"/>
              </w:rPr>
              <w:t xml:space="preserve">   0  </w:t>
            </w:r>
          </w:p>
        </w:tc>
        <w:tc>
          <w:tcPr>
            <w:tcW w:w="1296" w:type="dxa"/>
            <w:tcBorders>
              <w:top w:val="nil"/>
            </w:tcBorders>
          </w:tcPr>
          <w:p w:rsidR="00546BF3" w:rsidRDefault="00546BF3">
            <w:pPr>
              <w:pStyle w:val="ConsPlusNonformat"/>
              <w:jc w:val="both"/>
            </w:pPr>
            <w:r>
              <w:rPr>
                <w:sz w:val="18"/>
              </w:rPr>
              <w:t xml:space="preserve">    0     </w:t>
            </w:r>
          </w:p>
        </w:tc>
        <w:tc>
          <w:tcPr>
            <w:tcW w:w="1296" w:type="dxa"/>
            <w:tcBorders>
              <w:top w:val="nil"/>
            </w:tcBorders>
          </w:tcPr>
          <w:p w:rsidR="00546BF3" w:rsidRDefault="00546BF3">
            <w:pPr>
              <w:pStyle w:val="ConsPlusNonformat"/>
              <w:jc w:val="both"/>
            </w:pPr>
            <w:r>
              <w:rPr>
                <w:sz w:val="18"/>
              </w:rPr>
              <w:t xml:space="preserve">    1     </w:t>
            </w:r>
          </w:p>
        </w:tc>
        <w:tc>
          <w:tcPr>
            <w:tcW w:w="1296" w:type="dxa"/>
            <w:tcBorders>
              <w:top w:val="nil"/>
            </w:tcBorders>
          </w:tcPr>
          <w:p w:rsidR="00546BF3" w:rsidRDefault="00546BF3">
            <w:pPr>
              <w:pStyle w:val="ConsPlusNonformat"/>
              <w:jc w:val="both"/>
            </w:pPr>
            <w:r>
              <w:rPr>
                <w:sz w:val="18"/>
              </w:rPr>
              <w:t xml:space="preserve">   1      </w:t>
            </w:r>
          </w:p>
        </w:tc>
      </w:tr>
      <w:tr w:rsidR="00546BF3">
        <w:trPr>
          <w:trHeight w:val="240"/>
        </w:trPr>
        <w:tc>
          <w:tcPr>
            <w:tcW w:w="540" w:type="dxa"/>
            <w:tcBorders>
              <w:top w:val="nil"/>
            </w:tcBorders>
          </w:tcPr>
          <w:p w:rsidR="00546BF3" w:rsidRDefault="00546BF3">
            <w:pPr>
              <w:pStyle w:val="ConsPlusNonformat"/>
              <w:jc w:val="both"/>
            </w:pPr>
            <w:r>
              <w:rPr>
                <w:sz w:val="18"/>
              </w:rPr>
              <w:t xml:space="preserve">2. </w:t>
            </w:r>
          </w:p>
        </w:tc>
        <w:tc>
          <w:tcPr>
            <w:tcW w:w="2268" w:type="dxa"/>
            <w:tcBorders>
              <w:top w:val="nil"/>
            </w:tcBorders>
          </w:tcPr>
          <w:p w:rsidR="00546BF3" w:rsidRDefault="00546BF3">
            <w:pPr>
              <w:pStyle w:val="ConsPlusNonformat"/>
              <w:jc w:val="both"/>
            </w:pPr>
            <w:r>
              <w:rPr>
                <w:sz w:val="18"/>
              </w:rPr>
              <w:t xml:space="preserve">Цветность, град.   </w:t>
            </w:r>
          </w:p>
        </w:tc>
        <w:tc>
          <w:tcPr>
            <w:tcW w:w="864" w:type="dxa"/>
            <w:tcBorders>
              <w:top w:val="nil"/>
            </w:tcBorders>
          </w:tcPr>
          <w:p w:rsidR="00546BF3" w:rsidRDefault="00546BF3">
            <w:pPr>
              <w:pStyle w:val="ConsPlusNonformat"/>
              <w:jc w:val="both"/>
            </w:pPr>
            <w:r>
              <w:rPr>
                <w:sz w:val="18"/>
              </w:rPr>
              <w:t xml:space="preserve"> 2758 </w:t>
            </w:r>
          </w:p>
        </w:tc>
        <w:tc>
          <w:tcPr>
            <w:tcW w:w="1620" w:type="dxa"/>
            <w:tcBorders>
              <w:top w:val="nil"/>
            </w:tcBorders>
          </w:tcPr>
          <w:p w:rsidR="00546BF3" w:rsidRDefault="00546BF3">
            <w:pPr>
              <w:pStyle w:val="ConsPlusNonformat"/>
              <w:jc w:val="both"/>
            </w:pPr>
            <w:r>
              <w:rPr>
                <w:sz w:val="18"/>
              </w:rPr>
              <w:t xml:space="preserve">    20       </w:t>
            </w:r>
          </w:p>
        </w:tc>
        <w:tc>
          <w:tcPr>
            <w:tcW w:w="864" w:type="dxa"/>
            <w:tcBorders>
              <w:top w:val="nil"/>
            </w:tcBorders>
          </w:tcPr>
          <w:p w:rsidR="00546BF3" w:rsidRDefault="00546BF3">
            <w:pPr>
              <w:pStyle w:val="ConsPlusNonformat"/>
              <w:jc w:val="both"/>
            </w:pPr>
            <w:r>
              <w:rPr>
                <w:sz w:val="18"/>
              </w:rPr>
              <w:t xml:space="preserve">   0  </w:t>
            </w:r>
          </w:p>
        </w:tc>
        <w:tc>
          <w:tcPr>
            <w:tcW w:w="1296" w:type="dxa"/>
            <w:tcBorders>
              <w:top w:val="nil"/>
            </w:tcBorders>
          </w:tcPr>
          <w:p w:rsidR="00546BF3" w:rsidRDefault="00546BF3">
            <w:pPr>
              <w:pStyle w:val="ConsPlusNonformat"/>
              <w:jc w:val="both"/>
            </w:pPr>
            <w:r>
              <w:rPr>
                <w:sz w:val="18"/>
              </w:rPr>
              <w:t xml:space="preserve">    5     </w:t>
            </w:r>
          </w:p>
        </w:tc>
        <w:tc>
          <w:tcPr>
            <w:tcW w:w="1296" w:type="dxa"/>
            <w:tcBorders>
              <w:top w:val="nil"/>
            </w:tcBorders>
          </w:tcPr>
          <w:p w:rsidR="00546BF3" w:rsidRDefault="00546BF3">
            <w:pPr>
              <w:pStyle w:val="ConsPlusNonformat"/>
              <w:jc w:val="both"/>
            </w:pPr>
            <w:r>
              <w:rPr>
                <w:sz w:val="18"/>
              </w:rPr>
              <w:t xml:space="preserve">   20     </w:t>
            </w:r>
          </w:p>
        </w:tc>
        <w:tc>
          <w:tcPr>
            <w:tcW w:w="1296" w:type="dxa"/>
            <w:tcBorders>
              <w:top w:val="nil"/>
            </w:tcBorders>
          </w:tcPr>
          <w:p w:rsidR="00546BF3" w:rsidRDefault="00546BF3">
            <w:pPr>
              <w:pStyle w:val="ConsPlusNonformat"/>
              <w:jc w:val="both"/>
            </w:pPr>
            <w:r>
              <w:rPr>
                <w:sz w:val="18"/>
              </w:rPr>
              <w:t xml:space="preserve">  15      </w:t>
            </w:r>
          </w:p>
        </w:tc>
      </w:tr>
      <w:tr w:rsidR="00546BF3">
        <w:trPr>
          <w:trHeight w:val="240"/>
        </w:trPr>
        <w:tc>
          <w:tcPr>
            <w:tcW w:w="540" w:type="dxa"/>
            <w:tcBorders>
              <w:top w:val="nil"/>
            </w:tcBorders>
          </w:tcPr>
          <w:p w:rsidR="00546BF3" w:rsidRDefault="00546BF3">
            <w:pPr>
              <w:pStyle w:val="ConsPlusNonformat"/>
              <w:jc w:val="both"/>
            </w:pPr>
            <w:r>
              <w:rPr>
                <w:sz w:val="18"/>
              </w:rPr>
              <w:t xml:space="preserve">3. </w:t>
            </w:r>
          </w:p>
        </w:tc>
        <w:tc>
          <w:tcPr>
            <w:tcW w:w="2268" w:type="dxa"/>
            <w:tcBorders>
              <w:top w:val="nil"/>
            </w:tcBorders>
          </w:tcPr>
          <w:p w:rsidR="00546BF3" w:rsidRDefault="00546BF3">
            <w:pPr>
              <w:pStyle w:val="ConsPlusNonformat"/>
              <w:jc w:val="both"/>
            </w:pPr>
            <w:r>
              <w:rPr>
                <w:sz w:val="18"/>
              </w:rPr>
              <w:t xml:space="preserve">Мутность, мг/л     </w:t>
            </w:r>
          </w:p>
        </w:tc>
        <w:tc>
          <w:tcPr>
            <w:tcW w:w="864" w:type="dxa"/>
            <w:tcBorders>
              <w:top w:val="nil"/>
            </w:tcBorders>
          </w:tcPr>
          <w:p w:rsidR="00546BF3" w:rsidRDefault="00546BF3">
            <w:pPr>
              <w:pStyle w:val="ConsPlusNonformat"/>
              <w:jc w:val="both"/>
            </w:pPr>
            <w:r>
              <w:rPr>
                <w:sz w:val="18"/>
              </w:rPr>
              <w:t xml:space="preserve"> 2758 </w:t>
            </w:r>
          </w:p>
        </w:tc>
        <w:tc>
          <w:tcPr>
            <w:tcW w:w="1620" w:type="dxa"/>
            <w:tcBorders>
              <w:top w:val="nil"/>
            </w:tcBorders>
          </w:tcPr>
          <w:p w:rsidR="00546BF3" w:rsidRDefault="00546BF3">
            <w:pPr>
              <w:pStyle w:val="ConsPlusNonformat"/>
              <w:jc w:val="both"/>
            </w:pPr>
            <w:r>
              <w:rPr>
                <w:sz w:val="18"/>
              </w:rPr>
              <w:t xml:space="preserve">     1,5     </w:t>
            </w:r>
          </w:p>
        </w:tc>
        <w:tc>
          <w:tcPr>
            <w:tcW w:w="864" w:type="dxa"/>
            <w:tcBorders>
              <w:top w:val="nil"/>
            </w:tcBorders>
          </w:tcPr>
          <w:p w:rsidR="00546BF3" w:rsidRDefault="00546BF3">
            <w:pPr>
              <w:pStyle w:val="ConsPlusNonformat"/>
              <w:jc w:val="both"/>
            </w:pPr>
            <w:r>
              <w:rPr>
                <w:sz w:val="18"/>
              </w:rPr>
              <w:t xml:space="preserve">  91  </w:t>
            </w:r>
          </w:p>
        </w:tc>
        <w:tc>
          <w:tcPr>
            <w:tcW w:w="1296" w:type="dxa"/>
            <w:tcBorders>
              <w:top w:val="nil"/>
            </w:tcBorders>
          </w:tcPr>
          <w:p w:rsidR="00546BF3" w:rsidRDefault="00546BF3">
            <w:pPr>
              <w:pStyle w:val="ConsPlusNonformat"/>
              <w:jc w:val="both"/>
            </w:pPr>
            <w:r>
              <w:rPr>
                <w:sz w:val="18"/>
              </w:rPr>
              <w:t xml:space="preserve"> м. 0,58  </w:t>
            </w:r>
          </w:p>
        </w:tc>
        <w:tc>
          <w:tcPr>
            <w:tcW w:w="1296" w:type="dxa"/>
            <w:tcBorders>
              <w:top w:val="nil"/>
            </w:tcBorders>
          </w:tcPr>
          <w:p w:rsidR="00546BF3" w:rsidRDefault="00546BF3">
            <w:pPr>
              <w:pStyle w:val="ConsPlusNonformat"/>
              <w:jc w:val="both"/>
            </w:pPr>
            <w:r>
              <w:rPr>
                <w:sz w:val="18"/>
              </w:rPr>
              <w:t xml:space="preserve">   50     </w:t>
            </w:r>
          </w:p>
        </w:tc>
        <w:tc>
          <w:tcPr>
            <w:tcW w:w="1296" w:type="dxa"/>
            <w:tcBorders>
              <w:top w:val="nil"/>
            </w:tcBorders>
          </w:tcPr>
          <w:p w:rsidR="00546BF3" w:rsidRDefault="00546BF3">
            <w:pPr>
              <w:pStyle w:val="ConsPlusNonformat"/>
              <w:jc w:val="both"/>
            </w:pPr>
            <w:r>
              <w:rPr>
                <w:sz w:val="18"/>
              </w:rPr>
              <w:t xml:space="preserve">   1,4    </w:t>
            </w:r>
          </w:p>
        </w:tc>
      </w:tr>
      <w:tr w:rsidR="00546BF3">
        <w:trPr>
          <w:trHeight w:val="240"/>
        </w:trPr>
        <w:tc>
          <w:tcPr>
            <w:tcW w:w="540" w:type="dxa"/>
            <w:tcBorders>
              <w:top w:val="nil"/>
            </w:tcBorders>
          </w:tcPr>
          <w:p w:rsidR="00546BF3" w:rsidRDefault="00546BF3">
            <w:pPr>
              <w:pStyle w:val="ConsPlusNonformat"/>
              <w:jc w:val="both"/>
            </w:pPr>
            <w:r>
              <w:rPr>
                <w:sz w:val="18"/>
              </w:rPr>
              <w:t xml:space="preserve">4. </w:t>
            </w:r>
          </w:p>
        </w:tc>
        <w:tc>
          <w:tcPr>
            <w:tcW w:w="2268" w:type="dxa"/>
            <w:tcBorders>
              <w:top w:val="nil"/>
            </w:tcBorders>
          </w:tcPr>
          <w:p w:rsidR="00546BF3" w:rsidRDefault="00546BF3">
            <w:pPr>
              <w:pStyle w:val="ConsPlusNonformat"/>
              <w:jc w:val="both"/>
            </w:pPr>
            <w:proofErr w:type="spellStart"/>
            <w:r>
              <w:rPr>
                <w:sz w:val="18"/>
              </w:rPr>
              <w:t>Перманганатная</w:t>
            </w:r>
            <w:proofErr w:type="spellEnd"/>
            <w:r>
              <w:rPr>
                <w:sz w:val="18"/>
              </w:rPr>
              <w:t xml:space="preserve">     </w:t>
            </w:r>
          </w:p>
          <w:p w:rsidR="00546BF3" w:rsidRDefault="00546BF3">
            <w:pPr>
              <w:pStyle w:val="ConsPlusNonformat"/>
              <w:jc w:val="both"/>
            </w:pPr>
            <w:r>
              <w:rPr>
                <w:sz w:val="18"/>
              </w:rPr>
              <w:t>окисляемость,    мг</w:t>
            </w:r>
          </w:p>
          <w:p w:rsidR="00546BF3" w:rsidRDefault="00546BF3">
            <w:pPr>
              <w:pStyle w:val="ConsPlusNonformat"/>
              <w:jc w:val="both"/>
            </w:pPr>
            <w:r>
              <w:rPr>
                <w:sz w:val="18"/>
              </w:rPr>
              <w:t>О/</w:t>
            </w:r>
            <w:proofErr w:type="gramStart"/>
            <w:r>
              <w:rPr>
                <w:sz w:val="18"/>
              </w:rPr>
              <w:t>л</w:t>
            </w:r>
            <w:proofErr w:type="gramEnd"/>
            <w:r>
              <w:rPr>
                <w:sz w:val="18"/>
              </w:rPr>
              <w:t xml:space="preserve">                </w:t>
            </w:r>
          </w:p>
        </w:tc>
        <w:tc>
          <w:tcPr>
            <w:tcW w:w="864" w:type="dxa"/>
            <w:tcBorders>
              <w:top w:val="nil"/>
            </w:tcBorders>
          </w:tcPr>
          <w:p w:rsidR="00546BF3" w:rsidRDefault="00546BF3">
            <w:pPr>
              <w:pStyle w:val="ConsPlusNonformat"/>
              <w:jc w:val="both"/>
            </w:pPr>
            <w:r>
              <w:rPr>
                <w:sz w:val="18"/>
              </w:rPr>
              <w:t xml:space="preserve">  761 </w:t>
            </w:r>
          </w:p>
        </w:tc>
        <w:tc>
          <w:tcPr>
            <w:tcW w:w="1620" w:type="dxa"/>
            <w:tcBorders>
              <w:top w:val="nil"/>
            </w:tcBorders>
          </w:tcPr>
          <w:p w:rsidR="00546BF3" w:rsidRDefault="00546BF3">
            <w:pPr>
              <w:pStyle w:val="ConsPlusNonformat"/>
              <w:jc w:val="both"/>
            </w:pPr>
            <w:r>
              <w:rPr>
                <w:sz w:val="18"/>
              </w:rPr>
              <w:t xml:space="preserve">     5       </w:t>
            </w:r>
          </w:p>
        </w:tc>
        <w:tc>
          <w:tcPr>
            <w:tcW w:w="864" w:type="dxa"/>
            <w:tcBorders>
              <w:top w:val="nil"/>
            </w:tcBorders>
          </w:tcPr>
          <w:p w:rsidR="00546BF3" w:rsidRDefault="00546BF3">
            <w:pPr>
              <w:pStyle w:val="ConsPlusNonformat"/>
              <w:jc w:val="both"/>
            </w:pPr>
            <w:r>
              <w:rPr>
                <w:sz w:val="18"/>
              </w:rPr>
              <w:t xml:space="preserve">   0  </w:t>
            </w:r>
          </w:p>
        </w:tc>
        <w:tc>
          <w:tcPr>
            <w:tcW w:w="1296" w:type="dxa"/>
            <w:tcBorders>
              <w:top w:val="nil"/>
            </w:tcBorders>
          </w:tcPr>
          <w:p w:rsidR="00546BF3" w:rsidRDefault="00546BF3">
            <w:pPr>
              <w:pStyle w:val="ConsPlusNonformat"/>
              <w:jc w:val="both"/>
            </w:pPr>
            <w:r>
              <w:rPr>
                <w:sz w:val="18"/>
              </w:rPr>
              <w:t xml:space="preserve">   17     </w:t>
            </w:r>
          </w:p>
        </w:tc>
        <w:tc>
          <w:tcPr>
            <w:tcW w:w="1296" w:type="dxa"/>
            <w:tcBorders>
              <w:top w:val="nil"/>
            </w:tcBorders>
          </w:tcPr>
          <w:p w:rsidR="00546BF3" w:rsidRDefault="00546BF3">
            <w:pPr>
              <w:pStyle w:val="ConsPlusNonformat"/>
              <w:jc w:val="both"/>
            </w:pPr>
            <w:r>
              <w:rPr>
                <w:sz w:val="18"/>
              </w:rPr>
              <w:t xml:space="preserve">    4,8   </w:t>
            </w:r>
          </w:p>
        </w:tc>
        <w:tc>
          <w:tcPr>
            <w:tcW w:w="1296" w:type="dxa"/>
            <w:tcBorders>
              <w:top w:val="nil"/>
            </w:tcBorders>
          </w:tcPr>
          <w:p w:rsidR="00546BF3" w:rsidRDefault="00546BF3">
            <w:pPr>
              <w:pStyle w:val="ConsPlusNonformat"/>
              <w:jc w:val="both"/>
            </w:pPr>
            <w:r>
              <w:rPr>
                <w:sz w:val="18"/>
              </w:rPr>
              <w:t xml:space="preserve">   3,5    </w:t>
            </w:r>
          </w:p>
        </w:tc>
      </w:tr>
      <w:tr w:rsidR="00546BF3">
        <w:trPr>
          <w:trHeight w:val="240"/>
        </w:trPr>
        <w:tc>
          <w:tcPr>
            <w:tcW w:w="540" w:type="dxa"/>
            <w:tcBorders>
              <w:top w:val="nil"/>
            </w:tcBorders>
          </w:tcPr>
          <w:p w:rsidR="00546BF3" w:rsidRDefault="00546BF3">
            <w:pPr>
              <w:pStyle w:val="ConsPlusNonformat"/>
              <w:jc w:val="both"/>
            </w:pPr>
            <w:r>
              <w:rPr>
                <w:sz w:val="18"/>
              </w:rPr>
              <w:t xml:space="preserve">5. </w:t>
            </w:r>
          </w:p>
        </w:tc>
        <w:tc>
          <w:tcPr>
            <w:tcW w:w="2268" w:type="dxa"/>
            <w:tcBorders>
              <w:top w:val="nil"/>
            </w:tcBorders>
          </w:tcPr>
          <w:p w:rsidR="00546BF3" w:rsidRDefault="00546BF3">
            <w:pPr>
              <w:pStyle w:val="ConsPlusNonformat"/>
              <w:jc w:val="both"/>
            </w:pPr>
            <w:r>
              <w:rPr>
                <w:sz w:val="18"/>
              </w:rPr>
              <w:t xml:space="preserve">Железо, мг/л       </w:t>
            </w:r>
          </w:p>
        </w:tc>
        <w:tc>
          <w:tcPr>
            <w:tcW w:w="864" w:type="dxa"/>
            <w:tcBorders>
              <w:top w:val="nil"/>
            </w:tcBorders>
          </w:tcPr>
          <w:p w:rsidR="00546BF3" w:rsidRDefault="00546BF3">
            <w:pPr>
              <w:pStyle w:val="ConsPlusNonformat"/>
              <w:jc w:val="both"/>
            </w:pPr>
            <w:r>
              <w:rPr>
                <w:sz w:val="18"/>
              </w:rPr>
              <w:t xml:space="preserve">  761 </w:t>
            </w:r>
          </w:p>
        </w:tc>
        <w:tc>
          <w:tcPr>
            <w:tcW w:w="1620" w:type="dxa"/>
            <w:tcBorders>
              <w:top w:val="nil"/>
            </w:tcBorders>
          </w:tcPr>
          <w:p w:rsidR="00546BF3" w:rsidRDefault="00546BF3">
            <w:pPr>
              <w:pStyle w:val="ConsPlusNonformat"/>
              <w:jc w:val="both"/>
            </w:pPr>
            <w:r>
              <w:rPr>
                <w:sz w:val="18"/>
              </w:rPr>
              <w:t xml:space="preserve">     0,3     </w:t>
            </w:r>
          </w:p>
        </w:tc>
        <w:tc>
          <w:tcPr>
            <w:tcW w:w="864" w:type="dxa"/>
            <w:tcBorders>
              <w:top w:val="nil"/>
            </w:tcBorders>
          </w:tcPr>
          <w:p w:rsidR="00546BF3" w:rsidRDefault="00546BF3">
            <w:pPr>
              <w:pStyle w:val="ConsPlusNonformat"/>
              <w:jc w:val="both"/>
            </w:pPr>
            <w:r>
              <w:rPr>
                <w:sz w:val="18"/>
              </w:rPr>
              <w:t xml:space="preserve">   0  </w:t>
            </w:r>
          </w:p>
        </w:tc>
        <w:tc>
          <w:tcPr>
            <w:tcW w:w="1296" w:type="dxa"/>
            <w:tcBorders>
              <w:top w:val="nil"/>
            </w:tcBorders>
          </w:tcPr>
          <w:p w:rsidR="00546BF3" w:rsidRDefault="00546BF3">
            <w:pPr>
              <w:pStyle w:val="ConsPlusNonformat"/>
              <w:jc w:val="both"/>
            </w:pPr>
            <w:r>
              <w:rPr>
                <w:sz w:val="18"/>
              </w:rPr>
              <w:t xml:space="preserve"> м. 0,1   </w:t>
            </w:r>
          </w:p>
        </w:tc>
        <w:tc>
          <w:tcPr>
            <w:tcW w:w="1296" w:type="dxa"/>
            <w:tcBorders>
              <w:top w:val="nil"/>
            </w:tcBorders>
          </w:tcPr>
          <w:p w:rsidR="00546BF3" w:rsidRDefault="00546BF3">
            <w:pPr>
              <w:pStyle w:val="ConsPlusNonformat"/>
              <w:jc w:val="both"/>
            </w:pPr>
            <w:r>
              <w:rPr>
                <w:sz w:val="18"/>
              </w:rPr>
              <w:t xml:space="preserve">    0,3   </w:t>
            </w:r>
          </w:p>
        </w:tc>
        <w:tc>
          <w:tcPr>
            <w:tcW w:w="1296" w:type="dxa"/>
            <w:tcBorders>
              <w:top w:val="nil"/>
            </w:tcBorders>
          </w:tcPr>
          <w:p w:rsidR="00546BF3" w:rsidRDefault="00546BF3">
            <w:pPr>
              <w:pStyle w:val="ConsPlusNonformat"/>
              <w:jc w:val="both"/>
            </w:pPr>
            <w:r>
              <w:rPr>
                <w:sz w:val="18"/>
              </w:rPr>
              <w:t xml:space="preserve">   0,29   </w:t>
            </w:r>
          </w:p>
        </w:tc>
      </w:tr>
      <w:tr w:rsidR="00546BF3">
        <w:trPr>
          <w:trHeight w:val="240"/>
        </w:trPr>
        <w:tc>
          <w:tcPr>
            <w:tcW w:w="540" w:type="dxa"/>
            <w:tcBorders>
              <w:top w:val="nil"/>
            </w:tcBorders>
          </w:tcPr>
          <w:p w:rsidR="00546BF3" w:rsidRDefault="00546BF3">
            <w:pPr>
              <w:pStyle w:val="ConsPlusNonformat"/>
              <w:jc w:val="both"/>
            </w:pPr>
            <w:r>
              <w:rPr>
                <w:sz w:val="18"/>
              </w:rPr>
              <w:t xml:space="preserve">6. </w:t>
            </w:r>
          </w:p>
        </w:tc>
        <w:tc>
          <w:tcPr>
            <w:tcW w:w="2268" w:type="dxa"/>
            <w:tcBorders>
              <w:top w:val="nil"/>
            </w:tcBorders>
          </w:tcPr>
          <w:p w:rsidR="00546BF3" w:rsidRDefault="00546BF3">
            <w:pPr>
              <w:pStyle w:val="ConsPlusNonformat"/>
              <w:jc w:val="both"/>
            </w:pPr>
            <w:r>
              <w:rPr>
                <w:sz w:val="18"/>
              </w:rPr>
              <w:t xml:space="preserve">Алюминий, мг/л     </w:t>
            </w:r>
          </w:p>
        </w:tc>
        <w:tc>
          <w:tcPr>
            <w:tcW w:w="864" w:type="dxa"/>
            <w:tcBorders>
              <w:top w:val="nil"/>
            </w:tcBorders>
          </w:tcPr>
          <w:p w:rsidR="00546BF3" w:rsidRDefault="00546BF3">
            <w:pPr>
              <w:pStyle w:val="ConsPlusNonformat"/>
              <w:jc w:val="both"/>
            </w:pPr>
            <w:r>
              <w:rPr>
                <w:sz w:val="18"/>
              </w:rPr>
              <w:t xml:space="preserve">  761 </w:t>
            </w:r>
          </w:p>
        </w:tc>
        <w:tc>
          <w:tcPr>
            <w:tcW w:w="1620" w:type="dxa"/>
            <w:tcBorders>
              <w:top w:val="nil"/>
            </w:tcBorders>
          </w:tcPr>
          <w:p w:rsidR="00546BF3" w:rsidRDefault="00546BF3">
            <w:pPr>
              <w:pStyle w:val="ConsPlusNonformat"/>
              <w:jc w:val="both"/>
            </w:pPr>
            <w:r>
              <w:rPr>
                <w:sz w:val="18"/>
              </w:rPr>
              <w:t xml:space="preserve">     0,5     </w:t>
            </w:r>
          </w:p>
        </w:tc>
        <w:tc>
          <w:tcPr>
            <w:tcW w:w="864" w:type="dxa"/>
            <w:tcBorders>
              <w:top w:val="nil"/>
            </w:tcBorders>
          </w:tcPr>
          <w:p w:rsidR="00546BF3" w:rsidRDefault="00546BF3">
            <w:pPr>
              <w:pStyle w:val="ConsPlusNonformat"/>
              <w:jc w:val="both"/>
            </w:pPr>
            <w:r>
              <w:rPr>
                <w:sz w:val="18"/>
              </w:rPr>
              <w:t xml:space="preserve">   0  </w:t>
            </w:r>
          </w:p>
        </w:tc>
        <w:tc>
          <w:tcPr>
            <w:tcW w:w="1296" w:type="dxa"/>
            <w:tcBorders>
              <w:top w:val="nil"/>
            </w:tcBorders>
          </w:tcPr>
          <w:p w:rsidR="00546BF3" w:rsidRDefault="00546BF3">
            <w:pPr>
              <w:pStyle w:val="ConsPlusNonformat"/>
              <w:jc w:val="both"/>
            </w:pPr>
            <w:r>
              <w:rPr>
                <w:sz w:val="18"/>
              </w:rPr>
              <w:t xml:space="preserve">    0,1   </w:t>
            </w:r>
          </w:p>
        </w:tc>
        <w:tc>
          <w:tcPr>
            <w:tcW w:w="1296" w:type="dxa"/>
            <w:tcBorders>
              <w:top w:val="nil"/>
            </w:tcBorders>
          </w:tcPr>
          <w:p w:rsidR="00546BF3" w:rsidRDefault="00546BF3">
            <w:pPr>
              <w:pStyle w:val="ConsPlusNonformat"/>
              <w:jc w:val="both"/>
            </w:pPr>
            <w:r>
              <w:rPr>
                <w:sz w:val="18"/>
              </w:rPr>
              <w:t xml:space="preserve">    0,5   </w:t>
            </w:r>
          </w:p>
        </w:tc>
        <w:tc>
          <w:tcPr>
            <w:tcW w:w="1296" w:type="dxa"/>
            <w:tcBorders>
              <w:top w:val="nil"/>
            </w:tcBorders>
          </w:tcPr>
          <w:p w:rsidR="00546BF3" w:rsidRDefault="00546BF3">
            <w:pPr>
              <w:pStyle w:val="ConsPlusNonformat"/>
              <w:jc w:val="both"/>
            </w:pPr>
            <w:r>
              <w:rPr>
                <w:sz w:val="18"/>
              </w:rPr>
              <w:t xml:space="preserve">   0,38   </w:t>
            </w:r>
          </w:p>
        </w:tc>
      </w:tr>
      <w:tr w:rsidR="00546BF3">
        <w:trPr>
          <w:trHeight w:val="240"/>
        </w:trPr>
        <w:tc>
          <w:tcPr>
            <w:tcW w:w="540" w:type="dxa"/>
            <w:tcBorders>
              <w:top w:val="nil"/>
            </w:tcBorders>
          </w:tcPr>
          <w:p w:rsidR="00546BF3" w:rsidRDefault="00546BF3">
            <w:pPr>
              <w:pStyle w:val="ConsPlusNonformat"/>
              <w:jc w:val="both"/>
            </w:pPr>
            <w:r>
              <w:rPr>
                <w:sz w:val="18"/>
              </w:rPr>
              <w:t xml:space="preserve">7. </w:t>
            </w:r>
          </w:p>
        </w:tc>
        <w:tc>
          <w:tcPr>
            <w:tcW w:w="2268" w:type="dxa"/>
            <w:tcBorders>
              <w:top w:val="nil"/>
            </w:tcBorders>
          </w:tcPr>
          <w:p w:rsidR="00546BF3" w:rsidRDefault="00546BF3">
            <w:pPr>
              <w:pStyle w:val="ConsPlusNonformat"/>
              <w:jc w:val="both"/>
            </w:pPr>
            <w:r>
              <w:rPr>
                <w:sz w:val="18"/>
              </w:rPr>
              <w:t xml:space="preserve">ОКБ                </w:t>
            </w:r>
          </w:p>
        </w:tc>
        <w:tc>
          <w:tcPr>
            <w:tcW w:w="864" w:type="dxa"/>
            <w:tcBorders>
              <w:top w:val="nil"/>
            </w:tcBorders>
          </w:tcPr>
          <w:p w:rsidR="00546BF3" w:rsidRDefault="00546BF3">
            <w:pPr>
              <w:pStyle w:val="ConsPlusNonformat"/>
              <w:jc w:val="both"/>
            </w:pPr>
            <w:r>
              <w:rPr>
                <w:sz w:val="18"/>
              </w:rPr>
              <w:t xml:space="preserve"> 2758 </w:t>
            </w:r>
          </w:p>
        </w:tc>
        <w:tc>
          <w:tcPr>
            <w:tcW w:w="1620" w:type="dxa"/>
            <w:tcBorders>
              <w:top w:val="nil"/>
            </w:tcBorders>
          </w:tcPr>
          <w:p w:rsidR="00546BF3" w:rsidRDefault="00546BF3">
            <w:pPr>
              <w:pStyle w:val="ConsPlusNonformat"/>
              <w:jc w:val="both"/>
            </w:pPr>
            <w:r>
              <w:rPr>
                <w:sz w:val="18"/>
              </w:rPr>
              <w:t xml:space="preserve"> отсутствие  </w:t>
            </w:r>
          </w:p>
        </w:tc>
        <w:tc>
          <w:tcPr>
            <w:tcW w:w="864" w:type="dxa"/>
            <w:tcBorders>
              <w:top w:val="nil"/>
            </w:tcBorders>
          </w:tcPr>
          <w:p w:rsidR="00546BF3" w:rsidRDefault="00546BF3">
            <w:pPr>
              <w:pStyle w:val="ConsPlusNonformat"/>
              <w:jc w:val="both"/>
            </w:pPr>
            <w:r>
              <w:rPr>
                <w:sz w:val="18"/>
              </w:rPr>
              <w:t xml:space="preserve">   0  </w:t>
            </w:r>
          </w:p>
        </w:tc>
        <w:tc>
          <w:tcPr>
            <w:tcW w:w="1296" w:type="dxa"/>
            <w:tcBorders>
              <w:top w:val="nil"/>
            </w:tcBorders>
          </w:tcPr>
          <w:p w:rsidR="00546BF3" w:rsidRDefault="00546BF3">
            <w:pPr>
              <w:pStyle w:val="ConsPlusNonformat"/>
              <w:jc w:val="both"/>
            </w:pPr>
            <w:r>
              <w:rPr>
                <w:sz w:val="18"/>
              </w:rPr>
              <w:t>отсутствие</w:t>
            </w:r>
          </w:p>
        </w:tc>
        <w:tc>
          <w:tcPr>
            <w:tcW w:w="1296" w:type="dxa"/>
            <w:tcBorders>
              <w:top w:val="nil"/>
            </w:tcBorders>
          </w:tcPr>
          <w:p w:rsidR="00546BF3" w:rsidRDefault="00546BF3">
            <w:pPr>
              <w:pStyle w:val="ConsPlusNonformat"/>
              <w:jc w:val="both"/>
            </w:pPr>
            <w:r>
              <w:rPr>
                <w:sz w:val="18"/>
              </w:rPr>
              <w:t>отсутствие</w:t>
            </w:r>
          </w:p>
        </w:tc>
        <w:tc>
          <w:tcPr>
            <w:tcW w:w="1296" w:type="dxa"/>
            <w:tcBorders>
              <w:top w:val="nil"/>
            </w:tcBorders>
          </w:tcPr>
          <w:p w:rsidR="00546BF3" w:rsidRDefault="00546BF3">
            <w:pPr>
              <w:pStyle w:val="ConsPlusNonformat"/>
              <w:jc w:val="both"/>
            </w:pPr>
            <w:r>
              <w:rPr>
                <w:sz w:val="18"/>
              </w:rPr>
              <w:t>отсутствие</w:t>
            </w:r>
          </w:p>
        </w:tc>
      </w:tr>
      <w:tr w:rsidR="00546BF3">
        <w:trPr>
          <w:trHeight w:val="240"/>
        </w:trPr>
        <w:tc>
          <w:tcPr>
            <w:tcW w:w="540" w:type="dxa"/>
            <w:tcBorders>
              <w:top w:val="nil"/>
            </w:tcBorders>
          </w:tcPr>
          <w:p w:rsidR="00546BF3" w:rsidRDefault="00546BF3">
            <w:pPr>
              <w:pStyle w:val="ConsPlusNonformat"/>
              <w:jc w:val="both"/>
            </w:pPr>
            <w:r>
              <w:rPr>
                <w:sz w:val="18"/>
              </w:rPr>
              <w:t xml:space="preserve">8. </w:t>
            </w:r>
          </w:p>
        </w:tc>
        <w:tc>
          <w:tcPr>
            <w:tcW w:w="2268" w:type="dxa"/>
            <w:tcBorders>
              <w:top w:val="nil"/>
            </w:tcBorders>
          </w:tcPr>
          <w:p w:rsidR="00546BF3" w:rsidRDefault="00546BF3">
            <w:pPr>
              <w:pStyle w:val="ConsPlusNonformat"/>
              <w:jc w:val="both"/>
            </w:pPr>
            <w:r>
              <w:rPr>
                <w:sz w:val="18"/>
              </w:rPr>
              <w:t xml:space="preserve">ТКБ                </w:t>
            </w:r>
          </w:p>
        </w:tc>
        <w:tc>
          <w:tcPr>
            <w:tcW w:w="864" w:type="dxa"/>
            <w:tcBorders>
              <w:top w:val="nil"/>
            </w:tcBorders>
          </w:tcPr>
          <w:p w:rsidR="00546BF3" w:rsidRDefault="00546BF3">
            <w:pPr>
              <w:pStyle w:val="ConsPlusNonformat"/>
              <w:jc w:val="both"/>
            </w:pPr>
            <w:r>
              <w:rPr>
                <w:sz w:val="18"/>
              </w:rPr>
              <w:t xml:space="preserve"> 2758 </w:t>
            </w:r>
          </w:p>
        </w:tc>
        <w:tc>
          <w:tcPr>
            <w:tcW w:w="1620" w:type="dxa"/>
            <w:tcBorders>
              <w:top w:val="nil"/>
            </w:tcBorders>
          </w:tcPr>
          <w:p w:rsidR="00546BF3" w:rsidRDefault="00546BF3">
            <w:pPr>
              <w:pStyle w:val="ConsPlusNonformat"/>
              <w:jc w:val="both"/>
            </w:pPr>
            <w:r>
              <w:rPr>
                <w:sz w:val="18"/>
              </w:rPr>
              <w:t xml:space="preserve"> отсутствие  </w:t>
            </w:r>
          </w:p>
        </w:tc>
        <w:tc>
          <w:tcPr>
            <w:tcW w:w="864" w:type="dxa"/>
            <w:tcBorders>
              <w:top w:val="nil"/>
            </w:tcBorders>
          </w:tcPr>
          <w:p w:rsidR="00546BF3" w:rsidRDefault="00546BF3">
            <w:pPr>
              <w:pStyle w:val="ConsPlusNonformat"/>
              <w:jc w:val="both"/>
            </w:pPr>
            <w:r>
              <w:rPr>
                <w:sz w:val="18"/>
              </w:rPr>
              <w:t xml:space="preserve">   0  </w:t>
            </w:r>
          </w:p>
        </w:tc>
        <w:tc>
          <w:tcPr>
            <w:tcW w:w="1296" w:type="dxa"/>
            <w:tcBorders>
              <w:top w:val="nil"/>
            </w:tcBorders>
          </w:tcPr>
          <w:p w:rsidR="00546BF3" w:rsidRDefault="00546BF3">
            <w:pPr>
              <w:pStyle w:val="ConsPlusNonformat"/>
              <w:jc w:val="both"/>
            </w:pPr>
            <w:r>
              <w:rPr>
                <w:sz w:val="18"/>
              </w:rPr>
              <w:t>отсутствие</w:t>
            </w:r>
          </w:p>
        </w:tc>
        <w:tc>
          <w:tcPr>
            <w:tcW w:w="1296" w:type="dxa"/>
            <w:tcBorders>
              <w:top w:val="nil"/>
            </w:tcBorders>
          </w:tcPr>
          <w:p w:rsidR="00546BF3" w:rsidRDefault="00546BF3">
            <w:pPr>
              <w:pStyle w:val="ConsPlusNonformat"/>
              <w:jc w:val="both"/>
            </w:pPr>
            <w:r>
              <w:rPr>
                <w:sz w:val="18"/>
              </w:rPr>
              <w:t>отсутствие</w:t>
            </w:r>
          </w:p>
        </w:tc>
        <w:tc>
          <w:tcPr>
            <w:tcW w:w="1296" w:type="dxa"/>
            <w:tcBorders>
              <w:top w:val="nil"/>
            </w:tcBorders>
          </w:tcPr>
          <w:p w:rsidR="00546BF3" w:rsidRDefault="00546BF3">
            <w:pPr>
              <w:pStyle w:val="ConsPlusNonformat"/>
              <w:jc w:val="both"/>
            </w:pPr>
            <w:r>
              <w:rPr>
                <w:sz w:val="18"/>
              </w:rPr>
              <w:t>отсутствие</w:t>
            </w:r>
          </w:p>
        </w:tc>
      </w:tr>
      <w:tr w:rsidR="00546BF3">
        <w:trPr>
          <w:trHeight w:val="240"/>
        </w:trPr>
        <w:tc>
          <w:tcPr>
            <w:tcW w:w="540" w:type="dxa"/>
            <w:tcBorders>
              <w:top w:val="nil"/>
            </w:tcBorders>
          </w:tcPr>
          <w:p w:rsidR="00546BF3" w:rsidRDefault="00546BF3">
            <w:pPr>
              <w:pStyle w:val="ConsPlusNonformat"/>
              <w:jc w:val="both"/>
            </w:pPr>
            <w:r>
              <w:rPr>
                <w:sz w:val="18"/>
              </w:rPr>
              <w:lastRenderedPageBreak/>
              <w:t xml:space="preserve">9. </w:t>
            </w:r>
          </w:p>
        </w:tc>
        <w:tc>
          <w:tcPr>
            <w:tcW w:w="2268" w:type="dxa"/>
            <w:tcBorders>
              <w:top w:val="nil"/>
            </w:tcBorders>
          </w:tcPr>
          <w:p w:rsidR="00546BF3" w:rsidRDefault="00546BF3">
            <w:pPr>
              <w:pStyle w:val="ConsPlusNonformat"/>
              <w:jc w:val="both"/>
            </w:pPr>
            <w:r>
              <w:rPr>
                <w:sz w:val="18"/>
              </w:rPr>
              <w:t xml:space="preserve">ОМЧ                </w:t>
            </w:r>
          </w:p>
        </w:tc>
        <w:tc>
          <w:tcPr>
            <w:tcW w:w="864" w:type="dxa"/>
            <w:tcBorders>
              <w:top w:val="nil"/>
            </w:tcBorders>
          </w:tcPr>
          <w:p w:rsidR="00546BF3" w:rsidRDefault="00546BF3">
            <w:pPr>
              <w:pStyle w:val="ConsPlusNonformat"/>
              <w:jc w:val="both"/>
            </w:pPr>
            <w:r>
              <w:rPr>
                <w:sz w:val="18"/>
              </w:rPr>
              <w:t xml:space="preserve"> 2758 </w:t>
            </w:r>
          </w:p>
        </w:tc>
        <w:tc>
          <w:tcPr>
            <w:tcW w:w="1620" w:type="dxa"/>
            <w:tcBorders>
              <w:top w:val="nil"/>
            </w:tcBorders>
          </w:tcPr>
          <w:p w:rsidR="00546BF3" w:rsidRDefault="00546BF3">
            <w:pPr>
              <w:pStyle w:val="ConsPlusNonformat"/>
              <w:jc w:val="both"/>
            </w:pPr>
            <w:r>
              <w:rPr>
                <w:sz w:val="18"/>
              </w:rPr>
              <w:t xml:space="preserve">    50       </w:t>
            </w:r>
          </w:p>
        </w:tc>
        <w:tc>
          <w:tcPr>
            <w:tcW w:w="864" w:type="dxa"/>
            <w:tcBorders>
              <w:top w:val="nil"/>
            </w:tcBorders>
          </w:tcPr>
          <w:p w:rsidR="00546BF3" w:rsidRDefault="00546BF3">
            <w:pPr>
              <w:pStyle w:val="ConsPlusNonformat"/>
              <w:jc w:val="both"/>
            </w:pPr>
            <w:r>
              <w:rPr>
                <w:sz w:val="18"/>
              </w:rPr>
              <w:t xml:space="preserve">   0  </w:t>
            </w:r>
          </w:p>
        </w:tc>
        <w:tc>
          <w:tcPr>
            <w:tcW w:w="1296" w:type="dxa"/>
            <w:tcBorders>
              <w:top w:val="nil"/>
            </w:tcBorders>
          </w:tcPr>
          <w:p w:rsidR="00546BF3" w:rsidRDefault="00546BF3">
            <w:pPr>
              <w:pStyle w:val="ConsPlusNonformat"/>
              <w:jc w:val="both"/>
            </w:pPr>
            <w:r>
              <w:rPr>
                <w:sz w:val="18"/>
              </w:rPr>
              <w:t xml:space="preserve">    0     </w:t>
            </w:r>
          </w:p>
        </w:tc>
        <w:tc>
          <w:tcPr>
            <w:tcW w:w="1296" w:type="dxa"/>
            <w:tcBorders>
              <w:top w:val="nil"/>
            </w:tcBorders>
          </w:tcPr>
          <w:p w:rsidR="00546BF3" w:rsidRDefault="00546BF3">
            <w:pPr>
              <w:pStyle w:val="ConsPlusNonformat"/>
              <w:jc w:val="both"/>
            </w:pPr>
            <w:r>
              <w:rPr>
                <w:sz w:val="18"/>
              </w:rPr>
              <w:t xml:space="preserve">   20     </w:t>
            </w:r>
          </w:p>
        </w:tc>
        <w:tc>
          <w:tcPr>
            <w:tcW w:w="1296" w:type="dxa"/>
            <w:tcBorders>
              <w:top w:val="nil"/>
            </w:tcBorders>
          </w:tcPr>
          <w:p w:rsidR="00546BF3" w:rsidRDefault="00546BF3">
            <w:pPr>
              <w:pStyle w:val="ConsPlusNonformat"/>
              <w:jc w:val="both"/>
            </w:pPr>
            <w:r>
              <w:rPr>
                <w:sz w:val="18"/>
              </w:rPr>
              <w:t xml:space="preserve">   2      </w:t>
            </w:r>
          </w:p>
        </w:tc>
      </w:tr>
      <w:tr w:rsidR="00546BF3">
        <w:trPr>
          <w:trHeight w:val="240"/>
        </w:trPr>
        <w:tc>
          <w:tcPr>
            <w:tcW w:w="540" w:type="dxa"/>
            <w:tcBorders>
              <w:top w:val="nil"/>
            </w:tcBorders>
          </w:tcPr>
          <w:p w:rsidR="00546BF3" w:rsidRDefault="00546BF3">
            <w:pPr>
              <w:pStyle w:val="ConsPlusNonformat"/>
              <w:jc w:val="both"/>
            </w:pPr>
            <w:r>
              <w:rPr>
                <w:sz w:val="18"/>
              </w:rPr>
              <w:t>10.</w:t>
            </w:r>
          </w:p>
        </w:tc>
        <w:tc>
          <w:tcPr>
            <w:tcW w:w="2268" w:type="dxa"/>
            <w:tcBorders>
              <w:top w:val="nil"/>
            </w:tcBorders>
          </w:tcPr>
          <w:p w:rsidR="00546BF3" w:rsidRDefault="00546BF3">
            <w:pPr>
              <w:pStyle w:val="ConsPlusNonformat"/>
              <w:jc w:val="both"/>
            </w:pPr>
            <w:proofErr w:type="spellStart"/>
            <w:r>
              <w:rPr>
                <w:sz w:val="18"/>
              </w:rPr>
              <w:t>КолиФаги</w:t>
            </w:r>
            <w:proofErr w:type="spellEnd"/>
            <w:r>
              <w:rPr>
                <w:sz w:val="18"/>
              </w:rPr>
              <w:t xml:space="preserve">           </w:t>
            </w:r>
          </w:p>
        </w:tc>
        <w:tc>
          <w:tcPr>
            <w:tcW w:w="864" w:type="dxa"/>
            <w:tcBorders>
              <w:top w:val="nil"/>
            </w:tcBorders>
          </w:tcPr>
          <w:p w:rsidR="00546BF3" w:rsidRDefault="00546BF3">
            <w:pPr>
              <w:pStyle w:val="ConsPlusNonformat"/>
              <w:jc w:val="both"/>
            </w:pPr>
            <w:r>
              <w:rPr>
                <w:sz w:val="18"/>
              </w:rPr>
              <w:t xml:space="preserve">  789 </w:t>
            </w:r>
          </w:p>
        </w:tc>
        <w:tc>
          <w:tcPr>
            <w:tcW w:w="1620" w:type="dxa"/>
            <w:tcBorders>
              <w:top w:val="nil"/>
            </w:tcBorders>
          </w:tcPr>
          <w:p w:rsidR="00546BF3" w:rsidRDefault="00546BF3">
            <w:pPr>
              <w:pStyle w:val="ConsPlusNonformat"/>
              <w:jc w:val="both"/>
            </w:pPr>
            <w:r>
              <w:rPr>
                <w:sz w:val="18"/>
              </w:rPr>
              <w:t xml:space="preserve"> отсутствие  </w:t>
            </w:r>
          </w:p>
        </w:tc>
        <w:tc>
          <w:tcPr>
            <w:tcW w:w="864" w:type="dxa"/>
            <w:tcBorders>
              <w:top w:val="nil"/>
            </w:tcBorders>
          </w:tcPr>
          <w:p w:rsidR="00546BF3" w:rsidRDefault="00546BF3">
            <w:pPr>
              <w:pStyle w:val="ConsPlusNonformat"/>
              <w:jc w:val="both"/>
            </w:pPr>
            <w:r>
              <w:rPr>
                <w:sz w:val="18"/>
              </w:rPr>
              <w:t xml:space="preserve">   0  </w:t>
            </w:r>
          </w:p>
        </w:tc>
        <w:tc>
          <w:tcPr>
            <w:tcW w:w="1296" w:type="dxa"/>
            <w:tcBorders>
              <w:top w:val="nil"/>
            </w:tcBorders>
          </w:tcPr>
          <w:p w:rsidR="00546BF3" w:rsidRDefault="00546BF3">
            <w:pPr>
              <w:pStyle w:val="ConsPlusNonformat"/>
              <w:jc w:val="both"/>
            </w:pPr>
            <w:r>
              <w:rPr>
                <w:sz w:val="18"/>
              </w:rPr>
              <w:t>отсутствие</w:t>
            </w:r>
          </w:p>
        </w:tc>
        <w:tc>
          <w:tcPr>
            <w:tcW w:w="1296" w:type="dxa"/>
            <w:tcBorders>
              <w:top w:val="nil"/>
            </w:tcBorders>
          </w:tcPr>
          <w:p w:rsidR="00546BF3" w:rsidRDefault="00546BF3">
            <w:pPr>
              <w:pStyle w:val="ConsPlusNonformat"/>
              <w:jc w:val="both"/>
            </w:pPr>
            <w:r>
              <w:rPr>
                <w:sz w:val="18"/>
              </w:rPr>
              <w:t>отсутствие</w:t>
            </w:r>
          </w:p>
        </w:tc>
        <w:tc>
          <w:tcPr>
            <w:tcW w:w="1296" w:type="dxa"/>
            <w:tcBorders>
              <w:top w:val="nil"/>
            </w:tcBorders>
          </w:tcPr>
          <w:p w:rsidR="00546BF3" w:rsidRDefault="00546BF3">
            <w:pPr>
              <w:pStyle w:val="ConsPlusNonformat"/>
              <w:jc w:val="both"/>
            </w:pPr>
            <w:r>
              <w:rPr>
                <w:sz w:val="18"/>
              </w:rPr>
              <w:t>отсутствие</w:t>
            </w:r>
          </w:p>
        </w:tc>
      </w:tr>
    </w:tbl>
    <w:p w:rsidR="00546BF3" w:rsidRDefault="00546BF3">
      <w:pPr>
        <w:pStyle w:val="ConsPlusNormal"/>
        <w:ind w:firstLine="540"/>
        <w:jc w:val="both"/>
      </w:pPr>
    </w:p>
    <w:p w:rsidR="00546BF3" w:rsidRDefault="00546BF3">
      <w:pPr>
        <w:pStyle w:val="ConsPlusNormal"/>
        <w:jc w:val="center"/>
        <w:outlineLvl w:val="2"/>
      </w:pPr>
      <w:r>
        <w:t>2.3. Характеристика сетей водоснабжения</w:t>
      </w:r>
    </w:p>
    <w:p w:rsidR="00546BF3" w:rsidRDefault="00546BF3">
      <w:pPr>
        <w:pStyle w:val="ConsPlusNormal"/>
        <w:ind w:firstLine="540"/>
        <w:jc w:val="both"/>
      </w:pPr>
    </w:p>
    <w:p w:rsidR="00546BF3" w:rsidRDefault="00546BF3">
      <w:pPr>
        <w:pStyle w:val="ConsPlusNormal"/>
        <w:ind w:firstLine="540"/>
        <w:jc w:val="both"/>
      </w:pPr>
      <w:r>
        <w:t>Протяженность напорно-разводящих сетей города, находящихся в аренде, в настоящее время составляет 545,94 км. Их распределение по диаметрам, % износа, протяженности и материалам труб приведено в таблице.</w:t>
      </w:r>
    </w:p>
    <w:p w:rsidR="00546BF3" w:rsidRDefault="00546BF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760"/>
        <w:gridCol w:w="2160"/>
        <w:gridCol w:w="2160"/>
        <w:gridCol w:w="2280"/>
      </w:tblGrid>
      <w:tr w:rsidR="00546BF3">
        <w:trPr>
          <w:trHeight w:val="240"/>
        </w:trPr>
        <w:tc>
          <w:tcPr>
            <w:tcW w:w="2760" w:type="dxa"/>
          </w:tcPr>
          <w:p w:rsidR="00546BF3" w:rsidRDefault="00546BF3">
            <w:pPr>
              <w:pStyle w:val="ConsPlusNonformat"/>
              <w:jc w:val="both"/>
            </w:pPr>
            <w:r>
              <w:t xml:space="preserve">      Материал       </w:t>
            </w:r>
          </w:p>
        </w:tc>
        <w:tc>
          <w:tcPr>
            <w:tcW w:w="2160" w:type="dxa"/>
          </w:tcPr>
          <w:p w:rsidR="00546BF3" w:rsidRDefault="00546BF3">
            <w:pPr>
              <w:pStyle w:val="ConsPlusNonformat"/>
              <w:jc w:val="both"/>
            </w:pPr>
            <w:r>
              <w:t xml:space="preserve">  Диаметр, </w:t>
            </w:r>
            <w:proofErr w:type="gramStart"/>
            <w:r>
              <w:t>мм</w:t>
            </w:r>
            <w:proofErr w:type="gramEnd"/>
            <w:r>
              <w:t xml:space="preserve">   </w:t>
            </w:r>
          </w:p>
        </w:tc>
        <w:tc>
          <w:tcPr>
            <w:tcW w:w="2160" w:type="dxa"/>
          </w:tcPr>
          <w:p w:rsidR="00546BF3" w:rsidRDefault="00546BF3">
            <w:pPr>
              <w:pStyle w:val="ConsPlusNonformat"/>
              <w:jc w:val="both"/>
            </w:pPr>
            <w:r>
              <w:t xml:space="preserve">    % износа    </w:t>
            </w:r>
          </w:p>
        </w:tc>
        <w:tc>
          <w:tcPr>
            <w:tcW w:w="2280" w:type="dxa"/>
          </w:tcPr>
          <w:p w:rsidR="00546BF3" w:rsidRDefault="00546BF3">
            <w:pPr>
              <w:pStyle w:val="ConsPlusNonformat"/>
              <w:jc w:val="both"/>
            </w:pPr>
            <w:r>
              <w:t xml:space="preserve">Протяженность, </w:t>
            </w:r>
            <w:proofErr w:type="gramStart"/>
            <w:r>
              <w:t>м</w:t>
            </w:r>
            <w:proofErr w:type="gramEnd"/>
            <w:r>
              <w:t xml:space="preserve"> </w:t>
            </w:r>
          </w:p>
        </w:tc>
      </w:tr>
      <w:tr w:rsidR="00546BF3">
        <w:trPr>
          <w:trHeight w:val="240"/>
        </w:trPr>
        <w:tc>
          <w:tcPr>
            <w:tcW w:w="2760" w:type="dxa"/>
            <w:tcBorders>
              <w:top w:val="nil"/>
            </w:tcBorders>
          </w:tcPr>
          <w:p w:rsidR="00546BF3" w:rsidRDefault="00546BF3">
            <w:pPr>
              <w:pStyle w:val="ConsPlusNonformat"/>
              <w:jc w:val="both"/>
            </w:pPr>
            <w:r>
              <w:t xml:space="preserve">Чугун                </w:t>
            </w:r>
          </w:p>
        </w:tc>
        <w:tc>
          <w:tcPr>
            <w:tcW w:w="2160" w:type="dxa"/>
            <w:tcBorders>
              <w:top w:val="nil"/>
            </w:tcBorders>
          </w:tcPr>
          <w:p w:rsidR="00546BF3" w:rsidRDefault="00546BF3">
            <w:pPr>
              <w:pStyle w:val="ConsPlusNonformat"/>
              <w:jc w:val="both"/>
            </w:pPr>
            <w:r>
              <w:t xml:space="preserve">        50      </w:t>
            </w:r>
          </w:p>
        </w:tc>
        <w:tc>
          <w:tcPr>
            <w:tcW w:w="2160" w:type="dxa"/>
            <w:tcBorders>
              <w:top w:val="nil"/>
            </w:tcBorders>
          </w:tcPr>
          <w:p w:rsidR="00546BF3" w:rsidRDefault="00546BF3">
            <w:pPr>
              <w:pStyle w:val="ConsPlusNonformat"/>
              <w:jc w:val="both"/>
            </w:pPr>
            <w:r>
              <w:t xml:space="preserve">     до 80%     </w:t>
            </w:r>
          </w:p>
        </w:tc>
        <w:tc>
          <w:tcPr>
            <w:tcW w:w="2280" w:type="dxa"/>
            <w:tcBorders>
              <w:top w:val="nil"/>
            </w:tcBorders>
          </w:tcPr>
          <w:p w:rsidR="00546BF3" w:rsidRDefault="00546BF3">
            <w:pPr>
              <w:pStyle w:val="ConsPlusNonformat"/>
              <w:jc w:val="both"/>
            </w:pPr>
            <w:r>
              <w:t xml:space="preserve">        841      </w:t>
            </w:r>
          </w:p>
        </w:tc>
      </w:tr>
      <w:tr w:rsidR="00546BF3">
        <w:trPr>
          <w:trHeight w:val="240"/>
        </w:trPr>
        <w:tc>
          <w:tcPr>
            <w:tcW w:w="2760" w:type="dxa"/>
            <w:tcBorders>
              <w:top w:val="nil"/>
            </w:tcBorders>
          </w:tcPr>
          <w:p w:rsidR="00546BF3" w:rsidRDefault="00546BF3">
            <w:pPr>
              <w:pStyle w:val="ConsPlusNonformat"/>
              <w:jc w:val="both"/>
            </w:pPr>
            <w:r>
              <w:t xml:space="preserve">Чугун                </w:t>
            </w:r>
          </w:p>
        </w:tc>
        <w:tc>
          <w:tcPr>
            <w:tcW w:w="2160" w:type="dxa"/>
            <w:tcBorders>
              <w:top w:val="nil"/>
            </w:tcBorders>
          </w:tcPr>
          <w:p w:rsidR="00546BF3" w:rsidRDefault="00546BF3">
            <w:pPr>
              <w:pStyle w:val="ConsPlusNonformat"/>
              <w:jc w:val="both"/>
            </w:pPr>
            <w:r>
              <w:t xml:space="preserve">        50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2123      </w:t>
            </w:r>
          </w:p>
        </w:tc>
      </w:tr>
      <w:tr w:rsidR="00546BF3">
        <w:trPr>
          <w:trHeight w:val="240"/>
        </w:trPr>
        <w:tc>
          <w:tcPr>
            <w:tcW w:w="2760" w:type="dxa"/>
            <w:tcBorders>
              <w:top w:val="nil"/>
            </w:tcBorders>
          </w:tcPr>
          <w:p w:rsidR="00546BF3" w:rsidRDefault="00546BF3">
            <w:pPr>
              <w:pStyle w:val="ConsPlusNonformat"/>
              <w:jc w:val="both"/>
            </w:pPr>
            <w:r>
              <w:t xml:space="preserve">Чугун                </w:t>
            </w:r>
          </w:p>
        </w:tc>
        <w:tc>
          <w:tcPr>
            <w:tcW w:w="2160" w:type="dxa"/>
            <w:tcBorders>
              <w:top w:val="nil"/>
            </w:tcBorders>
          </w:tcPr>
          <w:p w:rsidR="00546BF3" w:rsidRDefault="00546BF3">
            <w:pPr>
              <w:pStyle w:val="ConsPlusNonformat"/>
              <w:jc w:val="both"/>
            </w:pPr>
            <w:r>
              <w:t xml:space="preserve">        80      </w:t>
            </w:r>
          </w:p>
        </w:tc>
        <w:tc>
          <w:tcPr>
            <w:tcW w:w="2160" w:type="dxa"/>
            <w:tcBorders>
              <w:top w:val="nil"/>
            </w:tcBorders>
          </w:tcPr>
          <w:p w:rsidR="00546BF3" w:rsidRDefault="00546BF3">
            <w:pPr>
              <w:pStyle w:val="ConsPlusNonformat"/>
              <w:jc w:val="both"/>
            </w:pPr>
            <w:r>
              <w:t xml:space="preserve">     до 80%     </w:t>
            </w:r>
          </w:p>
        </w:tc>
        <w:tc>
          <w:tcPr>
            <w:tcW w:w="2280" w:type="dxa"/>
            <w:tcBorders>
              <w:top w:val="nil"/>
            </w:tcBorders>
          </w:tcPr>
          <w:p w:rsidR="00546BF3" w:rsidRDefault="00546BF3">
            <w:pPr>
              <w:pStyle w:val="ConsPlusNonformat"/>
              <w:jc w:val="both"/>
            </w:pPr>
            <w:r>
              <w:t xml:space="preserve">         60      </w:t>
            </w:r>
          </w:p>
        </w:tc>
      </w:tr>
      <w:tr w:rsidR="00546BF3">
        <w:trPr>
          <w:trHeight w:val="240"/>
        </w:trPr>
        <w:tc>
          <w:tcPr>
            <w:tcW w:w="2760" w:type="dxa"/>
            <w:tcBorders>
              <w:top w:val="nil"/>
            </w:tcBorders>
          </w:tcPr>
          <w:p w:rsidR="00546BF3" w:rsidRDefault="00546BF3">
            <w:pPr>
              <w:pStyle w:val="ConsPlusNonformat"/>
              <w:jc w:val="both"/>
            </w:pPr>
            <w:r>
              <w:t xml:space="preserve">Чугун                </w:t>
            </w:r>
          </w:p>
        </w:tc>
        <w:tc>
          <w:tcPr>
            <w:tcW w:w="2160" w:type="dxa"/>
            <w:tcBorders>
              <w:top w:val="nil"/>
            </w:tcBorders>
          </w:tcPr>
          <w:p w:rsidR="00546BF3" w:rsidRDefault="00546BF3">
            <w:pPr>
              <w:pStyle w:val="ConsPlusNonformat"/>
              <w:jc w:val="both"/>
            </w:pPr>
            <w:r>
              <w:t xml:space="preserve">        80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1842      </w:t>
            </w:r>
          </w:p>
        </w:tc>
      </w:tr>
      <w:tr w:rsidR="00546BF3">
        <w:trPr>
          <w:trHeight w:val="240"/>
        </w:trPr>
        <w:tc>
          <w:tcPr>
            <w:tcW w:w="2760" w:type="dxa"/>
            <w:tcBorders>
              <w:top w:val="nil"/>
            </w:tcBorders>
          </w:tcPr>
          <w:p w:rsidR="00546BF3" w:rsidRDefault="00546BF3">
            <w:pPr>
              <w:pStyle w:val="ConsPlusNonformat"/>
              <w:jc w:val="both"/>
            </w:pPr>
            <w:r>
              <w:t xml:space="preserve">Чугун                </w:t>
            </w:r>
          </w:p>
        </w:tc>
        <w:tc>
          <w:tcPr>
            <w:tcW w:w="2160" w:type="dxa"/>
            <w:tcBorders>
              <w:top w:val="nil"/>
            </w:tcBorders>
          </w:tcPr>
          <w:p w:rsidR="00546BF3" w:rsidRDefault="00546BF3">
            <w:pPr>
              <w:pStyle w:val="ConsPlusNonformat"/>
              <w:jc w:val="both"/>
            </w:pPr>
            <w:r>
              <w:t xml:space="preserve">       100      </w:t>
            </w:r>
          </w:p>
        </w:tc>
        <w:tc>
          <w:tcPr>
            <w:tcW w:w="2160" w:type="dxa"/>
            <w:tcBorders>
              <w:top w:val="nil"/>
            </w:tcBorders>
          </w:tcPr>
          <w:p w:rsidR="00546BF3" w:rsidRDefault="00546BF3">
            <w:pPr>
              <w:pStyle w:val="ConsPlusNonformat"/>
              <w:jc w:val="both"/>
            </w:pPr>
            <w:r>
              <w:t xml:space="preserve">     до 80%     </w:t>
            </w:r>
          </w:p>
        </w:tc>
        <w:tc>
          <w:tcPr>
            <w:tcW w:w="2280" w:type="dxa"/>
            <w:tcBorders>
              <w:top w:val="nil"/>
            </w:tcBorders>
          </w:tcPr>
          <w:p w:rsidR="00546BF3" w:rsidRDefault="00546BF3">
            <w:pPr>
              <w:pStyle w:val="ConsPlusNonformat"/>
              <w:jc w:val="both"/>
            </w:pPr>
            <w:r>
              <w:t xml:space="preserve">      14354      </w:t>
            </w:r>
          </w:p>
        </w:tc>
      </w:tr>
      <w:tr w:rsidR="00546BF3">
        <w:trPr>
          <w:trHeight w:val="240"/>
        </w:trPr>
        <w:tc>
          <w:tcPr>
            <w:tcW w:w="2760" w:type="dxa"/>
            <w:tcBorders>
              <w:top w:val="nil"/>
            </w:tcBorders>
          </w:tcPr>
          <w:p w:rsidR="00546BF3" w:rsidRDefault="00546BF3">
            <w:pPr>
              <w:pStyle w:val="ConsPlusNonformat"/>
              <w:jc w:val="both"/>
            </w:pPr>
            <w:r>
              <w:t xml:space="preserve">Чугун                </w:t>
            </w:r>
          </w:p>
        </w:tc>
        <w:tc>
          <w:tcPr>
            <w:tcW w:w="2160" w:type="dxa"/>
            <w:tcBorders>
              <w:top w:val="nil"/>
            </w:tcBorders>
          </w:tcPr>
          <w:p w:rsidR="00546BF3" w:rsidRDefault="00546BF3">
            <w:pPr>
              <w:pStyle w:val="ConsPlusNonformat"/>
              <w:jc w:val="both"/>
            </w:pPr>
            <w:r>
              <w:t xml:space="preserve">       100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78433      </w:t>
            </w:r>
          </w:p>
        </w:tc>
      </w:tr>
      <w:tr w:rsidR="00546BF3">
        <w:trPr>
          <w:trHeight w:val="240"/>
        </w:trPr>
        <w:tc>
          <w:tcPr>
            <w:tcW w:w="2760" w:type="dxa"/>
            <w:tcBorders>
              <w:top w:val="nil"/>
            </w:tcBorders>
          </w:tcPr>
          <w:p w:rsidR="00546BF3" w:rsidRDefault="00546BF3">
            <w:pPr>
              <w:pStyle w:val="ConsPlusNonformat"/>
              <w:jc w:val="both"/>
            </w:pPr>
            <w:r>
              <w:t xml:space="preserve">Чугун                </w:t>
            </w:r>
          </w:p>
        </w:tc>
        <w:tc>
          <w:tcPr>
            <w:tcW w:w="2160" w:type="dxa"/>
            <w:tcBorders>
              <w:top w:val="nil"/>
            </w:tcBorders>
          </w:tcPr>
          <w:p w:rsidR="00546BF3" w:rsidRDefault="00546BF3">
            <w:pPr>
              <w:pStyle w:val="ConsPlusNonformat"/>
              <w:jc w:val="both"/>
            </w:pPr>
            <w:r>
              <w:t xml:space="preserve">       125      </w:t>
            </w:r>
          </w:p>
        </w:tc>
        <w:tc>
          <w:tcPr>
            <w:tcW w:w="2160" w:type="dxa"/>
            <w:tcBorders>
              <w:top w:val="nil"/>
            </w:tcBorders>
          </w:tcPr>
          <w:p w:rsidR="00546BF3" w:rsidRDefault="00546BF3">
            <w:pPr>
              <w:pStyle w:val="ConsPlusNonformat"/>
              <w:jc w:val="both"/>
            </w:pPr>
            <w:r>
              <w:t xml:space="preserve">     до 80%     </w:t>
            </w:r>
          </w:p>
        </w:tc>
        <w:tc>
          <w:tcPr>
            <w:tcW w:w="2280" w:type="dxa"/>
            <w:tcBorders>
              <w:top w:val="nil"/>
            </w:tcBorders>
          </w:tcPr>
          <w:p w:rsidR="00546BF3" w:rsidRDefault="00546BF3">
            <w:pPr>
              <w:pStyle w:val="ConsPlusNonformat"/>
              <w:jc w:val="both"/>
            </w:pPr>
            <w:r>
              <w:t xml:space="preserve">        402      </w:t>
            </w:r>
          </w:p>
        </w:tc>
      </w:tr>
      <w:tr w:rsidR="00546BF3">
        <w:trPr>
          <w:trHeight w:val="240"/>
        </w:trPr>
        <w:tc>
          <w:tcPr>
            <w:tcW w:w="2760" w:type="dxa"/>
            <w:tcBorders>
              <w:top w:val="nil"/>
            </w:tcBorders>
          </w:tcPr>
          <w:p w:rsidR="00546BF3" w:rsidRDefault="00546BF3">
            <w:pPr>
              <w:pStyle w:val="ConsPlusNonformat"/>
              <w:jc w:val="both"/>
            </w:pPr>
            <w:r>
              <w:t xml:space="preserve">Чугун                </w:t>
            </w:r>
          </w:p>
        </w:tc>
        <w:tc>
          <w:tcPr>
            <w:tcW w:w="2160" w:type="dxa"/>
            <w:tcBorders>
              <w:top w:val="nil"/>
            </w:tcBorders>
          </w:tcPr>
          <w:p w:rsidR="00546BF3" w:rsidRDefault="00546BF3">
            <w:pPr>
              <w:pStyle w:val="ConsPlusNonformat"/>
              <w:jc w:val="both"/>
            </w:pPr>
            <w:r>
              <w:t xml:space="preserve">       125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7729      </w:t>
            </w:r>
          </w:p>
        </w:tc>
      </w:tr>
      <w:tr w:rsidR="00546BF3">
        <w:trPr>
          <w:trHeight w:val="240"/>
        </w:trPr>
        <w:tc>
          <w:tcPr>
            <w:tcW w:w="2760" w:type="dxa"/>
            <w:tcBorders>
              <w:top w:val="nil"/>
            </w:tcBorders>
          </w:tcPr>
          <w:p w:rsidR="00546BF3" w:rsidRDefault="00546BF3">
            <w:pPr>
              <w:pStyle w:val="ConsPlusNonformat"/>
              <w:jc w:val="both"/>
            </w:pPr>
            <w:r>
              <w:t xml:space="preserve">Чугун                </w:t>
            </w:r>
          </w:p>
        </w:tc>
        <w:tc>
          <w:tcPr>
            <w:tcW w:w="2160" w:type="dxa"/>
            <w:tcBorders>
              <w:top w:val="nil"/>
            </w:tcBorders>
          </w:tcPr>
          <w:p w:rsidR="00546BF3" w:rsidRDefault="00546BF3">
            <w:pPr>
              <w:pStyle w:val="ConsPlusNonformat"/>
              <w:jc w:val="both"/>
            </w:pPr>
            <w:r>
              <w:t xml:space="preserve">       150      </w:t>
            </w:r>
          </w:p>
        </w:tc>
        <w:tc>
          <w:tcPr>
            <w:tcW w:w="2160" w:type="dxa"/>
            <w:tcBorders>
              <w:top w:val="nil"/>
            </w:tcBorders>
          </w:tcPr>
          <w:p w:rsidR="00546BF3" w:rsidRDefault="00546BF3">
            <w:pPr>
              <w:pStyle w:val="ConsPlusNonformat"/>
              <w:jc w:val="both"/>
            </w:pPr>
            <w:r>
              <w:t xml:space="preserve">     до 80%     </w:t>
            </w:r>
          </w:p>
        </w:tc>
        <w:tc>
          <w:tcPr>
            <w:tcW w:w="2280" w:type="dxa"/>
            <w:tcBorders>
              <w:top w:val="nil"/>
            </w:tcBorders>
          </w:tcPr>
          <w:p w:rsidR="00546BF3" w:rsidRDefault="00546BF3">
            <w:pPr>
              <w:pStyle w:val="ConsPlusNonformat"/>
              <w:jc w:val="both"/>
            </w:pPr>
            <w:r>
              <w:t xml:space="preserve">       7052      </w:t>
            </w:r>
          </w:p>
        </w:tc>
      </w:tr>
      <w:tr w:rsidR="00546BF3">
        <w:trPr>
          <w:trHeight w:val="240"/>
        </w:trPr>
        <w:tc>
          <w:tcPr>
            <w:tcW w:w="2760" w:type="dxa"/>
            <w:tcBorders>
              <w:top w:val="nil"/>
            </w:tcBorders>
          </w:tcPr>
          <w:p w:rsidR="00546BF3" w:rsidRDefault="00546BF3">
            <w:pPr>
              <w:pStyle w:val="ConsPlusNonformat"/>
              <w:jc w:val="both"/>
            </w:pPr>
            <w:r>
              <w:t xml:space="preserve">Чугун                </w:t>
            </w:r>
          </w:p>
        </w:tc>
        <w:tc>
          <w:tcPr>
            <w:tcW w:w="2160" w:type="dxa"/>
            <w:tcBorders>
              <w:top w:val="nil"/>
            </w:tcBorders>
          </w:tcPr>
          <w:p w:rsidR="00546BF3" w:rsidRDefault="00546BF3">
            <w:pPr>
              <w:pStyle w:val="ConsPlusNonformat"/>
              <w:jc w:val="both"/>
            </w:pPr>
            <w:r>
              <w:t xml:space="preserve">       150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39455      </w:t>
            </w:r>
          </w:p>
        </w:tc>
      </w:tr>
      <w:tr w:rsidR="00546BF3">
        <w:trPr>
          <w:trHeight w:val="240"/>
        </w:trPr>
        <w:tc>
          <w:tcPr>
            <w:tcW w:w="2760" w:type="dxa"/>
            <w:tcBorders>
              <w:top w:val="nil"/>
            </w:tcBorders>
          </w:tcPr>
          <w:p w:rsidR="00546BF3" w:rsidRDefault="00546BF3">
            <w:pPr>
              <w:pStyle w:val="ConsPlusNonformat"/>
              <w:jc w:val="both"/>
            </w:pPr>
            <w:r>
              <w:t xml:space="preserve">Чугун                </w:t>
            </w:r>
          </w:p>
        </w:tc>
        <w:tc>
          <w:tcPr>
            <w:tcW w:w="2160" w:type="dxa"/>
            <w:tcBorders>
              <w:top w:val="nil"/>
            </w:tcBorders>
          </w:tcPr>
          <w:p w:rsidR="00546BF3" w:rsidRDefault="00546BF3">
            <w:pPr>
              <w:pStyle w:val="ConsPlusNonformat"/>
              <w:jc w:val="both"/>
            </w:pPr>
            <w:r>
              <w:t xml:space="preserve">       200      </w:t>
            </w:r>
          </w:p>
        </w:tc>
        <w:tc>
          <w:tcPr>
            <w:tcW w:w="2160" w:type="dxa"/>
            <w:tcBorders>
              <w:top w:val="nil"/>
            </w:tcBorders>
          </w:tcPr>
          <w:p w:rsidR="00546BF3" w:rsidRDefault="00546BF3">
            <w:pPr>
              <w:pStyle w:val="ConsPlusNonformat"/>
              <w:jc w:val="both"/>
            </w:pPr>
            <w:r>
              <w:t xml:space="preserve">     до 80%     </w:t>
            </w:r>
          </w:p>
        </w:tc>
        <w:tc>
          <w:tcPr>
            <w:tcW w:w="2280" w:type="dxa"/>
            <w:tcBorders>
              <w:top w:val="nil"/>
            </w:tcBorders>
          </w:tcPr>
          <w:p w:rsidR="00546BF3" w:rsidRDefault="00546BF3">
            <w:pPr>
              <w:pStyle w:val="ConsPlusNonformat"/>
              <w:jc w:val="both"/>
            </w:pPr>
            <w:r>
              <w:t xml:space="preserve">       9575      </w:t>
            </w:r>
          </w:p>
        </w:tc>
      </w:tr>
      <w:tr w:rsidR="00546BF3">
        <w:trPr>
          <w:trHeight w:val="240"/>
        </w:trPr>
        <w:tc>
          <w:tcPr>
            <w:tcW w:w="2760" w:type="dxa"/>
            <w:tcBorders>
              <w:top w:val="nil"/>
            </w:tcBorders>
          </w:tcPr>
          <w:p w:rsidR="00546BF3" w:rsidRDefault="00546BF3">
            <w:pPr>
              <w:pStyle w:val="ConsPlusNonformat"/>
              <w:jc w:val="both"/>
            </w:pPr>
            <w:r>
              <w:t xml:space="preserve">Чугун                </w:t>
            </w:r>
          </w:p>
        </w:tc>
        <w:tc>
          <w:tcPr>
            <w:tcW w:w="2160" w:type="dxa"/>
            <w:tcBorders>
              <w:top w:val="nil"/>
            </w:tcBorders>
          </w:tcPr>
          <w:p w:rsidR="00546BF3" w:rsidRDefault="00546BF3">
            <w:pPr>
              <w:pStyle w:val="ConsPlusNonformat"/>
              <w:jc w:val="both"/>
            </w:pPr>
            <w:r>
              <w:t xml:space="preserve">       200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35823      </w:t>
            </w:r>
          </w:p>
        </w:tc>
      </w:tr>
      <w:tr w:rsidR="00546BF3">
        <w:trPr>
          <w:trHeight w:val="240"/>
        </w:trPr>
        <w:tc>
          <w:tcPr>
            <w:tcW w:w="2760" w:type="dxa"/>
            <w:tcBorders>
              <w:top w:val="nil"/>
            </w:tcBorders>
          </w:tcPr>
          <w:p w:rsidR="00546BF3" w:rsidRDefault="00546BF3">
            <w:pPr>
              <w:pStyle w:val="ConsPlusNonformat"/>
              <w:jc w:val="both"/>
            </w:pPr>
            <w:r>
              <w:t xml:space="preserve">Чугун                </w:t>
            </w:r>
          </w:p>
        </w:tc>
        <w:tc>
          <w:tcPr>
            <w:tcW w:w="2160" w:type="dxa"/>
            <w:tcBorders>
              <w:top w:val="nil"/>
            </w:tcBorders>
          </w:tcPr>
          <w:p w:rsidR="00546BF3" w:rsidRDefault="00546BF3">
            <w:pPr>
              <w:pStyle w:val="ConsPlusNonformat"/>
              <w:jc w:val="both"/>
            </w:pPr>
            <w:r>
              <w:t xml:space="preserve">       250      </w:t>
            </w:r>
          </w:p>
        </w:tc>
        <w:tc>
          <w:tcPr>
            <w:tcW w:w="2160" w:type="dxa"/>
            <w:tcBorders>
              <w:top w:val="nil"/>
            </w:tcBorders>
          </w:tcPr>
          <w:p w:rsidR="00546BF3" w:rsidRDefault="00546BF3">
            <w:pPr>
              <w:pStyle w:val="ConsPlusNonformat"/>
              <w:jc w:val="both"/>
            </w:pPr>
            <w:r>
              <w:t xml:space="preserve">     до 80%     </w:t>
            </w:r>
          </w:p>
        </w:tc>
        <w:tc>
          <w:tcPr>
            <w:tcW w:w="2280" w:type="dxa"/>
            <w:tcBorders>
              <w:top w:val="nil"/>
            </w:tcBorders>
          </w:tcPr>
          <w:p w:rsidR="00546BF3" w:rsidRDefault="00546BF3">
            <w:pPr>
              <w:pStyle w:val="ConsPlusNonformat"/>
              <w:jc w:val="both"/>
            </w:pPr>
            <w:r>
              <w:t xml:space="preserve">       1465      </w:t>
            </w:r>
          </w:p>
        </w:tc>
      </w:tr>
      <w:tr w:rsidR="00546BF3">
        <w:trPr>
          <w:trHeight w:val="240"/>
        </w:trPr>
        <w:tc>
          <w:tcPr>
            <w:tcW w:w="2760" w:type="dxa"/>
            <w:tcBorders>
              <w:top w:val="nil"/>
            </w:tcBorders>
          </w:tcPr>
          <w:p w:rsidR="00546BF3" w:rsidRDefault="00546BF3">
            <w:pPr>
              <w:pStyle w:val="ConsPlusNonformat"/>
              <w:jc w:val="both"/>
            </w:pPr>
            <w:r>
              <w:t xml:space="preserve">Чугун                </w:t>
            </w:r>
          </w:p>
        </w:tc>
        <w:tc>
          <w:tcPr>
            <w:tcW w:w="2160" w:type="dxa"/>
            <w:tcBorders>
              <w:top w:val="nil"/>
            </w:tcBorders>
          </w:tcPr>
          <w:p w:rsidR="00546BF3" w:rsidRDefault="00546BF3">
            <w:pPr>
              <w:pStyle w:val="ConsPlusNonformat"/>
              <w:jc w:val="both"/>
            </w:pPr>
            <w:r>
              <w:t xml:space="preserve">       250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10286      </w:t>
            </w:r>
          </w:p>
        </w:tc>
      </w:tr>
      <w:tr w:rsidR="00546BF3">
        <w:trPr>
          <w:trHeight w:val="240"/>
        </w:trPr>
        <w:tc>
          <w:tcPr>
            <w:tcW w:w="2760" w:type="dxa"/>
            <w:tcBorders>
              <w:top w:val="nil"/>
            </w:tcBorders>
          </w:tcPr>
          <w:p w:rsidR="00546BF3" w:rsidRDefault="00546BF3">
            <w:pPr>
              <w:pStyle w:val="ConsPlusNonformat"/>
              <w:jc w:val="both"/>
            </w:pPr>
            <w:r>
              <w:t xml:space="preserve">Чугун                </w:t>
            </w:r>
          </w:p>
        </w:tc>
        <w:tc>
          <w:tcPr>
            <w:tcW w:w="2160" w:type="dxa"/>
            <w:tcBorders>
              <w:top w:val="nil"/>
            </w:tcBorders>
          </w:tcPr>
          <w:p w:rsidR="00546BF3" w:rsidRDefault="00546BF3">
            <w:pPr>
              <w:pStyle w:val="ConsPlusNonformat"/>
              <w:jc w:val="both"/>
            </w:pPr>
            <w:r>
              <w:t xml:space="preserve">       300      </w:t>
            </w:r>
          </w:p>
        </w:tc>
        <w:tc>
          <w:tcPr>
            <w:tcW w:w="2160" w:type="dxa"/>
            <w:tcBorders>
              <w:top w:val="nil"/>
            </w:tcBorders>
          </w:tcPr>
          <w:p w:rsidR="00546BF3" w:rsidRDefault="00546BF3">
            <w:pPr>
              <w:pStyle w:val="ConsPlusNonformat"/>
              <w:jc w:val="both"/>
            </w:pPr>
            <w:r>
              <w:t xml:space="preserve">     до 80%     </w:t>
            </w:r>
          </w:p>
        </w:tc>
        <w:tc>
          <w:tcPr>
            <w:tcW w:w="2280" w:type="dxa"/>
            <w:tcBorders>
              <w:top w:val="nil"/>
            </w:tcBorders>
          </w:tcPr>
          <w:p w:rsidR="00546BF3" w:rsidRDefault="00546BF3">
            <w:pPr>
              <w:pStyle w:val="ConsPlusNonformat"/>
              <w:jc w:val="both"/>
            </w:pPr>
            <w:r>
              <w:t xml:space="preserve">       6612      </w:t>
            </w:r>
          </w:p>
        </w:tc>
      </w:tr>
      <w:tr w:rsidR="00546BF3">
        <w:trPr>
          <w:trHeight w:val="240"/>
        </w:trPr>
        <w:tc>
          <w:tcPr>
            <w:tcW w:w="2760" w:type="dxa"/>
            <w:tcBorders>
              <w:top w:val="nil"/>
            </w:tcBorders>
          </w:tcPr>
          <w:p w:rsidR="00546BF3" w:rsidRDefault="00546BF3">
            <w:pPr>
              <w:pStyle w:val="ConsPlusNonformat"/>
              <w:jc w:val="both"/>
            </w:pPr>
            <w:r>
              <w:t xml:space="preserve">Чугун                </w:t>
            </w:r>
          </w:p>
        </w:tc>
        <w:tc>
          <w:tcPr>
            <w:tcW w:w="2160" w:type="dxa"/>
            <w:tcBorders>
              <w:top w:val="nil"/>
            </w:tcBorders>
          </w:tcPr>
          <w:p w:rsidR="00546BF3" w:rsidRDefault="00546BF3">
            <w:pPr>
              <w:pStyle w:val="ConsPlusNonformat"/>
              <w:jc w:val="both"/>
            </w:pPr>
            <w:r>
              <w:t xml:space="preserve">       300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29082      </w:t>
            </w:r>
          </w:p>
        </w:tc>
      </w:tr>
      <w:tr w:rsidR="00546BF3">
        <w:trPr>
          <w:trHeight w:val="240"/>
        </w:trPr>
        <w:tc>
          <w:tcPr>
            <w:tcW w:w="2760" w:type="dxa"/>
            <w:tcBorders>
              <w:top w:val="nil"/>
            </w:tcBorders>
          </w:tcPr>
          <w:p w:rsidR="00546BF3" w:rsidRDefault="00546BF3">
            <w:pPr>
              <w:pStyle w:val="ConsPlusNonformat"/>
              <w:jc w:val="both"/>
            </w:pPr>
            <w:r>
              <w:t xml:space="preserve">Чугун                </w:t>
            </w:r>
          </w:p>
        </w:tc>
        <w:tc>
          <w:tcPr>
            <w:tcW w:w="2160" w:type="dxa"/>
            <w:tcBorders>
              <w:top w:val="nil"/>
            </w:tcBorders>
          </w:tcPr>
          <w:p w:rsidR="00546BF3" w:rsidRDefault="00546BF3">
            <w:pPr>
              <w:pStyle w:val="ConsPlusNonformat"/>
              <w:jc w:val="both"/>
            </w:pPr>
            <w:r>
              <w:t xml:space="preserve">       350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386      </w:t>
            </w:r>
          </w:p>
        </w:tc>
      </w:tr>
      <w:tr w:rsidR="00546BF3">
        <w:trPr>
          <w:trHeight w:val="240"/>
        </w:trPr>
        <w:tc>
          <w:tcPr>
            <w:tcW w:w="2760" w:type="dxa"/>
            <w:tcBorders>
              <w:top w:val="nil"/>
            </w:tcBorders>
          </w:tcPr>
          <w:p w:rsidR="00546BF3" w:rsidRDefault="00546BF3">
            <w:pPr>
              <w:pStyle w:val="ConsPlusNonformat"/>
              <w:jc w:val="both"/>
            </w:pPr>
            <w:r>
              <w:t xml:space="preserve">Чугун                </w:t>
            </w:r>
          </w:p>
        </w:tc>
        <w:tc>
          <w:tcPr>
            <w:tcW w:w="2160" w:type="dxa"/>
            <w:tcBorders>
              <w:top w:val="nil"/>
            </w:tcBorders>
          </w:tcPr>
          <w:p w:rsidR="00546BF3" w:rsidRDefault="00546BF3">
            <w:pPr>
              <w:pStyle w:val="ConsPlusNonformat"/>
              <w:jc w:val="both"/>
            </w:pPr>
            <w:r>
              <w:t xml:space="preserve">       400      </w:t>
            </w:r>
          </w:p>
        </w:tc>
        <w:tc>
          <w:tcPr>
            <w:tcW w:w="2160" w:type="dxa"/>
            <w:tcBorders>
              <w:top w:val="nil"/>
            </w:tcBorders>
          </w:tcPr>
          <w:p w:rsidR="00546BF3" w:rsidRDefault="00546BF3">
            <w:pPr>
              <w:pStyle w:val="ConsPlusNonformat"/>
              <w:jc w:val="both"/>
            </w:pPr>
            <w:r>
              <w:t xml:space="preserve">     до 80%     </w:t>
            </w:r>
          </w:p>
        </w:tc>
        <w:tc>
          <w:tcPr>
            <w:tcW w:w="2280" w:type="dxa"/>
            <w:tcBorders>
              <w:top w:val="nil"/>
            </w:tcBorders>
          </w:tcPr>
          <w:p w:rsidR="00546BF3" w:rsidRDefault="00546BF3">
            <w:pPr>
              <w:pStyle w:val="ConsPlusNonformat"/>
              <w:jc w:val="both"/>
            </w:pPr>
            <w:r>
              <w:t xml:space="preserve">        435      </w:t>
            </w:r>
          </w:p>
        </w:tc>
      </w:tr>
      <w:tr w:rsidR="00546BF3">
        <w:trPr>
          <w:trHeight w:val="240"/>
        </w:trPr>
        <w:tc>
          <w:tcPr>
            <w:tcW w:w="2760" w:type="dxa"/>
            <w:tcBorders>
              <w:top w:val="nil"/>
            </w:tcBorders>
          </w:tcPr>
          <w:p w:rsidR="00546BF3" w:rsidRDefault="00546BF3">
            <w:pPr>
              <w:pStyle w:val="ConsPlusNonformat"/>
              <w:jc w:val="both"/>
            </w:pPr>
            <w:r>
              <w:t xml:space="preserve">Чугун                </w:t>
            </w:r>
          </w:p>
        </w:tc>
        <w:tc>
          <w:tcPr>
            <w:tcW w:w="2160" w:type="dxa"/>
            <w:tcBorders>
              <w:top w:val="nil"/>
            </w:tcBorders>
          </w:tcPr>
          <w:p w:rsidR="00546BF3" w:rsidRDefault="00546BF3">
            <w:pPr>
              <w:pStyle w:val="ConsPlusNonformat"/>
              <w:jc w:val="both"/>
            </w:pPr>
            <w:r>
              <w:t xml:space="preserve">       400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8135      </w:t>
            </w:r>
          </w:p>
        </w:tc>
      </w:tr>
      <w:tr w:rsidR="00546BF3">
        <w:trPr>
          <w:trHeight w:val="240"/>
        </w:trPr>
        <w:tc>
          <w:tcPr>
            <w:tcW w:w="2760" w:type="dxa"/>
            <w:tcBorders>
              <w:top w:val="nil"/>
            </w:tcBorders>
          </w:tcPr>
          <w:p w:rsidR="00546BF3" w:rsidRDefault="00546BF3">
            <w:pPr>
              <w:pStyle w:val="ConsPlusNonformat"/>
              <w:jc w:val="both"/>
            </w:pPr>
            <w:r>
              <w:t xml:space="preserve">Чугун                </w:t>
            </w:r>
          </w:p>
        </w:tc>
        <w:tc>
          <w:tcPr>
            <w:tcW w:w="2160" w:type="dxa"/>
            <w:tcBorders>
              <w:top w:val="nil"/>
            </w:tcBorders>
          </w:tcPr>
          <w:p w:rsidR="00546BF3" w:rsidRDefault="00546BF3">
            <w:pPr>
              <w:pStyle w:val="ConsPlusNonformat"/>
              <w:jc w:val="both"/>
            </w:pPr>
            <w:r>
              <w:t xml:space="preserve">       450      </w:t>
            </w:r>
          </w:p>
        </w:tc>
        <w:tc>
          <w:tcPr>
            <w:tcW w:w="2160" w:type="dxa"/>
            <w:tcBorders>
              <w:top w:val="nil"/>
            </w:tcBorders>
          </w:tcPr>
          <w:p w:rsidR="00546BF3" w:rsidRDefault="00546BF3">
            <w:pPr>
              <w:pStyle w:val="ConsPlusNonformat"/>
              <w:jc w:val="both"/>
            </w:pPr>
            <w:r>
              <w:t xml:space="preserve">     до 80%     </w:t>
            </w:r>
          </w:p>
        </w:tc>
        <w:tc>
          <w:tcPr>
            <w:tcW w:w="2280" w:type="dxa"/>
            <w:tcBorders>
              <w:top w:val="nil"/>
            </w:tcBorders>
          </w:tcPr>
          <w:p w:rsidR="00546BF3" w:rsidRDefault="00546BF3">
            <w:pPr>
              <w:pStyle w:val="ConsPlusNonformat"/>
              <w:jc w:val="both"/>
            </w:pPr>
            <w:r>
              <w:t xml:space="preserve">          6      </w:t>
            </w:r>
          </w:p>
        </w:tc>
      </w:tr>
      <w:tr w:rsidR="00546BF3">
        <w:trPr>
          <w:trHeight w:val="240"/>
        </w:trPr>
        <w:tc>
          <w:tcPr>
            <w:tcW w:w="2760" w:type="dxa"/>
            <w:tcBorders>
              <w:top w:val="nil"/>
            </w:tcBorders>
          </w:tcPr>
          <w:p w:rsidR="00546BF3" w:rsidRDefault="00546BF3">
            <w:pPr>
              <w:pStyle w:val="ConsPlusNonformat"/>
              <w:jc w:val="both"/>
            </w:pPr>
            <w:r>
              <w:t xml:space="preserve">Чугун                </w:t>
            </w:r>
          </w:p>
        </w:tc>
        <w:tc>
          <w:tcPr>
            <w:tcW w:w="2160" w:type="dxa"/>
            <w:tcBorders>
              <w:top w:val="nil"/>
            </w:tcBorders>
          </w:tcPr>
          <w:p w:rsidR="00546BF3" w:rsidRDefault="00546BF3">
            <w:pPr>
              <w:pStyle w:val="ConsPlusNonformat"/>
              <w:jc w:val="both"/>
            </w:pPr>
            <w:r>
              <w:t xml:space="preserve">       450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8595      </w:t>
            </w:r>
          </w:p>
        </w:tc>
      </w:tr>
      <w:tr w:rsidR="00546BF3">
        <w:trPr>
          <w:trHeight w:val="240"/>
        </w:trPr>
        <w:tc>
          <w:tcPr>
            <w:tcW w:w="2760" w:type="dxa"/>
            <w:tcBorders>
              <w:top w:val="nil"/>
            </w:tcBorders>
          </w:tcPr>
          <w:p w:rsidR="00546BF3" w:rsidRDefault="00546BF3">
            <w:pPr>
              <w:pStyle w:val="ConsPlusNonformat"/>
              <w:jc w:val="both"/>
            </w:pPr>
            <w:r>
              <w:t xml:space="preserve">Чугун                </w:t>
            </w:r>
          </w:p>
        </w:tc>
        <w:tc>
          <w:tcPr>
            <w:tcW w:w="2160" w:type="dxa"/>
            <w:tcBorders>
              <w:top w:val="nil"/>
            </w:tcBorders>
          </w:tcPr>
          <w:p w:rsidR="00546BF3" w:rsidRDefault="00546BF3">
            <w:pPr>
              <w:pStyle w:val="ConsPlusNonformat"/>
              <w:jc w:val="both"/>
            </w:pPr>
            <w:r>
              <w:t xml:space="preserve">       500      </w:t>
            </w:r>
          </w:p>
        </w:tc>
        <w:tc>
          <w:tcPr>
            <w:tcW w:w="2160" w:type="dxa"/>
            <w:tcBorders>
              <w:top w:val="nil"/>
            </w:tcBorders>
          </w:tcPr>
          <w:p w:rsidR="00546BF3" w:rsidRDefault="00546BF3">
            <w:pPr>
              <w:pStyle w:val="ConsPlusNonformat"/>
              <w:jc w:val="both"/>
            </w:pPr>
            <w:r>
              <w:t xml:space="preserve">     до 80%     </w:t>
            </w:r>
          </w:p>
        </w:tc>
        <w:tc>
          <w:tcPr>
            <w:tcW w:w="2280" w:type="dxa"/>
            <w:tcBorders>
              <w:top w:val="nil"/>
            </w:tcBorders>
          </w:tcPr>
          <w:p w:rsidR="00546BF3" w:rsidRDefault="00546BF3">
            <w:pPr>
              <w:pStyle w:val="ConsPlusNonformat"/>
              <w:jc w:val="both"/>
            </w:pPr>
            <w:r>
              <w:t xml:space="preserve">       1564      </w:t>
            </w:r>
          </w:p>
        </w:tc>
      </w:tr>
      <w:tr w:rsidR="00546BF3">
        <w:trPr>
          <w:trHeight w:val="240"/>
        </w:trPr>
        <w:tc>
          <w:tcPr>
            <w:tcW w:w="2760" w:type="dxa"/>
            <w:tcBorders>
              <w:top w:val="nil"/>
            </w:tcBorders>
          </w:tcPr>
          <w:p w:rsidR="00546BF3" w:rsidRDefault="00546BF3">
            <w:pPr>
              <w:pStyle w:val="ConsPlusNonformat"/>
              <w:jc w:val="both"/>
            </w:pPr>
            <w:r>
              <w:t xml:space="preserve">Чугун                </w:t>
            </w:r>
          </w:p>
        </w:tc>
        <w:tc>
          <w:tcPr>
            <w:tcW w:w="2160" w:type="dxa"/>
            <w:tcBorders>
              <w:top w:val="nil"/>
            </w:tcBorders>
          </w:tcPr>
          <w:p w:rsidR="00546BF3" w:rsidRDefault="00546BF3">
            <w:pPr>
              <w:pStyle w:val="ConsPlusNonformat"/>
              <w:jc w:val="both"/>
            </w:pPr>
            <w:r>
              <w:t xml:space="preserve">       500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6675      </w:t>
            </w:r>
          </w:p>
        </w:tc>
      </w:tr>
      <w:tr w:rsidR="00546BF3">
        <w:trPr>
          <w:trHeight w:val="240"/>
        </w:trPr>
        <w:tc>
          <w:tcPr>
            <w:tcW w:w="2760" w:type="dxa"/>
            <w:tcBorders>
              <w:top w:val="nil"/>
            </w:tcBorders>
          </w:tcPr>
          <w:p w:rsidR="00546BF3" w:rsidRDefault="00546BF3">
            <w:pPr>
              <w:pStyle w:val="ConsPlusNonformat"/>
              <w:jc w:val="both"/>
            </w:pPr>
            <w:r>
              <w:t xml:space="preserve">Чугун                </w:t>
            </w:r>
          </w:p>
        </w:tc>
        <w:tc>
          <w:tcPr>
            <w:tcW w:w="2160" w:type="dxa"/>
            <w:tcBorders>
              <w:top w:val="nil"/>
            </w:tcBorders>
          </w:tcPr>
          <w:p w:rsidR="00546BF3" w:rsidRDefault="00546BF3">
            <w:pPr>
              <w:pStyle w:val="ConsPlusNonformat"/>
              <w:jc w:val="both"/>
            </w:pPr>
            <w:r>
              <w:t xml:space="preserve">       600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3721      </w:t>
            </w:r>
          </w:p>
        </w:tc>
      </w:tr>
      <w:tr w:rsidR="00546BF3">
        <w:trPr>
          <w:trHeight w:val="240"/>
        </w:trPr>
        <w:tc>
          <w:tcPr>
            <w:tcW w:w="2760" w:type="dxa"/>
            <w:tcBorders>
              <w:top w:val="nil"/>
            </w:tcBorders>
          </w:tcPr>
          <w:p w:rsidR="00546BF3" w:rsidRDefault="00546BF3">
            <w:pPr>
              <w:pStyle w:val="ConsPlusNonformat"/>
              <w:jc w:val="both"/>
            </w:pPr>
            <w:r>
              <w:t xml:space="preserve">Чугун                </w:t>
            </w:r>
          </w:p>
        </w:tc>
        <w:tc>
          <w:tcPr>
            <w:tcW w:w="2160" w:type="dxa"/>
            <w:tcBorders>
              <w:top w:val="nil"/>
            </w:tcBorders>
          </w:tcPr>
          <w:p w:rsidR="00546BF3" w:rsidRDefault="00546BF3">
            <w:pPr>
              <w:pStyle w:val="ConsPlusNonformat"/>
              <w:jc w:val="both"/>
            </w:pPr>
            <w:r>
              <w:t xml:space="preserve">       800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7478      </w:t>
            </w:r>
          </w:p>
        </w:tc>
      </w:tr>
      <w:tr w:rsidR="00546BF3">
        <w:trPr>
          <w:trHeight w:val="240"/>
        </w:trPr>
        <w:tc>
          <w:tcPr>
            <w:tcW w:w="2760" w:type="dxa"/>
            <w:tcBorders>
              <w:top w:val="nil"/>
            </w:tcBorders>
          </w:tcPr>
          <w:p w:rsidR="00546BF3" w:rsidRDefault="00546BF3">
            <w:pPr>
              <w:pStyle w:val="ConsPlusNonformat"/>
              <w:jc w:val="both"/>
            </w:pPr>
            <w:r>
              <w:t xml:space="preserve">Чугун                </w:t>
            </w:r>
          </w:p>
        </w:tc>
        <w:tc>
          <w:tcPr>
            <w:tcW w:w="2160" w:type="dxa"/>
            <w:tcBorders>
              <w:top w:val="nil"/>
            </w:tcBorders>
          </w:tcPr>
          <w:p w:rsidR="00546BF3" w:rsidRDefault="00546BF3">
            <w:pPr>
              <w:pStyle w:val="ConsPlusNonformat"/>
              <w:jc w:val="both"/>
            </w:pPr>
            <w:r>
              <w:t xml:space="preserve">       900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4644      </w:t>
            </w:r>
          </w:p>
        </w:tc>
      </w:tr>
      <w:tr w:rsidR="00546BF3">
        <w:trPr>
          <w:trHeight w:val="240"/>
        </w:trPr>
        <w:tc>
          <w:tcPr>
            <w:tcW w:w="2760" w:type="dxa"/>
            <w:tcBorders>
              <w:top w:val="nil"/>
            </w:tcBorders>
          </w:tcPr>
          <w:p w:rsidR="00546BF3" w:rsidRDefault="00546BF3">
            <w:pPr>
              <w:pStyle w:val="ConsPlusNonformat"/>
              <w:jc w:val="both"/>
            </w:pPr>
            <w:r>
              <w:t xml:space="preserve">Асбестоцемент        </w:t>
            </w:r>
          </w:p>
        </w:tc>
        <w:tc>
          <w:tcPr>
            <w:tcW w:w="2160" w:type="dxa"/>
            <w:tcBorders>
              <w:top w:val="nil"/>
            </w:tcBorders>
          </w:tcPr>
          <w:p w:rsidR="00546BF3" w:rsidRDefault="00546BF3">
            <w:pPr>
              <w:pStyle w:val="ConsPlusNonformat"/>
              <w:jc w:val="both"/>
            </w:pPr>
            <w:r>
              <w:t xml:space="preserve">       100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114      </w:t>
            </w:r>
          </w:p>
        </w:tc>
      </w:tr>
      <w:tr w:rsidR="00546BF3">
        <w:trPr>
          <w:trHeight w:val="240"/>
        </w:trPr>
        <w:tc>
          <w:tcPr>
            <w:tcW w:w="2760" w:type="dxa"/>
            <w:tcBorders>
              <w:top w:val="nil"/>
            </w:tcBorders>
          </w:tcPr>
          <w:p w:rsidR="00546BF3" w:rsidRDefault="00546BF3">
            <w:pPr>
              <w:pStyle w:val="ConsPlusNonformat"/>
              <w:jc w:val="both"/>
            </w:pPr>
            <w:r>
              <w:t xml:space="preserve">Асбестоцемент        </w:t>
            </w:r>
          </w:p>
        </w:tc>
        <w:tc>
          <w:tcPr>
            <w:tcW w:w="2160" w:type="dxa"/>
            <w:tcBorders>
              <w:top w:val="nil"/>
            </w:tcBorders>
          </w:tcPr>
          <w:p w:rsidR="00546BF3" w:rsidRDefault="00546BF3">
            <w:pPr>
              <w:pStyle w:val="ConsPlusNonformat"/>
              <w:jc w:val="both"/>
            </w:pPr>
            <w:r>
              <w:t xml:space="preserve">       200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1513      </w:t>
            </w:r>
          </w:p>
        </w:tc>
      </w:tr>
      <w:tr w:rsidR="00546BF3">
        <w:trPr>
          <w:trHeight w:val="240"/>
        </w:trPr>
        <w:tc>
          <w:tcPr>
            <w:tcW w:w="2760" w:type="dxa"/>
            <w:tcBorders>
              <w:top w:val="nil"/>
            </w:tcBorders>
          </w:tcPr>
          <w:p w:rsidR="00546BF3" w:rsidRDefault="00546BF3">
            <w:pPr>
              <w:pStyle w:val="ConsPlusNonformat"/>
              <w:jc w:val="both"/>
            </w:pPr>
            <w:r>
              <w:t xml:space="preserve">Асбестоцемент        </w:t>
            </w:r>
          </w:p>
        </w:tc>
        <w:tc>
          <w:tcPr>
            <w:tcW w:w="2160" w:type="dxa"/>
            <w:tcBorders>
              <w:top w:val="nil"/>
            </w:tcBorders>
          </w:tcPr>
          <w:p w:rsidR="00546BF3" w:rsidRDefault="00546BF3">
            <w:pPr>
              <w:pStyle w:val="ConsPlusNonformat"/>
              <w:jc w:val="both"/>
            </w:pPr>
            <w:r>
              <w:t xml:space="preserve">       250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242      </w:t>
            </w:r>
          </w:p>
        </w:tc>
      </w:tr>
      <w:tr w:rsidR="00546BF3">
        <w:trPr>
          <w:trHeight w:val="240"/>
        </w:trPr>
        <w:tc>
          <w:tcPr>
            <w:tcW w:w="2760" w:type="dxa"/>
            <w:tcBorders>
              <w:top w:val="nil"/>
            </w:tcBorders>
          </w:tcPr>
          <w:p w:rsidR="00546BF3" w:rsidRDefault="00546BF3">
            <w:pPr>
              <w:pStyle w:val="ConsPlusNonformat"/>
              <w:jc w:val="both"/>
            </w:pPr>
            <w:r>
              <w:lastRenderedPageBreak/>
              <w:t xml:space="preserve">Асбестоцемент        </w:t>
            </w:r>
          </w:p>
        </w:tc>
        <w:tc>
          <w:tcPr>
            <w:tcW w:w="2160" w:type="dxa"/>
            <w:tcBorders>
              <w:top w:val="nil"/>
            </w:tcBorders>
          </w:tcPr>
          <w:p w:rsidR="00546BF3" w:rsidRDefault="00546BF3">
            <w:pPr>
              <w:pStyle w:val="ConsPlusNonformat"/>
              <w:jc w:val="both"/>
            </w:pPr>
            <w:r>
              <w:t xml:space="preserve">       300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358      </w:t>
            </w:r>
          </w:p>
        </w:tc>
      </w:tr>
      <w:tr w:rsidR="00546BF3">
        <w:trPr>
          <w:trHeight w:val="240"/>
        </w:trPr>
        <w:tc>
          <w:tcPr>
            <w:tcW w:w="2760" w:type="dxa"/>
            <w:tcBorders>
              <w:top w:val="nil"/>
            </w:tcBorders>
          </w:tcPr>
          <w:p w:rsidR="00546BF3" w:rsidRDefault="00546BF3">
            <w:pPr>
              <w:pStyle w:val="ConsPlusNonformat"/>
              <w:jc w:val="both"/>
            </w:pPr>
            <w:r>
              <w:t xml:space="preserve">Асбестоцемент        </w:t>
            </w:r>
          </w:p>
        </w:tc>
        <w:tc>
          <w:tcPr>
            <w:tcW w:w="2160" w:type="dxa"/>
            <w:tcBorders>
              <w:top w:val="nil"/>
            </w:tcBorders>
          </w:tcPr>
          <w:p w:rsidR="00546BF3" w:rsidRDefault="00546BF3">
            <w:pPr>
              <w:pStyle w:val="ConsPlusNonformat"/>
              <w:jc w:val="both"/>
            </w:pPr>
            <w:r>
              <w:t xml:space="preserve">       500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157      </w:t>
            </w:r>
          </w:p>
        </w:tc>
      </w:tr>
      <w:tr w:rsidR="00546BF3">
        <w:trPr>
          <w:trHeight w:val="240"/>
        </w:trPr>
        <w:tc>
          <w:tcPr>
            <w:tcW w:w="2760" w:type="dxa"/>
            <w:tcBorders>
              <w:top w:val="nil"/>
            </w:tcBorders>
          </w:tcPr>
          <w:p w:rsidR="00546BF3" w:rsidRDefault="00546BF3">
            <w:pPr>
              <w:pStyle w:val="ConsPlusNonformat"/>
              <w:jc w:val="both"/>
            </w:pPr>
            <w:r>
              <w:t xml:space="preserve">Сталь                </w:t>
            </w:r>
          </w:p>
        </w:tc>
        <w:tc>
          <w:tcPr>
            <w:tcW w:w="2160" w:type="dxa"/>
            <w:tcBorders>
              <w:top w:val="nil"/>
            </w:tcBorders>
          </w:tcPr>
          <w:p w:rsidR="00546BF3" w:rsidRDefault="00546BF3">
            <w:pPr>
              <w:pStyle w:val="ConsPlusNonformat"/>
              <w:jc w:val="both"/>
            </w:pPr>
            <w:r>
              <w:t xml:space="preserve">        15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591      </w:t>
            </w:r>
          </w:p>
        </w:tc>
      </w:tr>
      <w:tr w:rsidR="00546BF3">
        <w:trPr>
          <w:trHeight w:val="240"/>
        </w:trPr>
        <w:tc>
          <w:tcPr>
            <w:tcW w:w="2760" w:type="dxa"/>
            <w:tcBorders>
              <w:top w:val="nil"/>
            </w:tcBorders>
          </w:tcPr>
          <w:p w:rsidR="00546BF3" w:rsidRDefault="00546BF3">
            <w:pPr>
              <w:pStyle w:val="ConsPlusNonformat"/>
              <w:jc w:val="both"/>
            </w:pPr>
            <w:r>
              <w:t xml:space="preserve">Сталь                </w:t>
            </w:r>
          </w:p>
        </w:tc>
        <w:tc>
          <w:tcPr>
            <w:tcW w:w="2160" w:type="dxa"/>
            <w:tcBorders>
              <w:top w:val="nil"/>
            </w:tcBorders>
          </w:tcPr>
          <w:p w:rsidR="00546BF3" w:rsidRDefault="00546BF3">
            <w:pPr>
              <w:pStyle w:val="ConsPlusNonformat"/>
              <w:jc w:val="both"/>
            </w:pPr>
            <w:r>
              <w:t xml:space="preserve">        20      </w:t>
            </w:r>
          </w:p>
        </w:tc>
        <w:tc>
          <w:tcPr>
            <w:tcW w:w="2160" w:type="dxa"/>
            <w:tcBorders>
              <w:top w:val="nil"/>
            </w:tcBorders>
          </w:tcPr>
          <w:p w:rsidR="00546BF3" w:rsidRDefault="00546BF3">
            <w:pPr>
              <w:pStyle w:val="ConsPlusNonformat"/>
              <w:jc w:val="both"/>
            </w:pPr>
            <w:r>
              <w:t xml:space="preserve">     до 80%     </w:t>
            </w:r>
          </w:p>
        </w:tc>
        <w:tc>
          <w:tcPr>
            <w:tcW w:w="2280" w:type="dxa"/>
            <w:tcBorders>
              <w:top w:val="nil"/>
            </w:tcBorders>
          </w:tcPr>
          <w:p w:rsidR="00546BF3" w:rsidRDefault="00546BF3">
            <w:pPr>
              <w:pStyle w:val="ConsPlusNonformat"/>
              <w:jc w:val="both"/>
            </w:pPr>
            <w:r>
              <w:t xml:space="preserve">         15      </w:t>
            </w:r>
          </w:p>
        </w:tc>
      </w:tr>
      <w:tr w:rsidR="00546BF3">
        <w:trPr>
          <w:trHeight w:val="240"/>
        </w:trPr>
        <w:tc>
          <w:tcPr>
            <w:tcW w:w="2760" w:type="dxa"/>
            <w:tcBorders>
              <w:top w:val="nil"/>
            </w:tcBorders>
          </w:tcPr>
          <w:p w:rsidR="00546BF3" w:rsidRDefault="00546BF3">
            <w:pPr>
              <w:pStyle w:val="ConsPlusNonformat"/>
              <w:jc w:val="both"/>
            </w:pPr>
            <w:r>
              <w:t xml:space="preserve">Сталь                </w:t>
            </w:r>
          </w:p>
        </w:tc>
        <w:tc>
          <w:tcPr>
            <w:tcW w:w="2160" w:type="dxa"/>
            <w:tcBorders>
              <w:top w:val="nil"/>
            </w:tcBorders>
          </w:tcPr>
          <w:p w:rsidR="00546BF3" w:rsidRDefault="00546BF3">
            <w:pPr>
              <w:pStyle w:val="ConsPlusNonformat"/>
              <w:jc w:val="both"/>
            </w:pPr>
            <w:r>
              <w:t xml:space="preserve">        20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1310      </w:t>
            </w:r>
          </w:p>
        </w:tc>
      </w:tr>
      <w:tr w:rsidR="00546BF3">
        <w:trPr>
          <w:trHeight w:val="240"/>
        </w:trPr>
        <w:tc>
          <w:tcPr>
            <w:tcW w:w="2760" w:type="dxa"/>
            <w:tcBorders>
              <w:top w:val="nil"/>
            </w:tcBorders>
          </w:tcPr>
          <w:p w:rsidR="00546BF3" w:rsidRDefault="00546BF3">
            <w:pPr>
              <w:pStyle w:val="ConsPlusNonformat"/>
              <w:jc w:val="both"/>
            </w:pPr>
            <w:r>
              <w:t xml:space="preserve">Сталь                </w:t>
            </w:r>
          </w:p>
        </w:tc>
        <w:tc>
          <w:tcPr>
            <w:tcW w:w="2160" w:type="dxa"/>
            <w:tcBorders>
              <w:top w:val="nil"/>
            </w:tcBorders>
          </w:tcPr>
          <w:p w:rsidR="00546BF3" w:rsidRDefault="00546BF3">
            <w:pPr>
              <w:pStyle w:val="ConsPlusNonformat"/>
              <w:jc w:val="both"/>
            </w:pPr>
            <w:r>
              <w:t xml:space="preserve">        25      </w:t>
            </w:r>
          </w:p>
        </w:tc>
        <w:tc>
          <w:tcPr>
            <w:tcW w:w="2160" w:type="dxa"/>
            <w:tcBorders>
              <w:top w:val="nil"/>
            </w:tcBorders>
          </w:tcPr>
          <w:p w:rsidR="00546BF3" w:rsidRDefault="00546BF3">
            <w:pPr>
              <w:pStyle w:val="ConsPlusNonformat"/>
              <w:jc w:val="both"/>
            </w:pPr>
            <w:r>
              <w:t xml:space="preserve">     до 80%     </w:t>
            </w:r>
          </w:p>
        </w:tc>
        <w:tc>
          <w:tcPr>
            <w:tcW w:w="2280" w:type="dxa"/>
            <w:tcBorders>
              <w:top w:val="nil"/>
            </w:tcBorders>
          </w:tcPr>
          <w:p w:rsidR="00546BF3" w:rsidRDefault="00546BF3">
            <w:pPr>
              <w:pStyle w:val="ConsPlusNonformat"/>
              <w:jc w:val="both"/>
            </w:pPr>
            <w:r>
              <w:t xml:space="preserve">       1581      </w:t>
            </w:r>
          </w:p>
        </w:tc>
      </w:tr>
      <w:tr w:rsidR="00546BF3">
        <w:trPr>
          <w:trHeight w:val="240"/>
        </w:trPr>
        <w:tc>
          <w:tcPr>
            <w:tcW w:w="2760" w:type="dxa"/>
            <w:tcBorders>
              <w:top w:val="nil"/>
            </w:tcBorders>
          </w:tcPr>
          <w:p w:rsidR="00546BF3" w:rsidRDefault="00546BF3">
            <w:pPr>
              <w:pStyle w:val="ConsPlusNonformat"/>
              <w:jc w:val="both"/>
            </w:pPr>
            <w:r>
              <w:t xml:space="preserve">Сталь                </w:t>
            </w:r>
          </w:p>
        </w:tc>
        <w:tc>
          <w:tcPr>
            <w:tcW w:w="2160" w:type="dxa"/>
            <w:tcBorders>
              <w:top w:val="nil"/>
            </w:tcBorders>
          </w:tcPr>
          <w:p w:rsidR="00546BF3" w:rsidRDefault="00546BF3">
            <w:pPr>
              <w:pStyle w:val="ConsPlusNonformat"/>
              <w:jc w:val="both"/>
            </w:pPr>
            <w:r>
              <w:t xml:space="preserve">        25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4872      </w:t>
            </w:r>
          </w:p>
        </w:tc>
      </w:tr>
      <w:tr w:rsidR="00546BF3">
        <w:trPr>
          <w:trHeight w:val="240"/>
        </w:trPr>
        <w:tc>
          <w:tcPr>
            <w:tcW w:w="2760" w:type="dxa"/>
            <w:tcBorders>
              <w:top w:val="nil"/>
            </w:tcBorders>
          </w:tcPr>
          <w:p w:rsidR="00546BF3" w:rsidRDefault="00546BF3">
            <w:pPr>
              <w:pStyle w:val="ConsPlusNonformat"/>
              <w:jc w:val="both"/>
            </w:pPr>
            <w:r>
              <w:t xml:space="preserve">Сталь                </w:t>
            </w:r>
          </w:p>
        </w:tc>
        <w:tc>
          <w:tcPr>
            <w:tcW w:w="2160" w:type="dxa"/>
            <w:tcBorders>
              <w:top w:val="nil"/>
            </w:tcBorders>
          </w:tcPr>
          <w:p w:rsidR="00546BF3" w:rsidRDefault="00546BF3">
            <w:pPr>
              <w:pStyle w:val="ConsPlusNonformat"/>
              <w:jc w:val="both"/>
            </w:pPr>
            <w:r>
              <w:t xml:space="preserve">        32      </w:t>
            </w:r>
          </w:p>
        </w:tc>
        <w:tc>
          <w:tcPr>
            <w:tcW w:w="2160" w:type="dxa"/>
            <w:tcBorders>
              <w:top w:val="nil"/>
            </w:tcBorders>
          </w:tcPr>
          <w:p w:rsidR="00546BF3" w:rsidRDefault="00546BF3">
            <w:pPr>
              <w:pStyle w:val="ConsPlusNonformat"/>
              <w:jc w:val="both"/>
            </w:pPr>
            <w:r>
              <w:t xml:space="preserve">     до 80%     </w:t>
            </w:r>
          </w:p>
        </w:tc>
        <w:tc>
          <w:tcPr>
            <w:tcW w:w="2280" w:type="dxa"/>
            <w:tcBorders>
              <w:top w:val="nil"/>
            </w:tcBorders>
          </w:tcPr>
          <w:p w:rsidR="00546BF3" w:rsidRDefault="00546BF3">
            <w:pPr>
              <w:pStyle w:val="ConsPlusNonformat"/>
              <w:jc w:val="both"/>
            </w:pPr>
            <w:r>
              <w:t xml:space="preserve">       1143      </w:t>
            </w:r>
          </w:p>
        </w:tc>
      </w:tr>
      <w:tr w:rsidR="00546BF3">
        <w:trPr>
          <w:trHeight w:val="240"/>
        </w:trPr>
        <w:tc>
          <w:tcPr>
            <w:tcW w:w="2760" w:type="dxa"/>
            <w:tcBorders>
              <w:top w:val="nil"/>
            </w:tcBorders>
          </w:tcPr>
          <w:p w:rsidR="00546BF3" w:rsidRDefault="00546BF3">
            <w:pPr>
              <w:pStyle w:val="ConsPlusNonformat"/>
              <w:jc w:val="both"/>
            </w:pPr>
            <w:r>
              <w:t xml:space="preserve">Сталь                </w:t>
            </w:r>
          </w:p>
        </w:tc>
        <w:tc>
          <w:tcPr>
            <w:tcW w:w="2160" w:type="dxa"/>
            <w:tcBorders>
              <w:top w:val="nil"/>
            </w:tcBorders>
          </w:tcPr>
          <w:p w:rsidR="00546BF3" w:rsidRDefault="00546BF3">
            <w:pPr>
              <w:pStyle w:val="ConsPlusNonformat"/>
              <w:jc w:val="both"/>
            </w:pPr>
            <w:r>
              <w:t xml:space="preserve">        32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4970      </w:t>
            </w:r>
          </w:p>
        </w:tc>
      </w:tr>
      <w:tr w:rsidR="00546BF3">
        <w:trPr>
          <w:trHeight w:val="240"/>
        </w:trPr>
        <w:tc>
          <w:tcPr>
            <w:tcW w:w="2760" w:type="dxa"/>
            <w:tcBorders>
              <w:top w:val="nil"/>
            </w:tcBorders>
          </w:tcPr>
          <w:p w:rsidR="00546BF3" w:rsidRDefault="00546BF3">
            <w:pPr>
              <w:pStyle w:val="ConsPlusNonformat"/>
              <w:jc w:val="both"/>
            </w:pPr>
            <w:r>
              <w:t xml:space="preserve">Сталь                </w:t>
            </w:r>
          </w:p>
        </w:tc>
        <w:tc>
          <w:tcPr>
            <w:tcW w:w="2160" w:type="dxa"/>
            <w:tcBorders>
              <w:top w:val="nil"/>
            </w:tcBorders>
          </w:tcPr>
          <w:p w:rsidR="00546BF3" w:rsidRDefault="00546BF3">
            <w:pPr>
              <w:pStyle w:val="ConsPlusNonformat"/>
              <w:jc w:val="both"/>
            </w:pPr>
            <w:r>
              <w:t xml:space="preserve">        40      </w:t>
            </w:r>
          </w:p>
        </w:tc>
        <w:tc>
          <w:tcPr>
            <w:tcW w:w="2160" w:type="dxa"/>
            <w:tcBorders>
              <w:top w:val="nil"/>
            </w:tcBorders>
          </w:tcPr>
          <w:p w:rsidR="00546BF3" w:rsidRDefault="00546BF3">
            <w:pPr>
              <w:pStyle w:val="ConsPlusNonformat"/>
              <w:jc w:val="both"/>
            </w:pPr>
            <w:r>
              <w:t xml:space="preserve">     до 80%     </w:t>
            </w:r>
          </w:p>
        </w:tc>
        <w:tc>
          <w:tcPr>
            <w:tcW w:w="2280" w:type="dxa"/>
            <w:tcBorders>
              <w:top w:val="nil"/>
            </w:tcBorders>
          </w:tcPr>
          <w:p w:rsidR="00546BF3" w:rsidRDefault="00546BF3">
            <w:pPr>
              <w:pStyle w:val="ConsPlusNonformat"/>
              <w:jc w:val="both"/>
            </w:pPr>
            <w:r>
              <w:t xml:space="preserve">        156      </w:t>
            </w:r>
          </w:p>
        </w:tc>
      </w:tr>
      <w:tr w:rsidR="00546BF3">
        <w:trPr>
          <w:trHeight w:val="240"/>
        </w:trPr>
        <w:tc>
          <w:tcPr>
            <w:tcW w:w="2760" w:type="dxa"/>
            <w:tcBorders>
              <w:top w:val="nil"/>
            </w:tcBorders>
          </w:tcPr>
          <w:p w:rsidR="00546BF3" w:rsidRDefault="00546BF3">
            <w:pPr>
              <w:pStyle w:val="ConsPlusNonformat"/>
              <w:jc w:val="both"/>
            </w:pPr>
            <w:r>
              <w:t xml:space="preserve">Сталь                </w:t>
            </w:r>
          </w:p>
        </w:tc>
        <w:tc>
          <w:tcPr>
            <w:tcW w:w="2160" w:type="dxa"/>
            <w:tcBorders>
              <w:top w:val="nil"/>
            </w:tcBorders>
          </w:tcPr>
          <w:p w:rsidR="00546BF3" w:rsidRDefault="00546BF3">
            <w:pPr>
              <w:pStyle w:val="ConsPlusNonformat"/>
              <w:jc w:val="both"/>
            </w:pPr>
            <w:r>
              <w:t xml:space="preserve">        40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740      </w:t>
            </w:r>
          </w:p>
        </w:tc>
      </w:tr>
      <w:tr w:rsidR="00546BF3">
        <w:trPr>
          <w:trHeight w:val="240"/>
        </w:trPr>
        <w:tc>
          <w:tcPr>
            <w:tcW w:w="2760" w:type="dxa"/>
            <w:tcBorders>
              <w:top w:val="nil"/>
            </w:tcBorders>
          </w:tcPr>
          <w:p w:rsidR="00546BF3" w:rsidRDefault="00546BF3">
            <w:pPr>
              <w:pStyle w:val="ConsPlusNonformat"/>
              <w:jc w:val="both"/>
            </w:pPr>
            <w:r>
              <w:t xml:space="preserve">Сталь                </w:t>
            </w:r>
          </w:p>
        </w:tc>
        <w:tc>
          <w:tcPr>
            <w:tcW w:w="2160" w:type="dxa"/>
            <w:tcBorders>
              <w:top w:val="nil"/>
            </w:tcBorders>
          </w:tcPr>
          <w:p w:rsidR="00546BF3" w:rsidRDefault="00546BF3">
            <w:pPr>
              <w:pStyle w:val="ConsPlusNonformat"/>
              <w:jc w:val="both"/>
            </w:pPr>
            <w:r>
              <w:t xml:space="preserve">        50      </w:t>
            </w:r>
          </w:p>
        </w:tc>
        <w:tc>
          <w:tcPr>
            <w:tcW w:w="2160" w:type="dxa"/>
            <w:tcBorders>
              <w:top w:val="nil"/>
            </w:tcBorders>
          </w:tcPr>
          <w:p w:rsidR="00546BF3" w:rsidRDefault="00546BF3">
            <w:pPr>
              <w:pStyle w:val="ConsPlusNonformat"/>
              <w:jc w:val="both"/>
            </w:pPr>
            <w:r>
              <w:t xml:space="preserve">     до 80%     </w:t>
            </w:r>
          </w:p>
        </w:tc>
        <w:tc>
          <w:tcPr>
            <w:tcW w:w="2280" w:type="dxa"/>
            <w:tcBorders>
              <w:top w:val="nil"/>
            </w:tcBorders>
          </w:tcPr>
          <w:p w:rsidR="00546BF3" w:rsidRDefault="00546BF3">
            <w:pPr>
              <w:pStyle w:val="ConsPlusNonformat"/>
              <w:jc w:val="both"/>
            </w:pPr>
            <w:r>
              <w:t xml:space="preserve">       5559      </w:t>
            </w:r>
          </w:p>
        </w:tc>
      </w:tr>
      <w:tr w:rsidR="00546BF3">
        <w:trPr>
          <w:trHeight w:val="240"/>
        </w:trPr>
        <w:tc>
          <w:tcPr>
            <w:tcW w:w="2760" w:type="dxa"/>
            <w:tcBorders>
              <w:top w:val="nil"/>
            </w:tcBorders>
          </w:tcPr>
          <w:p w:rsidR="00546BF3" w:rsidRDefault="00546BF3">
            <w:pPr>
              <w:pStyle w:val="ConsPlusNonformat"/>
              <w:jc w:val="both"/>
            </w:pPr>
            <w:r>
              <w:t xml:space="preserve">Сталь                </w:t>
            </w:r>
          </w:p>
        </w:tc>
        <w:tc>
          <w:tcPr>
            <w:tcW w:w="2160" w:type="dxa"/>
            <w:tcBorders>
              <w:top w:val="nil"/>
            </w:tcBorders>
          </w:tcPr>
          <w:p w:rsidR="00546BF3" w:rsidRDefault="00546BF3">
            <w:pPr>
              <w:pStyle w:val="ConsPlusNonformat"/>
              <w:jc w:val="both"/>
            </w:pPr>
            <w:r>
              <w:t xml:space="preserve">        50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26982      </w:t>
            </w:r>
          </w:p>
        </w:tc>
      </w:tr>
      <w:tr w:rsidR="00546BF3">
        <w:trPr>
          <w:trHeight w:val="240"/>
        </w:trPr>
        <w:tc>
          <w:tcPr>
            <w:tcW w:w="2760" w:type="dxa"/>
            <w:tcBorders>
              <w:top w:val="nil"/>
            </w:tcBorders>
          </w:tcPr>
          <w:p w:rsidR="00546BF3" w:rsidRDefault="00546BF3">
            <w:pPr>
              <w:pStyle w:val="ConsPlusNonformat"/>
              <w:jc w:val="both"/>
            </w:pPr>
            <w:r>
              <w:t xml:space="preserve">Сталь                </w:t>
            </w:r>
          </w:p>
        </w:tc>
        <w:tc>
          <w:tcPr>
            <w:tcW w:w="2160" w:type="dxa"/>
            <w:tcBorders>
              <w:top w:val="nil"/>
            </w:tcBorders>
          </w:tcPr>
          <w:p w:rsidR="00546BF3" w:rsidRDefault="00546BF3">
            <w:pPr>
              <w:pStyle w:val="ConsPlusNonformat"/>
              <w:jc w:val="both"/>
            </w:pPr>
            <w:r>
              <w:t xml:space="preserve">        70      </w:t>
            </w:r>
          </w:p>
        </w:tc>
        <w:tc>
          <w:tcPr>
            <w:tcW w:w="2160" w:type="dxa"/>
            <w:tcBorders>
              <w:top w:val="nil"/>
            </w:tcBorders>
          </w:tcPr>
          <w:p w:rsidR="00546BF3" w:rsidRDefault="00546BF3">
            <w:pPr>
              <w:pStyle w:val="ConsPlusNonformat"/>
              <w:jc w:val="both"/>
            </w:pPr>
            <w:r>
              <w:t xml:space="preserve">     до 80%     </w:t>
            </w:r>
          </w:p>
        </w:tc>
        <w:tc>
          <w:tcPr>
            <w:tcW w:w="2280" w:type="dxa"/>
            <w:tcBorders>
              <w:top w:val="nil"/>
            </w:tcBorders>
          </w:tcPr>
          <w:p w:rsidR="00546BF3" w:rsidRDefault="00546BF3">
            <w:pPr>
              <w:pStyle w:val="ConsPlusNonformat"/>
              <w:jc w:val="both"/>
            </w:pPr>
            <w:r>
              <w:t xml:space="preserve">        541      </w:t>
            </w:r>
          </w:p>
        </w:tc>
      </w:tr>
      <w:tr w:rsidR="00546BF3">
        <w:trPr>
          <w:trHeight w:val="240"/>
        </w:trPr>
        <w:tc>
          <w:tcPr>
            <w:tcW w:w="2760" w:type="dxa"/>
            <w:tcBorders>
              <w:top w:val="nil"/>
            </w:tcBorders>
          </w:tcPr>
          <w:p w:rsidR="00546BF3" w:rsidRDefault="00546BF3">
            <w:pPr>
              <w:pStyle w:val="ConsPlusNonformat"/>
              <w:jc w:val="both"/>
            </w:pPr>
            <w:r>
              <w:t xml:space="preserve">Сталь                </w:t>
            </w:r>
          </w:p>
        </w:tc>
        <w:tc>
          <w:tcPr>
            <w:tcW w:w="2160" w:type="dxa"/>
            <w:tcBorders>
              <w:top w:val="nil"/>
            </w:tcBorders>
          </w:tcPr>
          <w:p w:rsidR="00546BF3" w:rsidRDefault="00546BF3">
            <w:pPr>
              <w:pStyle w:val="ConsPlusNonformat"/>
              <w:jc w:val="both"/>
            </w:pPr>
            <w:r>
              <w:t xml:space="preserve">        70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2099      </w:t>
            </w:r>
          </w:p>
        </w:tc>
      </w:tr>
      <w:tr w:rsidR="00546BF3">
        <w:trPr>
          <w:trHeight w:val="240"/>
        </w:trPr>
        <w:tc>
          <w:tcPr>
            <w:tcW w:w="2760" w:type="dxa"/>
            <w:tcBorders>
              <w:top w:val="nil"/>
            </w:tcBorders>
          </w:tcPr>
          <w:p w:rsidR="00546BF3" w:rsidRDefault="00546BF3">
            <w:pPr>
              <w:pStyle w:val="ConsPlusNonformat"/>
              <w:jc w:val="both"/>
            </w:pPr>
            <w:r>
              <w:t xml:space="preserve">Сталь                </w:t>
            </w:r>
          </w:p>
        </w:tc>
        <w:tc>
          <w:tcPr>
            <w:tcW w:w="2160" w:type="dxa"/>
            <w:tcBorders>
              <w:top w:val="nil"/>
            </w:tcBorders>
          </w:tcPr>
          <w:p w:rsidR="00546BF3" w:rsidRDefault="00546BF3">
            <w:pPr>
              <w:pStyle w:val="ConsPlusNonformat"/>
              <w:jc w:val="both"/>
            </w:pPr>
            <w:r>
              <w:t xml:space="preserve">       100      </w:t>
            </w:r>
          </w:p>
        </w:tc>
        <w:tc>
          <w:tcPr>
            <w:tcW w:w="2160" w:type="dxa"/>
            <w:tcBorders>
              <w:top w:val="nil"/>
            </w:tcBorders>
          </w:tcPr>
          <w:p w:rsidR="00546BF3" w:rsidRDefault="00546BF3">
            <w:pPr>
              <w:pStyle w:val="ConsPlusNonformat"/>
              <w:jc w:val="both"/>
            </w:pPr>
            <w:r>
              <w:t xml:space="preserve">     до 80%     </w:t>
            </w:r>
          </w:p>
        </w:tc>
        <w:tc>
          <w:tcPr>
            <w:tcW w:w="2280" w:type="dxa"/>
            <w:tcBorders>
              <w:top w:val="nil"/>
            </w:tcBorders>
          </w:tcPr>
          <w:p w:rsidR="00546BF3" w:rsidRDefault="00546BF3">
            <w:pPr>
              <w:pStyle w:val="ConsPlusNonformat"/>
              <w:jc w:val="both"/>
            </w:pPr>
            <w:r>
              <w:t xml:space="preserve">      44742      </w:t>
            </w:r>
          </w:p>
        </w:tc>
      </w:tr>
      <w:tr w:rsidR="00546BF3">
        <w:trPr>
          <w:trHeight w:val="240"/>
        </w:trPr>
        <w:tc>
          <w:tcPr>
            <w:tcW w:w="2760" w:type="dxa"/>
            <w:tcBorders>
              <w:top w:val="nil"/>
            </w:tcBorders>
          </w:tcPr>
          <w:p w:rsidR="00546BF3" w:rsidRDefault="00546BF3">
            <w:pPr>
              <w:pStyle w:val="ConsPlusNonformat"/>
              <w:jc w:val="both"/>
            </w:pPr>
            <w:r>
              <w:t xml:space="preserve">Сталь                </w:t>
            </w:r>
          </w:p>
        </w:tc>
        <w:tc>
          <w:tcPr>
            <w:tcW w:w="2160" w:type="dxa"/>
            <w:tcBorders>
              <w:top w:val="nil"/>
            </w:tcBorders>
          </w:tcPr>
          <w:p w:rsidR="00546BF3" w:rsidRDefault="00546BF3">
            <w:pPr>
              <w:pStyle w:val="ConsPlusNonformat"/>
              <w:jc w:val="both"/>
            </w:pPr>
            <w:r>
              <w:t xml:space="preserve">       100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26737      </w:t>
            </w:r>
          </w:p>
        </w:tc>
      </w:tr>
      <w:tr w:rsidR="00546BF3">
        <w:trPr>
          <w:trHeight w:val="240"/>
        </w:trPr>
        <w:tc>
          <w:tcPr>
            <w:tcW w:w="2760" w:type="dxa"/>
            <w:tcBorders>
              <w:top w:val="nil"/>
            </w:tcBorders>
          </w:tcPr>
          <w:p w:rsidR="00546BF3" w:rsidRDefault="00546BF3">
            <w:pPr>
              <w:pStyle w:val="ConsPlusNonformat"/>
              <w:jc w:val="both"/>
            </w:pPr>
            <w:r>
              <w:t xml:space="preserve">Сталь                </w:t>
            </w:r>
          </w:p>
        </w:tc>
        <w:tc>
          <w:tcPr>
            <w:tcW w:w="2160" w:type="dxa"/>
            <w:tcBorders>
              <w:top w:val="nil"/>
            </w:tcBorders>
          </w:tcPr>
          <w:p w:rsidR="00546BF3" w:rsidRDefault="00546BF3">
            <w:pPr>
              <w:pStyle w:val="ConsPlusNonformat"/>
              <w:jc w:val="both"/>
            </w:pPr>
            <w:r>
              <w:t xml:space="preserve">       125      </w:t>
            </w:r>
          </w:p>
        </w:tc>
        <w:tc>
          <w:tcPr>
            <w:tcW w:w="2160" w:type="dxa"/>
            <w:tcBorders>
              <w:top w:val="nil"/>
            </w:tcBorders>
          </w:tcPr>
          <w:p w:rsidR="00546BF3" w:rsidRDefault="00546BF3">
            <w:pPr>
              <w:pStyle w:val="ConsPlusNonformat"/>
              <w:jc w:val="both"/>
            </w:pPr>
            <w:r>
              <w:t xml:space="preserve">     до 80%     </w:t>
            </w:r>
          </w:p>
        </w:tc>
        <w:tc>
          <w:tcPr>
            <w:tcW w:w="2280" w:type="dxa"/>
            <w:tcBorders>
              <w:top w:val="nil"/>
            </w:tcBorders>
          </w:tcPr>
          <w:p w:rsidR="00546BF3" w:rsidRDefault="00546BF3">
            <w:pPr>
              <w:pStyle w:val="ConsPlusNonformat"/>
              <w:jc w:val="both"/>
            </w:pPr>
            <w:r>
              <w:t xml:space="preserve">        153      </w:t>
            </w:r>
          </w:p>
        </w:tc>
      </w:tr>
      <w:tr w:rsidR="00546BF3">
        <w:trPr>
          <w:trHeight w:val="240"/>
        </w:trPr>
        <w:tc>
          <w:tcPr>
            <w:tcW w:w="2760" w:type="dxa"/>
            <w:tcBorders>
              <w:top w:val="nil"/>
            </w:tcBorders>
          </w:tcPr>
          <w:p w:rsidR="00546BF3" w:rsidRDefault="00546BF3">
            <w:pPr>
              <w:pStyle w:val="ConsPlusNonformat"/>
              <w:jc w:val="both"/>
            </w:pPr>
            <w:r>
              <w:t xml:space="preserve">Сталь                </w:t>
            </w:r>
          </w:p>
        </w:tc>
        <w:tc>
          <w:tcPr>
            <w:tcW w:w="2160" w:type="dxa"/>
            <w:tcBorders>
              <w:top w:val="nil"/>
            </w:tcBorders>
          </w:tcPr>
          <w:p w:rsidR="00546BF3" w:rsidRDefault="00546BF3">
            <w:pPr>
              <w:pStyle w:val="ConsPlusNonformat"/>
              <w:jc w:val="both"/>
            </w:pPr>
            <w:r>
              <w:t xml:space="preserve">       125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266      </w:t>
            </w:r>
          </w:p>
        </w:tc>
      </w:tr>
      <w:tr w:rsidR="00546BF3">
        <w:trPr>
          <w:trHeight w:val="240"/>
        </w:trPr>
        <w:tc>
          <w:tcPr>
            <w:tcW w:w="2760" w:type="dxa"/>
            <w:tcBorders>
              <w:top w:val="nil"/>
            </w:tcBorders>
          </w:tcPr>
          <w:p w:rsidR="00546BF3" w:rsidRDefault="00546BF3">
            <w:pPr>
              <w:pStyle w:val="ConsPlusNonformat"/>
              <w:jc w:val="both"/>
            </w:pPr>
            <w:r>
              <w:t xml:space="preserve">Сталь                </w:t>
            </w:r>
          </w:p>
        </w:tc>
        <w:tc>
          <w:tcPr>
            <w:tcW w:w="2160" w:type="dxa"/>
            <w:tcBorders>
              <w:top w:val="nil"/>
            </w:tcBorders>
          </w:tcPr>
          <w:p w:rsidR="00546BF3" w:rsidRDefault="00546BF3">
            <w:pPr>
              <w:pStyle w:val="ConsPlusNonformat"/>
              <w:jc w:val="both"/>
            </w:pPr>
            <w:r>
              <w:t xml:space="preserve">       150      </w:t>
            </w:r>
          </w:p>
        </w:tc>
        <w:tc>
          <w:tcPr>
            <w:tcW w:w="2160" w:type="dxa"/>
            <w:tcBorders>
              <w:top w:val="nil"/>
            </w:tcBorders>
          </w:tcPr>
          <w:p w:rsidR="00546BF3" w:rsidRDefault="00546BF3">
            <w:pPr>
              <w:pStyle w:val="ConsPlusNonformat"/>
              <w:jc w:val="both"/>
            </w:pPr>
            <w:r>
              <w:t xml:space="preserve">     до 80%     </w:t>
            </w:r>
          </w:p>
        </w:tc>
        <w:tc>
          <w:tcPr>
            <w:tcW w:w="2280" w:type="dxa"/>
            <w:tcBorders>
              <w:top w:val="nil"/>
            </w:tcBorders>
          </w:tcPr>
          <w:p w:rsidR="00546BF3" w:rsidRDefault="00546BF3">
            <w:pPr>
              <w:pStyle w:val="ConsPlusNonformat"/>
              <w:jc w:val="both"/>
            </w:pPr>
            <w:r>
              <w:t xml:space="preserve">       4873      </w:t>
            </w:r>
          </w:p>
        </w:tc>
      </w:tr>
      <w:tr w:rsidR="00546BF3">
        <w:trPr>
          <w:trHeight w:val="240"/>
        </w:trPr>
        <w:tc>
          <w:tcPr>
            <w:tcW w:w="2760" w:type="dxa"/>
            <w:tcBorders>
              <w:top w:val="nil"/>
            </w:tcBorders>
          </w:tcPr>
          <w:p w:rsidR="00546BF3" w:rsidRDefault="00546BF3">
            <w:pPr>
              <w:pStyle w:val="ConsPlusNonformat"/>
              <w:jc w:val="both"/>
            </w:pPr>
            <w:r>
              <w:t xml:space="preserve">Сталь                </w:t>
            </w:r>
          </w:p>
        </w:tc>
        <w:tc>
          <w:tcPr>
            <w:tcW w:w="2160" w:type="dxa"/>
            <w:tcBorders>
              <w:top w:val="nil"/>
            </w:tcBorders>
          </w:tcPr>
          <w:p w:rsidR="00546BF3" w:rsidRDefault="00546BF3">
            <w:pPr>
              <w:pStyle w:val="ConsPlusNonformat"/>
              <w:jc w:val="both"/>
            </w:pPr>
            <w:r>
              <w:t xml:space="preserve">       150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11892      </w:t>
            </w:r>
          </w:p>
        </w:tc>
      </w:tr>
      <w:tr w:rsidR="00546BF3">
        <w:trPr>
          <w:trHeight w:val="240"/>
        </w:trPr>
        <w:tc>
          <w:tcPr>
            <w:tcW w:w="2760" w:type="dxa"/>
            <w:tcBorders>
              <w:top w:val="nil"/>
            </w:tcBorders>
          </w:tcPr>
          <w:p w:rsidR="00546BF3" w:rsidRDefault="00546BF3">
            <w:pPr>
              <w:pStyle w:val="ConsPlusNonformat"/>
              <w:jc w:val="both"/>
            </w:pPr>
            <w:r>
              <w:t xml:space="preserve">Сталь                </w:t>
            </w:r>
          </w:p>
        </w:tc>
        <w:tc>
          <w:tcPr>
            <w:tcW w:w="2160" w:type="dxa"/>
            <w:tcBorders>
              <w:top w:val="nil"/>
            </w:tcBorders>
          </w:tcPr>
          <w:p w:rsidR="00546BF3" w:rsidRDefault="00546BF3">
            <w:pPr>
              <w:pStyle w:val="ConsPlusNonformat"/>
              <w:jc w:val="both"/>
            </w:pPr>
            <w:r>
              <w:t xml:space="preserve">       200      </w:t>
            </w:r>
          </w:p>
        </w:tc>
        <w:tc>
          <w:tcPr>
            <w:tcW w:w="2160" w:type="dxa"/>
            <w:tcBorders>
              <w:top w:val="nil"/>
            </w:tcBorders>
          </w:tcPr>
          <w:p w:rsidR="00546BF3" w:rsidRDefault="00546BF3">
            <w:pPr>
              <w:pStyle w:val="ConsPlusNonformat"/>
              <w:jc w:val="both"/>
            </w:pPr>
            <w:r>
              <w:t xml:space="preserve">     до 80%     </w:t>
            </w:r>
          </w:p>
        </w:tc>
        <w:tc>
          <w:tcPr>
            <w:tcW w:w="2280" w:type="dxa"/>
            <w:tcBorders>
              <w:top w:val="nil"/>
            </w:tcBorders>
          </w:tcPr>
          <w:p w:rsidR="00546BF3" w:rsidRDefault="00546BF3">
            <w:pPr>
              <w:pStyle w:val="ConsPlusNonformat"/>
              <w:jc w:val="both"/>
            </w:pPr>
            <w:r>
              <w:t xml:space="preserve">       5958      </w:t>
            </w:r>
          </w:p>
        </w:tc>
      </w:tr>
      <w:tr w:rsidR="00546BF3">
        <w:trPr>
          <w:trHeight w:val="240"/>
        </w:trPr>
        <w:tc>
          <w:tcPr>
            <w:tcW w:w="2760" w:type="dxa"/>
            <w:tcBorders>
              <w:top w:val="nil"/>
            </w:tcBorders>
          </w:tcPr>
          <w:p w:rsidR="00546BF3" w:rsidRDefault="00546BF3">
            <w:pPr>
              <w:pStyle w:val="ConsPlusNonformat"/>
              <w:jc w:val="both"/>
            </w:pPr>
            <w:r>
              <w:t xml:space="preserve">Сталь                </w:t>
            </w:r>
          </w:p>
        </w:tc>
        <w:tc>
          <w:tcPr>
            <w:tcW w:w="2160" w:type="dxa"/>
            <w:tcBorders>
              <w:top w:val="nil"/>
            </w:tcBorders>
          </w:tcPr>
          <w:p w:rsidR="00546BF3" w:rsidRDefault="00546BF3">
            <w:pPr>
              <w:pStyle w:val="ConsPlusNonformat"/>
              <w:jc w:val="both"/>
            </w:pPr>
            <w:r>
              <w:t xml:space="preserve">       200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15474      </w:t>
            </w:r>
          </w:p>
        </w:tc>
      </w:tr>
      <w:tr w:rsidR="00546BF3">
        <w:trPr>
          <w:trHeight w:val="240"/>
        </w:trPr>
        <w:tc>
          <w:tcPr>
            <w:tcW w:w="2760" w:type="dxa"/>
            <w:tcBorders>
              <w:top w:val="nil"/>
            </w:tcBorders>
          </w:tcPr>
          <w:p w:rsidR="00546BF3" w:rsidRDefault="00546BF3">
            <w:pPr>
              <w:pStyle w:val="ConsPlusNonformat"/>
              <w:jc w:val="both"/>
            </w:pPr>
            <w:r>
              <w:t xml:space="preserve">Сталь                </w:t>
            </w:r>
          </w:p>
        </w:tc>
        <w:tc>
          <w:tcPr>
            <w:tcW w:w="2160" w:type="dxa"/>
            <w:tcBorders>
              <w:top w:val="nil"/>
            </w:tcBorders>
          </w:tcPr>
          <w:p w:rsidR="00546BF3" w:rsidRDefault="00546BF3">
            <w:pPr>
              <w:pStyle w:val="ConsPlusNonformat"/>
              <w:jc w:val="both"/>
            </w:pPr>
            <w:r>
              <w:t xml:space="preserve">       250      </w:t>
            </w:r>
          </w:p>
        </w:tc>
        <w:tc>
          <w:tcPr>
            <w:tcW w:w="2160" w:type="dxa"/>
            <w:tcBorders>
              <w:top w:val="nil"/>
            </w:tcBorders>
          </w:tcPr>
          <w:p w:rsidR="00546BF3" w:rsidRDefault="00546BF3">
            <w:pPr>
              <w:pStyle w:val="ConsPlusNonformat"/>
              <w:jc w:val="both"/>
            </w:pPr>
            <w:r>
              <w:t xml:space="preserve">     до 80%     </w:t>
            </w:r>
          </w:p>
        </w:tc>
        <w:tc>
          <w:tcPr>
            <w:tcW w:w="2280" w:type="dxa"/>
            <w:tcBorders>
              <w:top w:val="nil"/>
            </w:tcBorders>
          </w:tcPr>
          <w:p w:rsidR="00546BF3" w:rsidRDefault="00546BF3">
            <w:pPr>
              <w:pStyle w:val="ConsPlusNonformat"/>
              <w:jc w:val="both"/>
            </w:pPr>
            <w:r>
              <w:t xml:space="preserve">       3837      </w:t>
            </w:r>
          </w:p>
        </w:tc>
      </w:tr>
      <w:tr w:rsidR="00546BF3">
        <w:trPr>
          <w:trHeight w:val="240"/>
        </w:trPr>
        <w:tc>
          <w:tcPr>
            <w:tcW w:w="2760" w:type="dxa"/>
            <w:tcBorders>
              <w:top w:val="nil"/>
            </w:tcBorders>
          </w:tcPr>
          <w:p w:rsidR="00546BF3" w:rsidRDefault="00546BF3">
            <w:pPr>
              <w:pStyle w:val="ConsPlusNonformat"/>
              <w:jc w:val="both"/>
            </w:pPr>
            <w:r>
              <w:t xml:space="preserve">Сталь                </w:t>
            </w:r>
          </w:p>
        </w:tc>
        <w:tc>
          <w:tcPr>
            <w:tcW w:w="2160" w:type="dxa"/>
            <w:tcBorders>
              <w:top w:val="nil"/>
            </w:tcBorders>
          </w:tcPr>
          <w:p w:rsidR="00546BF3" w:rsidRDefault="00546BF3">
            <w:pPr>
              <w:pStyle w:val="ConsPlusNonformat"/>
              <w:jc w:val="both"/>
            </w:pPr>
            <w:r>
              <w:t xml:space="preserve">       250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8313      </w:t>
            </w:r>
          </w:p>
        </w:tc>
      </w:tr>
      <w:tr w:rsidR="00546BF3">
        <w:trPr>
          <w:trHeight w:val="240"/>
        </w:trPr>
        <w:tc>
          <w:tcPr>
            <w:tcW w:w="2760" w:type="dxa"/>
            <w:tcBorders>
              <w:top w:val="nil"/>
            </w:tcBorders>
          </w:tcPr>
          <w:p w:rsidR="00546BF3" w:rsidRDefault="00546BF3">
            <w:pPr>
              <w:pStyle w:val="ConsPlusNonformat"/>
              <w:jc w:val="both"/>
            </w:pPr>
            <w:r>
              <w:t xml:space="preserve">Сталь                </w:t>
            </w:r>
          </w:p>
        </w:tc>
        <w:tc>
          <w:tcPr>
            <w:tcW w:w="2160" w:type="dxa"/>
            <w:tcBorders>
              <w:top w:val="nil"/>
            </w:tcBorders>
          </w:tcPr>
          <w:p w:rsidR="00546BF3" w:rsidRDefault="00546BF3">
            <w:pPr>
              <w:pStyle w:val="ConsPlusNonformat"/>
              <w:jc w:val="both"/>
            </w:pPr>
            <w:r>
              <w:t xml:space="preserve">       300      </w:t>
            </w:r>
          </w:p>
        </w:tc>
        <w:tc>
          <w:tcPr>
            <w:tcW w:w="2160" w:type="dxa"/>
            <w:tcBorders>
              <w:top w:val="nil"/>
            </w:tcBorders>
          </w:tcPr>
          <w:p w:rsidR="00546BF3" w:rsidRDefault="00546BF3">
            <w:pPr>
              <w:pStyle w:val="ConsPlusNonformat"/>
              <w:jc w:val="both"/>
            </w:pPr>
            <w:r>
              <w:t xml:space="preserve">     до 80%     </w:t>
            </w:r>
          </w:p>
        </w:tc>
        <w:tc>
          <w:tcPr>
            <w:tcW w:w="2280" w:type="dxa"/>
            <w:tcBorders>
              <w:top w:val="nil"/>
            </w:tcBorders>
          </w:tcPr>
          <w:p w:rsidR="00546BF3" w:rsidRDefault="00546BF3">
            <w:pPr>
              <w:pStyle w:val="ConsPlusNonformat"/>
              <w:jc w:val="both"/>
            </w:pPr>
            <w:r>
              <w:t xml:space="preserve">       7285      </w:t>
            </w:r>
          </w:p>
        </w:tc>
      </w:tr>
      <w:tr w:rsidR="00546BF3">
        <w:trPr>
          <w:trHeight w:val="240"/>
        </w:trPr>
        <w:tc>
          <w:tcPr>
            <w:tcW w:w="2760" w:type="dxa"/>
            <w:tcBorders>
              <w:top w:val="nil"/>
            </w:tcBorders>
          </w:tcPr>
          <w:p w:rsidR="00546BF3" w:rsidRDefault="00546BF3">
            <w:pPr>
              <w:pStyle w:val="ConsPlusNonformat"/>
              <w:jc w:val="both"/>
            </w:pPr>
            <w:r>
              <w:t xml:space="preserve">Сталь                </w:t>
            </w:r>
          </w:p>
        </w:tc>
        <w:tc>
          <w:tcPr>
            <w:tcW w:w="2160" w:type="dxa"/>
            <w:tcBorders>
              <w:top w:val="nil"/>
            </w:tcBorders>
          </w:tcPr>
          <w:p w:rsidR="00546BF3" w:rsidRDefault="00546BF3">
            <w:pPr>
              <w:pStyle w:val="ConsPlusNonformat"/>
              <w:jc w:val="both"/>
            </w:pPr>
            <w:r>
              <w:t xml:space="preserve">       300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21471      </w:t>
            </w:r>
          </w:p>
        </w:tc>
      </w:tr>
      <w:tr w:rsidR="00546BF3">
        <w:trPr>
          <w:trHeight w:val="240"/>
        </w:trPr>
        <w:tc>
          <w:tcPr>
            <w:tcW w:w="2760" w:type="dxa"/>
            <w:tcBorders>
              <w:top w:val="nil"/>
            </w:tcBorders>
          </w:tcPr>
          <w:p w:rsidR="00546BF3" w:rsidRDefault="00546BF3">
            <w:pPr>
              <w:pStyle w:val="ConsPlusNonformat"/>
              <w:jc w:val="both"/>
            </w:pPr>
            <w:r>
              <w:t xml:space="preserve">Сталь                </w:t>
            </w:r>
          </w:p>
        </w:tc>
        <w:tc>
          <w:tcPr>
            <w:tcW w:w="2160" w:type="dxa"/>
            <w:tcBorders>
              <w:top w:val="nil"/>
            </w:tcBorders>
          </w:tcPr>
          <w:p w:rsidR="00546BF3" w:rsidRDefault="00546BF3">
            <w:pPr>
              <w:pStyle w:val="ConsPlusNonformat"/>
              <w:jc w:val="both"/>
            </w:pPr>
            <w:r>
              <w:t xml:space="preserve">       350      </w:t>
            </w:r>
          </w:p>
        </w:tc>
        <w:tc>
          <w:tcPr>
            <w:tcW w:w="2160" w:type="dxa"/>
            <w:tcBorders>
              <w:top w:val="nil"/>
            </w:tcBorders>
          </w:tcPr>
          <w:p w:rsidR="00546BF3" w:rsidRDefault="00546BF3">
            <w:pPr>
              <w:pStyle w:val="ConsPlusNonformat"/>
              <w:jc w:val="both"/>
            </w:pPr>
            <w:r>
              <w:t xml:space="preserve">     до 80%     </w:t>
            </w:r>
          </w:p>
        </w:tc>
        <w:tc>
          <w:tcPr>
            <w:tcW w:w="2280" w:type="dxa"/>
            <w:tcBorders>
              <w:top w:val="nil"/>
            </w:tcBorders>
          </w:tcPr>
          <w:p w:rsidR="00546BF3" w:rsidRDefault="00546BF3">
            <w:pPr>
              <w:pStyle w:val="ConsPlusNonformat"/>
              <w:jc w:val="both"/>
            </w:pPr>
            <w:r>
              <w:t xml:space="preserve">        524      </w:t>
            </w:r>
          </w:p>
        </w:tc>
      </w:tr>
      <w:tr w:rsidR="00546BF3">
        <w:trPr>
          <w:trHeight w:val="240"/>
        </w:trPr>
        <w:tc>
          <w:tcPr>
            <w:tcW w:w="2760" w:type="dxa"/>
            <w:tcBorders>
              <w:top w:val="nil"/>
            </w:tcBorders>
          </w:tcPr>
          <w:p w:rsidR="00546BF3" w:rsidRDefault="00546BF3">
            <w:pPr>
              <w:pStyle w:val="ConsPlusNonformat"/>
              <w:jc w:val="both"/>
            </w:pPr>
            <w:r>
              <w:t xml:space="preserve">Сталь                </w:t>
            </w:r>
          </w:p>
        </w:tc>
        <w:tc>
          <w:tcPr>
            <w:tcW w:w="2160" w:type="dxa"/>
            <w:tcBorders>
              <w:top w:val="nil"/>
            </w:tcBorders>
          </w:tcPr>
          <w:p w:rsidR="00546BF3" w:rsidRDefault="00546BF3">
            <w:pPr>
              <w:pStyle w:val="ConsPlusNonformat"/>
              <w:jc w:val="both"/>
            </w:pPr>
            <w:r>
              <w:t xml:space="preserve">       350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360      </w:t>
            </w:r>
          </w:p>
        </w:tc>
      </w:tr>
      <w:tr w:rsidR="00546BF3">
        <w:trPr>
          <w:trHeight w:val="240"/>
        </w:trPr>
        <w:tc>
          <w:tcPr>
            <w:tcW w:w="2760" w:type="dxa"/>
            <w:tcBorders>
              <w:top w:val="nil"/>
            </w:tcBorders>
          </w:tcPr>
          <w:p w:rsidR="00546BF3" w:rsidRDefault="00546BF3">
            <w:pPr>
              <w:pStyle w:val="ConsPlusNonformat"/>
              <w:jc w:val="both"/>
            </w:pPr>
            <w:r>
              <w:t xml:space="preserve">Сталь                </w:t>
            </w:r>
          </w:p>
        </w:tc>
        <w:tc>
          <w:tcPr>
            <w:tcW w:w="2160" w:type="dxa"/>
            <w:tcBorders>
              <w:top w:val="nil"/>
            </w:tcBorders>
          </w:tcPr>
          <w:p w:rsidR="00546BF3" w:rsidRDefault="00546BF3">
            <w:pPr>
              <w:pStyle w:val="ConsPlusNonformat"/>
              <w:jc w:val="both"/>
            </w:pPr>
            <w:r>
              <w:t xml:space="preserve">       400      </w:t>
            </w:r>
          </w:p>
        </w:tc>
        <w:tc>
          <w:tcPr>
            <w:tcW w:w="2160" w:type="dxa"/>
            <w:tcBorders>
              <w:top w:val="nil"/>
            </w:tcBorders>
          </w:tcPr>
          <w:p w:rsidR="00546BF3" w:rsidRDefault="00546BF3">
            <w:pPr>
              <w:pStyle w:val="ConsPlusNonformat"/>
              <w:jc w:val="both"/>
            </w:pPr>
            <w:r>
              <w:t xml:space="preserve">     до 80%     </w:t>
            </w:r>
          </w:p>
        </w:tc>
        <w:tc>
          <w:tcPr>
            <w:tcW w:w="2280" w:type="dxa"/>
            <w:tcBorders>
              <w:top w:val="nil"/>
            </w:tcBorders>
          </w:tcPr>
          <w:p w:rsidR="00546BF3" w:rsidRDefault="00546BF3">
            <w:pPr>
              <w:pStyle w:val="ConsPlusNonformat"/>
              <w:jc w:val="both"/>
            </w:pPr>
            <w:r>
              <w:t xml:space="preserve">       2166      </w:t>
            </w:r>
          </w:p>
        </w:tc>
      </w:tr>
      <w:tr w:rsidR="00546BF3">
        <w:trPr>
          <w:trHeight w:val="240"/>
        </w:trPr>
        <w:tc>
          <w:tcPr>
            <w:tcW w:w="2760" w:type="dxa"/>
            <w:tcBorders>
              <w:top w:val="nil"/>
            </w:tcBorders>
          </w:tcPr>
          <w:p w:rsidR="00546BF3" w:rsidRDefault="00546BF3">
            <w:pPr>
              <w:pStyle w:val="ConsPlusNonformat"/>
              <w:jc w:val="both"/>
            </w:pPr>
            <w:r>
              <w:t xml:space="preserve">Сталь                </w:t>
            </w:r>
          </w:p>
        </w:tc>
        <w:tc>
          <w:tcPr>
            <w:tcW w:w="2160" w:type="dxa"/>
            <w:tcBorders>
              <w:top w:val="nil"/>
            </w:tcBorders>
          </w:tcPr>
          <w:p w:rsidR="00546BF3" w:rsidRDefault="00546BF3">
            <w:pPr>
              <w:pStyle w:val="ConsPlusNonformat"/>
              <w:jc w:val="both"/>
            </w:pPr>
            <w:r>
              <w:t xml:space="preserve">       400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2246      </w:t>
            </w:r>
          </w:p>
        </w:tc>
      </w:tr>
      <w:tr w:rsidR="00546BF3">
        <w:trPr>
          <w:trHeight w:val="240"/>
        </w:trPr>
        <w:tc>
          <w:tcPr>
            <w:tcW w:w="2760" w:type="dxa"/>
            <w:tcBorders>
              <w:top w:val="nil"/>
            </w:tcBorders>
          </w:tcPr>
          <w:p w:rsidR="00546BF3" w:rsidRDefault="00546BF3">
            <w:pPr>
              <w:pStyle w:val="ConsPlusNonformat"/>
              <w:jc w:val="both"/>
            </w:pPr>
            <w:r>
              <w:t xml:space="preserve">Сталь                </w:t>
            </w:r>
          </w:p>
        </w:tc>
        <w:tc>
          <w:tcPr>
            <w:tcW w:w="2160" w:type="dxa"/>
            <w:tcBorders>
              <w:top w:val="nil"/>
            </w:tcBorders>
          </w:tcPr>
          <w:p w:rsidR="00546BF3" w:rsidRDefault="00546BF3">
            <w:pPr>
              <w:pStyle w:val="ConsPlusNonformat"/>
              <w:jc w:val="both"/>
            </w:pPr>
            <w:r>
              <w:t xml:space="preserve">       450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515      </w:t>
            </w:r>
          </w:p>
        </w:tc>
      </w:tr>
      <w:tr w:rsidR="00546BF3">
        <w:trPr>
          <w:trHeight w:val="240"/>
        </w:trPr>
        <w:tc>
          <w:tcPr>
            <w:tcW w:w="2760" w:type="dxa"/>
            <w:tcBorders>
              <w:top w:val="nil"/>
            </w:tcBorders>
          </w:tcPr>
          <w:p w:rsidR="00546BF3" w:rsidRDefault="00546BF3">
            <w:pPr>
              <w:pStyle w:val="ConsPlusNonformat"/>
              <w:jc w:val="both"/>
            </w:pPr>
            <w:r>
              <w:t xml:space="preserve">Сталь                </w:t>
            </w:r>
          </w:p>
        </w:tc>
        <w:tc>
          <w:tcPr>
            <w:tcW w:w="2160" w:type="dxa"/>
            <w:tcBorders>
              <w:top w:val="nil"/>
            </w:tcBorders>
          </w:tcPr>
          <w:p w:rsidR="00546BF3" w:rsidRDefault="00546BF3">
            <w:pPr>
              <w:pStyle w:val="ConsPlusNonformat"/>
              <w:jc w:val="both"/>
            </w:pPr>
            <w:r>
              <w:t xml:space="preserve">       500      </w:t>
            </w:r>
          </w:p>
        </w:tc>
        <w:tc>
          <w:tcPr>
            <w:tcW w:w="2160" w:type="dxa"/>
            <w:tcBorders>
              <w:top w:val="nil"/>
            </w:tcBorders>
          </w:tcPr>
          <w:p w:rsidR="00546BF3" w:rsidRDefault="00546BF3">
            <w:pPr>
              <w:pStyle w:val="ConsPlusNonformat"/>
              <w:jc w:val="both"/>
            </w:pPr>
            <w:r>
              <w:t xml:space="preserve">     до 80%     </w:t>
            </w:r>
          </w:p>
        </w:tc>
        <w:tc>
          <w:tcPr>
            <w:tcW w:w="2280" w:type="dxa"/>
            <w:tcBorders>
              <w:top w:val="nil"/>
            </w:tcBorders>
          </w:tcPr>
          <w:p w:rsidR="00546BF3" w:rsidRDefault="00546BF3">
            <w:pPr>
              <w:pStyle w:val="ConsPlusNonformat"/>
              <w:jc w:val="both"/>
            </w:pPr>
            <w:r>
              <w:t xml:space="preserve">       2733      </w:t>
            </w:r>
          </w:p>
        </w:tc>
      </w:tr>
      <w:tr w:rsidR="00546BF3">
        <w:trPr>
          <w:trHeight w:val="240"/>
        </w:trPr>
        <w:tc>
          <w:tcPr>
            <w:tcW w:w="2760" w:type="dxa"/>
            <w:tcBorders>
              <w:top w:val="nil"/>
            </w:tcBorders>
          </w:tcPr>
          <w:p w:rsidR="00546BF3" w:rsidRDefault="00546BF3">
            <w:pPr>
              <w:pStyle w:val="ConsPlusNonformat"/>
              <w:jc w:val="both"/>
            </w:pPr>
            <w:r>
              <w:t xml:space="preserve">Сталь                </w:t>
            </w:r>
          </w:p>
        </w:tc>
        <w:tc>
          <w:tcPr>
            <w:tcW w:w="2160" w:type="dxa"/>
            <w:tcBorders>
              <w:top w:val="nil"/>
            </w:tcBorders>
          </w:tcPr>
          <w:p w:rsidR="00546BF3" w:rsidRDefault="00546BF3">
            <w:pPr>
              <w:pStyle w:val="ConsPlusNonformat"/>
              <w:jc w:val="both"/>
            </w:pPr>
            <w:r>
              <w:t xml:space="preserve">       500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9738      </w:t>
            </w:r>
          </w:p>
        </w:tc>
      </w:tr>
      <w:tr w:rsidR="00546BF3">
        <w:trPr>
          <w:trHeight w:val="240"/>
        </w:trPr>
        <w:tc>
          <w:tcPr>
            <w:tcW w:w="2760" w:type="dxa"/>
            <w:tcBorders>
              <w:top w:val="nil"/>
            </w:tcBorders>
          </w:tcPr>
          <w:p w:rsidR="00546BF3" w:rsidRDefault="00546BF3">
            <w:pPr>
              <w:pStyle w:val="ConsPlusNonformat"/>
              <w:jc w:val="both"/>
            </w:pPr>
            <w:r>
              <w:t xml:space="preserve">Сталь                </w:t>
            </w:r>
          </w:p>
        </w:tc>
        <w:tc>
          <w:tcPr>
            <w:tcW w:w="2160" w:type="dxa"/>
            <w:tcBorders>
              <w:top w:val="nil"/>
            </w:tcBorders>
          </w:tcPr>
          <w:p w:rsidR="00546BF3" w:rsidRDefault="00546BF3">
            <w:pPr>
              <w:pStyle w:val="ConsPlusNonformat"/>
              <w:jc w:val="both"/>
            </w:pPr>
            <w:r>
              <w:t xml:space="preserve">       600      </w:t>
            </w:r>
          </w:p>
        </w:tc>
        <w:tc>
          <w:tcPr>
            <w:tcW w:w="2160" w:type="dxa"/>
            <w:tcBorders>
              <w:top w:val="nil"/>
            </w:tcBorders>
          </w:tcPr>
          <w:p w:rsidR="00546BF3" w:rsidRDefault="00546BF3">
            <w:pPr>
              <w:pStyle w:val="ConsPlusNonformat"/>
              <w:jc w:val="both"/>
            </w:pPr>
            <w:r>
              <w:t xml:space="preserve">     до 80%     </w:t>
            </w:r>
          </w:p>
        </w:tc>
        <w:tc>
          <w:tcPr>
            <w:tcW w:w="2280" w:type="dxa"/>
            <w:tcBorders>
              <w:top w:val="nil"/>
            </w:tcBorders>
          </w:tcPr>
          <w:p w:rsidR="00546BF3" w:rsidRDefault="00546BF3">
            <w:pPr>
              <w:pStyle w:val="ConsPlusNonformat"/>
              <w:jc w:val="both"/>
            </w:pPr>
            <w:r>
              <w:t xml:space="preserve">       1347      </w:t>
            </w:r>
          </w:p>
        </w:tc>
      </w:tr>
      <w:tr w:rsidR="00546BF3">
        <w:trPr>
          <w:trHeight w:val="240"/>
        </w:trPr>
        <w:tc>
          <w:tcPr>
            <w:tcW w:w="2760" w:type="dxa"/>
            <w:tcBorders>
              <w:top w:val="nil"/>
            </w:tcBorders>
          </w:tcPr>
          <w:p w:rsidR="00546BF3" w:rsidRDefault="00546BF3">
            <w:pPr>
              <w:pStyle w:val="ConsPlusNonformat"/>
              <w:jc w:val="both"/>
            </w:pPr>
            <w:r>
              <w:t xml:space="preserve">Сталь                </w:t>
            </w:r>
          </w:p>
        </w:tc>
        <w:tc>
          <w:tcPr>
            <w:tcW w:w="2160" w:type="dxa"/>
            <w:tcBorders>
              <w:top w:val="nil"/>
            </w:tcBorders>
          </w:tcPr>
          <w:p w:rsidR="00546BF3" w:rsidRDefault="00546BF3">
            <w:pPr>
              <w:pStyle w:val="ConsPlusNonformat"/>
              <w:jc w:val="both"/>
            </w:pPr>
            <w:r>
              <w:t xml:space="preserve">       600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423      </w:t>
            </w:r>
          </w:p>
        </w:tc>
      </w:tr>
      <w:tr w:rsidR="00546BF3">
        <w:trPr>
          <w:trHeight w:val="240"/>
        </w:trPr>
        <w:tc>
          <w:tcPr>
            <w:tcW w:w="2760" w:type="dxa"/>
            <w:tcBorders>
              <w:top w:val="nil"/>
            </w:tcBorders>
          </w:tcPr>
          <w:p w:rsidR="00546BF3" w:rsidRDefault="00546BF3">
            <w:pPr>
              <w:pStyle w:val="ConsPlusNonformat"/>
              <w:jc w:val="both"/>
            </w:pPr>
            <w:r>
              <w:t xml:space="preserve">Сталь                </w:t>
            </w:r>
          </w:p>
        </w:tc>
        <w:tc>
          <w:tcPr>
            <w:tcW w:w="2160" w:type="dxa"/>
            <w:tcBorders>
              <w:top w:val="nil"/>
            </w:tcBorders>
          </w:tcPr>
          <w:p w:rsidR="00546BF3" w:rsidRDefault="00546BF3">
            <w:pPr>
              <w:pStyle w:val="ConsPlusNonformat"/>
              <w:jc w:val="both"/>
            </w:pPr>
            <w:r>
              <w:t xml:space="preserve">       700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400      </w:t>
            </w:r>
          </w:p>
        </w:tc>
      </w:tr>
      <w:tr w:rsidR="00546BF3">
        <w:trPr>
          <w:trHeight w:val="240"/>
        </w:trPr>
        <w:tc>
          <w:tcPr>
            <w:tcW w:w="2760" w:type="dxa"/>
            <w:tcBorders>
              <w:top w:val="nil"/>
            </w:tcBorders>
          </w:tcPr>
          <w:p w:rsidR="00546BF3" w:rsidRDefault="00546BF3">
            <w:pPr>
              <w:pStyle w:val="ConsPlusNonformat"/>
              <w:jc w:val="both"/>
            </w:pPr>
            <w:r>
              <w:lastRenderedPageBreak/>
              <w:t xml:space="preserve">Сталь                </w:t>
            </w:r>
          </w:p>
        </w:tc>
        <w:tc>
          <w:tcPr>
            <w:tcW w:w="2160" w:type="dxa"/>
            <w:tcBorders>
              <w:top w:val="nil"/>
            </w:tcBorders>
          </w:tcPr>
          <w:p w:rsidR="00546BF3" w:rsidRDefault="00546BF3">
            <w:pPr>
              <w:pStyle w:val="ConsPlusNonformat"/>
              <w:jc w:val="both"/>
            </w:pPr>
            <w:r>
              <w:t xml:space="preserve">       800      </w:t>
            </w:r>
          </w:p>
        </w:tc>
        <w:tc>
          <w:tcPr>
            <w:tcW w:w="2160" w:type="dxa"/>
            <w:tcBorders>
              <w:top w:val="nil"/>
            </w:tcBorders>
          </w:tcPr>
          <w:p w:rsidR="00546BF3" w:rsidRDefault="00546BF3">
            <w:pPr>
              <w:pStyle w:val="ConsPlusNonformat"/>
              <w:jc w:val="both"/>
            </w:pPr>
            <w:r>
              <w:t xml:space="preserve">     до 80%     </w:t>
            </w:r>
          </w:p>
        </w:tc>
        <w:tc>
          <w:tcPr>
            <w:tcW w:w="2280" w:type="dxa"/>
            <w:tcBorders>
              <w:top w:val="nil"/>
            </w:tcBorders>
          </w:tcPr>
          <w:p w:rsidR="00546BF3" w:rsidRDefault="00546BF3">
            <w:pPr>
              <w:pStyle w:val="ConsPlusNonformat"/>
              <w:jc w:val="both"/>
            </w:pPr>
            <w:r>
              <w:t xml:space="preserve">       2200      </w:t>
            </w:r>
          </w:p>
        </w:tc>
      </w:tr>
      <w:tr w:rsidR="00546BF3">
        <w:trPr>
          <w:trHeight w:val="240"/>
        </w:trPr>
        <w:tc>
          <w:tcPr>
            <w:tcW w:w="2760" w:type="dxa"/>
            <w:tcBorders>
              <w:top w:val="nil"/>
            </w:tcBorders>
          </w:tcPr>
          <w:p w:rsidR="00546BF3" w:rsidRDefault="00546BF3">
            <w:pPr>
              <w:pStyle w:val="ConsPlusNonformat"/>
              <w:jc w:val="both"/>
            </w:pPr>
            <w:r>
              <w:t xml:space="preserve">Сталь                </w:t>
            </w:r>
          </w:p>
        </w:tc>
        <w:tc>
          <w:tcPr>
            <w:tcW w:w="2160" w:type="dxa"/>
            <w:tcBorders>
              <w:top w:val="nil"/>
            </w:tcBorders>
          </w:tcPr>
          <w:p w:rsidR="00546BF3" w:rsidRDefault="00546BF3">
            <w:pPr>
              <w:pStyle w:val="ConsPlusNonformat"/>
              <w:jc w:val="both"/>
            </w:pPr>
            <w:r>
              <w:t xml:space="preserve">       800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20250      </w:t>
            </w:r>
          </w:p>
        </w:tc>
      </w:tr>
      <w:tr w:rsidR="00546BF3">
        <w:trPr>
          <w:trHeight w:val="240"/>
        </w:trPr>
        <w:tc>
          <w:tcPr>
            <w:tcW w:w="2760" w:type="dxa"/>
            <w:tcBorders>
              <w:top w:val="nil"/>
            </w:tcBorders>
          </w:tcPr>
          <w:p w:rsidR="00546BF3" w:rsidRDefault="00546BF3">
            <w:pPr>
              <w:pStyle w:val="ConsPlusNonformat"/>
              <w:jc w:val="both"/>
            </w:pPr>
            <w:r>
              <w:t xml:space="preserve">Сталь                </w:t>
            </w:r>
          </w:p>
        </w:tc>
        <w:tc>
          <w:tcPr>
            <w:tcW w:w="2160" w:type="dxa"/>
            <w:tcBorders>
              <w:top w:val="nil"/>
            </w:tcBorders>
          </w:tcPr>
          <w:p w:rsidR="00546BF3" w:rsidRDefault="00546BF3">
            <w:pPr>
              <w:pStyle w:val="ConsPlusNonformat"/>
              <w:jc w:val="both"/>
            </w:pPr>
            <w:r>
              <w:t xml:space="preserve">       900      </w:t>
            </w:r>
          </w:p>
        </w:tc>
        <w:tc>
          <w:tcPr>
            <w:tcW w:w="2160" w:type="dxa"/>
            <w:tcBorders>
              <w:top w:val="nil"/>
            </w:tcBorders>
          </w:tcPr>
          <w:p w:rsidR="00546BF3" w:rsidRDefault="00546BF3">
            <w:pPr>
              <w:pStyle w:val="ConsPlusNonformat"/>
              <w:jc w:val="both"/>
            </w:pPr>
            <w:r>
              <w:t xml:space="preserve">     до 80%     </w:t>
            </w:r>
          </w:p>
        </w:tc>
        <w:tc>
          <w:tcPr>
            <w:tcW w:w="2280" w:type="dxa"/>
            <w:tcBorders>
              <w:top w:val="nil"/>
            </w:tcBorders>
          </w:tcPr>
          <w:p w:rsidR="00546BF3" w:rsidRDefault="00546BF3">
            <w:pPr>
              <w:pStyle w:val="ConsPlusNonformat"/>
              <w:jc w:val="both"/>
            </w:pPr>
            <w:r>
              <w:t xml:space="preserve">        240      </w:t>
            </w:r>
          </w:p>
        </w:tc>
      </w:tr>
      <w:tr w:rsidR="00546BF3">
        <w:trPr>
          <w:trHeight w:val="240"/>
        </w:trPr>
        <w:tc>
          <w:tcPr>
            <w:tcW w:w="2760" w:type="dxa"/>
            <w:tcBorders>
              <w:top w:val="nil"/>
            </w:tcBorders>
          </w:tcPr>
          <w:p w:rsidR="00546BF3" w:rsidRDefault="00546BF3">
            <w:pPr>
              <w:pStyle w:val="ConsPlusNonformat"/>
              <w:jc w:val="both"/>
            </w:pPr>
            <w:r>
              <w:t xml:space="preserve">Сталь                </w:t>
            </w:r>
          </w:p>
        </w:tc>
        <w:tc>
          <w:tcPr>
            <w:tcW w:w="2160" w:type="dxa"/>
            <w:tcBorders>
              <w:top w:val="nil"/>
            </w:tcBorders>
          </w:tcPr>
          <w:p w:rsidR="00546BF3" w:rsidRDefault="00546BF3">
            <w:pPr>
              <w:pStyle w:val="ConsPlusNonformat"/>
              <w:jc w:val="both"/>
            </w:pPr>
            <w:r>
              <w:t xml:space="preserve">       900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3330      </w:t>
            </w:r>
          </w:p>
        </w:tc>
      </w:tr>
      <w:tr w:rsidR="00546BF3">
        <w:trPr>
          <w:trHeight w:val="240"/>
        </w:trPr>
        <w:tc>
          <w:tcPr>
            <w:tcW w:w="2760" w:type="dxa"/>
            <w:tcBorders>
              <w:top w:val="nil"/>
            </w:tcBorders>
          </w:tcPr>
          <w:p w:rsidR="00546BF3" w:rsidRDefault="00546BF3">
            <w:pPr>
              <w:pStyle w:val="ConsPlusNonformat"/>
              <w:jc w:val="both"/>
            </w:pPr>
            <w:r>
              <w:t xml:space="preserve">Сталь                </w:t>
            </w:r>
          </w:p>
        </w:tc>
        <w:tc>
          <w:tcPr>
            <w:tcW w:w="2160" w:type="dxa"/>
            <w:tcBorders>
              <w:top w:val="nil"/>
            </w:tcBorders>
          </w:tcPr>
          <w:p w:rsidR="00546BF3" w:rsidRDefault="00546BF3">
            <w:pPr>
              <w:pStyle w:val="ConsPlusNonformat"/>
              <w:jc w:val="both"/>
            </w:pPr>
            <w:r>
              <w:t xml:space="preserve">      1200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128      </w:t>
            </w:r>
          </w:p>
        </w:tc>
      </w:tr>
      <w:tr w:rsidR="00546BF3">
        <w:trPr>
          <w:trHeight w:val="240"/>
        </w:trPr>
        <w:tc>
          <w:tcPr>
            <w:tcW w:w="2760" w:type="dxa"/>
            <w:tcBorders>
              <w:top w:val="nil"/>
            </w:tcBorders>
          </w:tcPr>
          <w:p w:rsidR="00546BF3" w:rsidRDefault="00546BF3">
            <w:pPr>
              <w:pStyle w:val="ConsPlusNonformat"/>
              <w:jc w:val="both"/>
            </w:pPr>
            <w:r>
              <w:t xml:space="preserve">Полиэтилен           </w:t>
            </w:r>
          </w:p>
        </w:tc>
        <w:tc>
          <w:tcPr>
            <w:tcW w:w="2160" w:type="dxa"/>
            <w:tcBorders>
              <w:top w:val="nil"/>
            </w:tcBorders>
          </w:tcPr>
          <w:p w:rsidR="00546BF3" w:rsidRDefault="00546BF3">
            <w:pPr>
              <w:pStyle w:val="ConsPlusNonformat"/>
              <w:jc w:val="both"/>
            </w:pPr>
            <w:r>
              <w:t xml:space="preserve">        20      </w:t>
            </w:r>
          </w:p>
        </w:tc>
        <w:tc>
          <w:tcPr>
            <w:tcW w:w="2160" w:type="dxa"/>
            <w:tcBorders>
              <w:top w:val="nil"/>
            </w:tcBorders>
          </w:tcPr>
          <w:p w:rsidR="00546BF3" w:rsidRDefault="00546BF3">
            <w:pPr>
              <w:pStyle w:val="ConsPlusNonformat"/>
              <w:jc w:val="both"/>
            </w:pPr>
            <w:r>
              <w:t xml:space="preserve">     до 80%     </w:t>
            </w:r>
          </w:p>
        </w:tc>
        <w:tc>
          <w:tcPr>
            <w:tcW w:w="2280" w:type="dxa"/>
            <w:tcBorders>
              <w:top w:val="nil"/>
            </w:tcBorders>
          </w:tcPr>
          <w:p w:rsidR="00546BF3" w:rsidRDefault="00546BF3">
            <w:pPr>
              <w:pStyle w:val="ConsPlusNonformat"/>
              <w:jc w:val="both"/>
            </w:pPr>
            <w:r>
              <w:t xml:space="preserve">         31      </w:t>
            </w:r>
          </w:p>
        </w:tc>
      </w:tr>
      <w:tr w:rsidR="00546BF3">
        <w:trPr>
          <w:trHeight w:val="240"/>
        </w:trPr>
        <w:tc>
          <w:tcPr>
            <w:tcW w:w="2760" w:type="dxa"/>
            <w:tcBorders>
              <w:top w:val="nil"/>
            </w:tcBorders>
          </w:tcPr>
          <w:p w:rsidR="00546BF3" w:rsidRDefault="00546BF3">
            <w:pPr>
              <w:pStyle w:val="ConsPlusNonformat"/>
              <w:jc w:val="both"/>
            </w:pPr>
            <w:r>
              <w:t xml:space="preserve">Полиэтилен           </w:t>
            </w:r>
          </w:p>
        </w:tc>
        <w:tc>
          <w:tcPr>
            <w:tcW w:w="2160" w:type="dxa"/>
            <w:tcBorders>
              <w:top w:val="nil"/>
            </w:tcBorders>
          </w:tcPr>
          <w:p w:rsidR="00546BF3" w:rsidRDefault="00546BF3">
            <w:pPr>
              <w:pStyle w:val="ConsPlusNonformat"/>
              <w:jc w:val="both"/>
            </w:pPr>
            <w:r>
              <w:t xml:space="preserve">        20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354      </w:t>
            </w:r>
          </w:p>
        </w:tc>
      </w:tr>
      <w:tr w:rsidR="00546BF3">
        <w:trPr>
          <w:trHeight w:val="240"/>
        </w:trPr>
        <w:tc>
          <w:tcPr>
            <w:tcW w:w="2760" w:type="dxa"/>
            <w:tcBorders>
              <w:top w:val="nil"/>
            </w:tcBorders>
          </w:tcPr>
          <w:p w:rsidR="00546BF3" w:rsidRDefault="00546BF3">
            <w:pPr>
              <w:pStyle w:val="ConsPlusNonformat"/>
              <w:jc w:val="both"/>
            </w:pPr>
            <w:r>
              <w:t xml:space="preserve">Полиэтилен           </w:t>
            </w:r>
          </w:p>
        </w:tc>
        <w:tc>
          <w:tcPr>
            <w:tcW w:w="2160" w:type="dxa"/>
            <w:tcBorders>
              <w:top w:val="nil"/>
            </w:tcBorders>
          </w:tcPr>
          <w:p w:rsidR="00546BF3" w:rsidRDefault="00546BF3">
            <w:pPr>
              <w:pStyle w:val="ConsPlusNonformat"/>
              <w:jc w:val="both"/>
            </w:pPr>
            <w:r>
              <w:t xml:space="preserve">        25      </w:t>
            </w:r>
          </w:p>
        </w:tc>
        <w:tc>
          <w:tcPr>
            <w:tcW w:w="2160" w:type="dxa"/>
            <w:tcBorders>
              <w:top w:val="nil"/>
            </w:tcBorders>
          </w:tcPr>
          <w:p w:rsidR="00546BF3" w:rsidRDefault="00546BF3">
            <w:pPr>
              <w:pStyle w:val="ConsPlusNonformat"/>
              <w:jc w:val="both"/>
            </w:pPr>
            <w:r>
              <w:t xml:space="preserve">     до 80%     </w:t>
            </w:r>
          </w:p>
        </w:tc>
        <w:tc>
          <w:tcPr>
            <w:tcW w:w="2280" w:type="dxa"/>
            <w:tcBorders>
              <w:top w:val="nil"/>
            </w:tcBorders>
          </w:tcPr>
          <w:p w:rsidR="00546BF3" w:rsidRDefault="00546BF3">
            <w:pPr>
              <w:pStyle w:val="ConsPlusNonformat"/>
              <w:jc w:val="both"/>
            </w:pPr>
            <w:r>
              <w:t xml:space="preserve">        185      </w:t>
            </w:r>
          </w:p>
        </w:tc>
      </w:tr>
      <w:tr w:rsidR="00546BF3">
        <w:trPr>
          <w:trHeight w:val="240"/>
        </w:trPr>
        <w:tc>
          <w:tcPr>
            <w:tcW w:w="2760" w:type="dxa"/>
            <w:tcBorders>
              <w:top w:val="nil"/>
            </w:tcBorders>
          </w:tcPr>
          <w:p w:rsidR="00546BF3" w:rsidRDefault="00546BF3">
            <w:pPr>
              <w:pStyle w:val="ConsPlusNonformat"/>
              <w:jc w:val="both"/>
            </w:pPr>
            <w:r>
              <w:t xml:space="preserve">Полиэтилен           </w:t>
            </w:r>
          </w:p>
        </w:tc>
        <w:tc>
          <w:tcPr>
            <w:tcW w:w="2160" w:type="dxa"/>
            <w:tcBorders>
              <w:top w:val="nil"/>
            </w:tcBorders>
          </w:tcPr>
          <w:p w:rsidR="00546BF3" w:rsidRDefault="00546BF3">
            <w:pPr>
              <w:pStyle w:val="ConsPlusNonformat"/>
              <w:jc w:val="both"/>
            </w:pPr>
            <w:r>
              <w:t xml:space="preserve">        25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56      </w:t>
            </w:r>
          </w:p>
        </w:tc>
      </w:tr>
      <w:tr w:rsidR="00546BF3">
        <w:trPr>
          <w:trHeight w:val="240"/>
        </w:trPr>
        <w:tc>
          <w:tcPr>
            <w:tcW w:w="2760" w:type="dxa"/>
            <w:tcBorders>
              <w:top w:val="nil"/>
            </w:tcBorders>
          </w:tcPr>
          <w:p w:rsidR="00546BF3" w:rsidRDefault="00546BF3">
            <w:pPr>
              <w:pStyle w:val="ConsPlusNonformat"/>
              <w:jc w:val="both"/>
            </w:pPr>
            <w:r>
              <w:t xml:space="preserve">Полиэтилен           </w:t>
            </w:r>
          </w:p>
        </w:tc>
        <w:tc>
          <w:tcPr>
            <w:tcW w:w="2160" w:type="dxa"/>
            <w:tcBorders>
              <w:top w:val="nil"/>
            </w:tcBorders>
          </w:tcPr>
          <w:p w:rsidR="00546BF3" w:rsidRDefault="00546BF3">
            <w:pPr>
              <w:pStyle w:val="ConsPlusNonformat"/>
              <w:jc w:val="both"/>
            </w:pPr>
            <w:r>
              <w:t xml:space="preserve">        32      </w:t>
            </w:r>
          </w:p>
        </w:tc>
        <w:tc>
          <w:tcPr>
            <w:tcW w:w="2160" w:type="dxa"/>
            <w:tcBorders>
              <w:top w:val="nil"/>
            </w:tcBorders>
          </w:tcPr>
          <w:p w:rsidR="00546BF3" w:rsidRDefault="00546BF3">
            <w:pPr>
              <w:pStyle w:val="ConsPlusNonformat"/>
              <w:jc w:val="both"/>
            </w:pPr>
            <w:r>
              <w:t xml:space="preserve">     до 80%     </w:t>
            </w:r>
          </w:p>
        </w:tc>
        <w:tc>
          <w:tcPr>
            <w:tcW w:w="2280" w:type="dxa"/>
            <w:tcBorders>
              <w:top w:val="nil"/>
            </w:tcBorders>
          </w:tcPr>
          <w:p w:rsidR="00546BF3" w:rsidRDefault="00546BF3">
            <w:pPr>
              <w:pStyle w:val="ConsPlusNonformat"/>
              <w:jc w:val="both"/>
            </w:pPr>
            <w:r>
              <w:t xml:space="preserve">         10      </w:t>
            </w:r>
          </w:p>
        </w:tc>
      </w:tr>
      <w:tr w:rsidR="00546BF3">
        <w:trPr>
          <w:trHeight w:val="240"/>
        </w:trPr>
        <w:tc>
          <w:tcPr>
            <w:tcW w:w="2760" w:type="dxa"/>
            <w:tcBorders>
              <w:top w:val="nil"/>
            </w:tcBorders>
          </w:tcPr>
          <w:p w:rsidR="00546BF3" w:rsidRDefault="00546BF3">
            <w:pPr>
              <w:pStyle w:val="ConsPlusNonformat"/>
              <w:jc w:val="both"/>
            </w:pPr>
            <w:r>
              <w:t xml:space="preserve">Полиэтилен           </w:t>
            </w:r>
          </w:p>
        </w:tc>
        <w:tc>
          <w:tcPr>
            <w:tcW w:w="2160" w:type="dxa"/>
            <w:tcBorders>
              <w:top w:val="nil"/>
            </w:tcBorders>
          </w:tcPr>
          <w:p w:rsidR="00546BF3" w:rsidRDefault="00546BF3">
            <w:pPr>
              <w:pStyle w:val="ConsPlusNonformat"/>
              <w:jc w:val="both"/>
            </w:pPr>
            <w:r>
              <w:t xml:space="preserve">        32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145      </w:t>
            </w:r>
          </w:p>
        </w:tc>
      </w:tr>
      <w:tr w:rsidR="00546BF3">
        <w:trPr>
          <w:trHeight w:val="240"/>
        </w:trPr>
        <w:tc>
          <w:tcPr>
            <w:tcW w:w="2760" w:type="dxa"/>
            <w:tcBorders>
              <w:top w:val="nil"/>
            </w:tcBorders>
          </w:tcPr>
          <w:p w:rsidR="00546BF3" w:rsidRDefault="00546BF3">
            <w:pPr>
              <w:pStyle w:val="ConsPlusNonformat"/>
              <w:jc w:val="both"/>
            </w:pPr>
            <w:r>
              <w:t xml:space="preserve">Полиэтилен           </w:t>
            </w:r>
          </w:p>
        </w:tc>
        <w:tc>
          <w:tcPr>
            <w:tcW w:w="2160" w:type="dxa"/>
            <w:tcBorders>
              <w:top w:val="nil"/>
            </w:tcBorders>
          </w:tcPr>
          <w:p w:rsidR="00546BF3" w:rsidRDefault="00546BF3">
            <w:pPr>
              <w:pStyle w:val="ConsPlusNonformat"/>
              <w:jc w:val="both"/>
            </w:pPr>
            <w:r>
              <w:t xml:space="preserve">        63      </w:t>
            </w:r>
          </w:p>
        </w:tc>
        <w:tc>
          <w:tcPr>
            <w:tcW w:w="2160" w:type="dxa"/>
            <w:tcBorders>
              <w:top w:val="nil"/>
            </w:tcBorders>
          </w:tcPr>
          <w:p w:rsidR="00546BF3" w:rsidRDefault="00546BF3">
            <w:pPr>
              <w:pStyle w:val="ConsPlusNonformat"/>
              <w:jc w:val="both"/>
            </w:pPr>
            <w:r>
              <w:t xml:space="preserve">     до 80%     </w:t>
            </w:r>
          </w:p>
        </w:tc>
        <w:tc>
          <w:tcPr>
            <w:tcW w:w="2280" w:type="dxa"/>
            <w:tcBorders>
              <w:top w:val="nil"/>
            </w:tcBorders>
          </w:tcPr>
          <w:p w:rsidR="00546BF3" w:rsidRDefault="00546BF3">
            <w:pPr>
              <w:pStyle w:val="ConsPlusNonformat"/>
              <w:jc w:val="both"/>
            </w:pPr>
            <w:r>
              <w:t xml:space="preserve">        486      </w:t>
            </w:r>
          </w:p>
        </w:tc>
      </w:tr>
      <w:tr w:rsidR="00546BF3">
        <w:trPr>
          <w:trHeight w:val="240"/>
        </w:trPr>
        <w:tc>
          <w:tcPr>
            <w:tcW w:w="2760" w:type="dxa"/>
            <w:tcBorders>
              <w:top w:val="nil"/>
            </w:tcBorders>
          </w:tcPr>
          <w:p w:rsidR="00546BF3" w:rsidRDefault="00546BF3">
            <w:pPr>
              <w:pStyle w:val="ConsPlusNonformat"/>
              <w:jc w:val="both"/>
            </w:pPr>
            <w:r>
              <w:t xml:space="preserve">Полиэтилен           </w:t>
            </w:r>
          </w:p>
        </w:tc>
        <w:tc>
          <w:tcPr>
            <w:tcW w:w="2160" w:type="dxa"/>
            <w:tcBorders>
              <w:top w:val="nil"/>
            </w:tcBorders>
          </w:tcPr>
          <w:p w:rsidR="00546BF3" w:rsidRDefault="00546BF3">
            <w:pPr>
              <w:pStyle w:val="ConsPlusNonformat"/>
              <w:jc w:val="both"/>
            </w:pPr>
            <w:r>
              <w:t xml:space="preserve">        63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81      </w:t>
            </w:r>
          </w:p>
        </w:tc>
      </w:tr>
      <w:tr w:rsidR="00546BF3">
        <w:trPr>
          <w:trHeight w:val="240"/>
        </w:trPr>
        <w:tc>
          <w:tcPr>
            <w:tcW w:w="2760" w:type="dxa"/>
            <w:tcBorders>
              <w:top w:val="nil"/>
            </w:tcBorders>
          </w:tcPr>
          <w:p w:rsidR="00546BF3" w:rsidRDefault="00546BF3">
            <w:pPr>
              <w:pStyle w:val="ConsPlusNonformat"/>
              <w:jc w:val="both"/>
            </w:pPr>
            <w:r>
              <w:t xml:space="preserve">Полиэтилен           </w:t>
            </w:r>
          </w:p>
        </w:tc>
        <w:tc>
          <w:tcPr>
            <w:tcW w:w="2160" w:type="dxa"/>
            <w:tcBorders>
              <w:top w:val="nil"/>
            </w:tcBorders>
          </w:tcPr>
          <w:p w:rsidR="00546BF3" w:rsidRDefault="00546BF3">
            <w:pPr>
              <w:pStyle w:val="ConsPlusNonformat"/>
              <w:jc w:val="both"/>
            </w:pPr>
            <w:r>
              <w:t xml:space="preserve">       110      </w:t>
            </w:r>
          </w:p>
        </w:tc>
        <w:tc>
          <w:tcPr>
            <w:tcW w:w="2160" w:type="dxa"/>
            <w:tcBorders>
              <w:top w:val="nil"/>
            </w:tcBorders>
          </w:tcPr>
          <w:p w:rsidR="00546BF3" w:rsidRDefault="00546BF3">
            <w:pPr>
              <w:pStyle w:val="ConsPlusNonformat"/>
              <w:jc w:val="both"/>
            </w:pPr>
            <w:r>
              <w:t xml:space="preserve">     до 80%     </w:t>
            </w:r>
          </w:p>
        </w:tc>
        <w:tc>
          <w:tcPr>
            <w:tcW w:w="2280" w:type="dxa"/>
            <w:tcBorders>
              <w:top w:val="nil"/>
            </w:tcBorders>
          </w:tcPr>
          <w:p w:rsidR="00546BF3" w:rsidRDefault="00546BF3">
            <w:pPr>
              <w:pStyle w:val="ConsPlusNonformat"/>
              <w:jc w:val="both"/>
            </w:pPr>
            <w:r>
              <w:t xml:space="preserve">       3039      </w:t>
            </w:r>
          </w:p>
        </w:tc>
      </w:tr>
      <w:tr w:rsidR="00546BF3">
        <w:trPr>
          <w:trHeight w:val="240"/>
        </w:trPr>
        <w:tc>
          <w:tcPr>
            <w:tcW w:w="2760" w:type="dxa"/>
            <w:tcBorders>
              <w:top w:val="nil"/>
            </w:tcBorders>
          </w:tcPr>
          <w:p w:rsidR="00546BF3" w:rsidRDefault="00546BF3">
            <w:pPr>
              <w:pStyle w:val="ConsPlusNonformat"/>
              <w:jc w:val="both"/>
            </w:pPr>
            <w:r>
              <w:t xml:space="preserve">Полиэтилен           </w:t>
            </w:r>
          </w:p>
        </w:tc>
        <w:tc>
          <w:tcPr>
            <w:tcW w:w="2160" w:type="dxa"/>
            <w:tcBorders>
              <w:top w:val="nil"/>
            </w:tcBorders>
          </w:tcPr>
          <w:p w:rsidR="00546BF3" w:rsidRDefault="00546BF3">
            <w:pPr>
              <w:pStyle w:val="ConsPlusNonformat"/>
              <w:jc w:val="both"/>
            </w:pPr>
            <w:r>
              <w:t xml:space="preserve">       110      </w:t>
            </w:r>
          </w:p>
        </w:tc>
        <w:tc>
          <w:tcPr>
            <w:tcW w:w="2160" w:type="dxa"/>
            <w:tcBorders>
              <w:top w:val="nil"/>
            </w:tcBorders>
          </w:tcPr>
          <w:p w:rsidR="00546BF3" w:rsidRDefault="00546BF3">
            <w:pPr>
              <w:pStyle w:val="ConsPlusNonformat"/>
              <w:jc w:val="both"/>
            </w:pPr>
            <w:r>
              <w:t xml:space="preserve">   80% - 100%   </w:t>
            </w:r>
          </w:p>
        </w:tc>
        <w:tc>
          <w:tcPr>
            <w:tcW w:w="2280" w:type="dxa"/>
            <w:tcBorders>
              <w:top w:val="nil"/>
            </w:tcBorders>
          </w:tcPr>
          <w:p w:rsidR="00546BF3" w:rsidRDefault="00546BF3">
            <w:pPr>
              <w:pStyle w:val="ConsPlusNonformat"/>
              <w:jc w:val="both"/>
            </w:pPr>
            <w:r>
              <w:t xml:space="preserve">        251      </w:t>
            </w:r>
          </w:p>
        </w:tc>
      </w:tr>
      <w:tr w:rsidR="00546BF3">
        <w:trPr>
          <w:trHeight w:val="240"/>
        </w:trPr>
        <w:tc>
          <w:tcPr>
            <w:tcW w:w="2760" w:type="dxa"/>
            <w:tcBorders>
              <w:top w:val="nil"/>
            </w:tcBorders>
          </w:tcPr>
          <w:p w:rsidR="00546BF3" w:rsidRDefault="00546BF3">
            <w:pPr>
              <w:pStyle w:val="ConsPlusNonformat"/>
              <w:jc w:val="both"/>
            </w:pPr>
            <w:r>
              <w:t xml:space="preserve">Полиэтилен           </w:t>
            </w:r>
          </w:p>
        </w:tc>
        <w:tc>
          <w:tcPr>
            <w:tcW w:w="2160" w:type="dxa"/>
            <w:tcBorders>
              <w:top w:val="nil"/>
            </w:tcBorders>
          </w:tcPr>
          <w:p w:rsidR="00546BF3" w:rsidRDefault="00546BF3">
            <w:pPr>
              <w:pStyle w:val="ConsPlusNonformat"/>
              <w:jc w:val="both"/>
            </w:pPr>
            <w:r>
              <w:t xml:space="preserve">       160      </w:t>
            </w:r>
          </w:p>
        </w:tc>
        <w:tc>
          <w:tcPr>
            <w:tcW w:w="2160" w:type="dxa"/>
            <w:tcBorders>
              <w:top w:val="nil"/>
            </w:tcBorders>
          </w:tcPr>
          <w:p w:rsidR="00546BF3" w:rsidRDefault="00546BF3">
            <w:pPr>
              <w:pStyle w:val="ConsPlusNonformat"/>
              <w:jc w:val="both"/>
            </w:pPr>
            <w:r>
              <w:t xml:space="preserve">     до 80%     </w:t>
            </w:r>
          </w:p>
        </w:tc>
        <w:tc>
          <w:tcPr>
            <w:tcW w:w="2280" w:type="dxa"/>
            <w:tcBorders>
              <w:top w:val="nil"/>
            </w:tcBorders>
          </w:tcPr>
          <w:p w:rsidR="00546BF3" w:rsidRDefault="00546BF3">
            <w:pPr>
              <w:pStyle w:val="ConsPlusNonformat"/>
              <w:jc w:val="both"/>
            </w:pPr>
            <w:r>
              <w:t xml:space="preserve">        619      </w:t>
            </w:r>
          </w:p>
        </w:tc>
      </w:tr>
      <w:tr w:rsidR="00546BF3">
        <w:trPr>
          <w:trHeight w:val="240"/>
        </w:trPr>
        <w:tc>
          <w:tcPr>
            <w:tcW w:w="2760" w:type="dxa"/>
            <w:tcBorders>
              <w:top w:val="nil"/>
            </w:tcBorders>
          </w:tcPr>
          <w:p w:rsidR="00546BF3" w:rsidRDefault="00546BF3">
            <w:pPr>
              <w:pStyle w:val="ConsPlusNonformat"/>
              <w:jc w:val="both"/>
            </w:pPr>
            <w:r>
              <w:t xml:space="preserve">Полиэтилен           </w:t>
            </w:r>
          </w:p>
        </w:tc>
        <w:tc>
          <w:tcPr>
            <w:tcW w:w="2160" w:type="dxa"/>
            <w:tcBorders>
              <w:top w:val="nil"/>
            </w:tcBorders>
          </w:tcPr>
          <w:p w:rsidR="00546BF3" w:rsidRDefault="00546BF3">
            <w:pPr>
              <w:pStyle w:val="ConsPlusNonformat"/>
              <w:jc w:val="both"/>
            </w:pPr>
            <w:r>
              <w:t xml:space="preserve">       225      </w:t>
            </w:r>
          </w:p>
        </w:tc>
        <w:tc>
          <w:tcPr>
            <w:tcW w:w="2160" w:type="dxa"/>
            <w:tcBorders>
              <w:top w:val="nil"/>
            </w:tcBorders>
          </w:tcPr>
          <w:p w:rsidR="00546BF3" w:rsidRDefault="00546BF3">
            <w:pPr>
              <w:pStyle w:val="ConsPlusNonformat"/>
              <w:jc w:val="both"/>
            </w:pPr>
            <w:r>
              <w:t xml:space="preserve">     до 80%     </w:t>
            </w:r>
          </w:p>
        </w:tc>
        <w:tc>
          <w:tcPr>
            <w:tcW w:w="2280" w:type="dxa"/>
            <w:tcBorders>
              <w:top w:val="nil"/>
            </w:tcBorders>
          </w:tcPr>
          <w:p w:rsidR="00546BF3" w:rsidRDefault="00546BF3">
            <w:pPr>
              <w:pStyle w:val="ConsPlusNonformat"/>
              <w:jc w:val="both"/>
            </w:pPr>
            <w:r>
              <w:t xml:space="preserve">       3031      </w:t>
            </w:r>
          </w:p>
        </w:tc>
      </w:tr>
      <w:tr w:rsidR="00546BF3">
        <w:trPr>
          <w:trHeight w:val="240"/>
        </w:trPr>
        <w:tc>
          <w:tcPr>
            <w:tcW w:w="2760" w:type="dxa"/>
            <w:tcBorders>
              <w:top w:val="nil"/>
            </w:tcBorders>
          </w:tcPr>
          <w:p w:rsidR="00546BF3" w:rsidRDefault="00546BF3">
            <w:pPr>
              <w:pStyle w:val="ConsPlusNonformat"/>
              <w:jc w:val="both"/>
            </w:pPr>
            <w:r>
              <w:t xml:space="preserve">Полиэтилен           </w:t>
            </w:r>
          </w:p>
        </w:tc>
        <w:tc>
          <w:tcPr>
            <w:tcW w:w="2160" w:type="dxa"/>
            <w:tcBorders>
              <w:top w:val="nil"/>
            </w:tcBorders>
          </w:tcPr>
          <w:p w:rsidR="00546BF3" w:rsidRDefault="00546BF3">
            <w:pPr>
              <w:pStyle w:val="ConsPlusNonformat"/>
              <w:jc w:val="both"/>
            </w:pPr>
            <w:r>
              <w:t xml:space="preserve">       300      </w:t>
            </w:r>
          </w:p>
        </w:tc>
        <w:tc>
          <w:tcPr>
            <w:tcW w:w="2160" w:type="dxa"/>
            <w:tcBorders>
              <w:top w:val="nil"/>
            </w:tcBorders>
          </w:tcPr>
          <w:p w:rsidR="00546BF3" w:rsidRDefault="00546BF3">
            <w:pPr>
              <w:pStyle w:val="ConsPlusNonformat"/>
              <w:jc w:val="both"/>
            </w:pPr>
            <w:r>
              <w:t xml:space="preserve">     до 80%     </w:t>
            </w:r>
          </w:p>
        </w:tc>
        <w:tc>
          <w:tcPr>
            <w:tcW w:w="2280" w:type="dxa"/>
            <w:tcBorders>
              <w:top w:val="nil"/>
            </w:tcBorders>
          </w:tcPr>
          <w:p w:rsidR="00546BF3" w:rsidRDefault="00546BF3">
            <w:pPr>
              <w:pStyle w:val="ConsPlusNonformat"/>
              <w:jc w:val="both"/>
            </w:pPr>
            <w:r>
              <w:t xml:space="preserve">        337      </w:t>
            </w:r>
          </w:p>
        </w:tc>
      </w:tr>
      <w:tr w:rsidR="00546BF3">
        <w:trPr>
          <w:trHeight w:val="240"/>
        </w:trPr>
        <w:tc>
          <w:tcPr>
            <w:tcW w:w="2760" w:type="dxa"/>
            <w:tcBorders>
              <w:top w:val="nil"/>
            </w:tcBorders>
          </w:tcPr>
          <w:p w:rsidR="00546BF3" w:rsidRDefault="00546BF3">
            <w:pPr>
              <w:pStyle w:val="ConsPlusNonformat"/>
              <w:jc w:val="both"/>
            </w:pPr>
          </w:p>
        </w:tc>
        <w:tc>
          <w:tcPr>
            <w:tcW w:w="2160" w:type="dxa"/>
            <w:tcBorders>
              <w:top w:val="nil"/>
            </w:tcBorders>
          </w:tcPr>
          <w:p w:rsidR="00546BF3" w:rsidRDefault="00546BF3">
            <w:pPr>
              <w:pStyle w:val="ConsPlusNonformat"/>
              <w:jc w:val="both"/>
            </w:pPr>
          </w:p>
        </w:tc>
        <w:tc>
          <w:tcPr>
            <w:tcW w:w="2160" w:type="dxa"/>
            <w:tcBorders>
              <w:top w:val="nil"/>
            </w:tcBorders>
          </w:tcPr>
          <w:p w:rsidR="00546BF3" w:rsidRDefault="00546BF3">
            <w:pPr>
              <w:pStyle w:val="ConsPlusNonformat"/>
              <w:jc w:val="both"/>
            </w:pPr>
          </w:p>
        </w:tc>
        <w:tc>
          <w:tcPr>
            <w:tcW w:w="2280" w:type="dxa"/>
            <w:tcBorders>
              <w:top w:val="nil"/>
            </w:tcBorders>
          </w:tcPr>
          <w:p w:rsidR="00546BF3" w:rsidRDefault="00546BF3">
            <w:pPr>
              <w:pStyle w:val="ConsPlusNonformat"/>
              <w:jc w:val="both"/>
            </w:pPr>
            <w:r>
              <w:t xml:space="preserve">     545938      </w:t>
            </w:r>
          </w:p>
        </w:tc>
      </w:tr>
    </w:tbl>
    <w:p w:rsidR="00546BF3" w:rsidRDefault="00546BF3">
      <w:pPr>
        <w:pStyle w:val="ConsPlusNormal"/>
        <w:ind w:firstLine="540"/>
        <w:jc w:val="both"/>
      </w:pPr>
    </w:p>
    <w:p w:rsidR="00546BF3" w:rsidRDefault="00546BF3">
      <w:pPr>
        <w:pStyle w:val="ConsPlusNormal"/>
        <w:ind w:firstLine="540"/>
        <w:jc w:val="both"/>
      </w:pPr>
      <w:r>
        <w:t>Количество повреждений на сетях водопровода остается по-прежнему большим. Это напрямую связано с износом сетей. При сложившихся объемах работы по перекладке ветхих сетей в целом снижение количества полностью изношенных сетей не происходит. Для поддержания процента износа (амортизации) сетей на одном уровне необходимо ежегодно перекладывать при норме амортизации 3,324% в год:</w:t>
      </w:r>
    </w:p>
    <w:p w:rsidR="00546BF3" w:rsidRDefault="00546BF3">
      <w:pPr>
        <w:pStyle w:val="ConsPlusNormal"/>
        <w:spacing w:before="220"/>
        <w:ind w:firstLine="540"/>
        <w:jc w:val="both"/>
      </w:pPr>
      <w:r>
        <w:t>545,938 x 0,03324 = 18,147 км/год.</w:t>
      </w:r>
    </w:p>
    <w:p w:rsidR="00546BF3" w:rsidRDefault="00546BF3">
      <w:pPr>
        <w:pStyle w:val="ConsPlusNormal"/>
        <w:spacing w:before="220"/>
        <w:ind w:firstLine="540"/>
        <w:jc w:val="both"/>
      </w:pPr>
      <w:r>
        <w:t>При выделенных средствах в тарифе в настоящее время перекладывается только половина от необходимого количества.</w:t>
      </w:r>
    </w:p>
    <w:p w:rsidR="00546BF3" w:rsidRDefault="00546BF3">
      <w:pPr>
        <w:pStyle w:val="ConsPlusNormal"/>
        <w:spacing w:before="220"/>
        <w:ind w:firstLine="540"/>
        <w:jc w:val="both"/>
      </w:pPr>
      <w:r>
        <w:t>Характерные повреждения на сетях водопровода: свищи диаметром от 1 до 50 мм, переломы труб со смещением на чугунных участках водопровода, выкалывание куска трубы на чугунных участках водопровода размером от 5 до 10 см, трещины вдоль чугунных труб.</w:t>
      </w:r>
    </w:p>
    <w:p w:rsidR="00546BF3" w:rsidRDefault="00546BF3">
      <w:pPr>
        <w:pStyle w:val="ConsPlusNormal"/>
        <w:spacing w:before="220"/>
        <w:ind w:firstLine="540"/>
        <w:jc w:val="both"/>
      </w:pPr>
      <w:r>
        <w:t>Количество дефектов на сетях водопровода в динамике по годам представлено в таблице.</w:t>
      </w:r>
    </w:p>
    <w:p w:rsidR="00546BF3" w:rsidRDefault="00546BF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320"/>
        <w:gridCol w:w="1680"/>
        <w:gridCol w:w="1680"/>
        <w:gridCol w:w="1680"/>
      </w:tblGrid>
      <w:tr w:rsidR="00546BF3">
        <w:trPr>
          <w:trHeight w:val="240"/>
        </w:trPr>
        <w:tc>
          <w:tcPr>
            <w:tcW w:w="4320" w:type="dxa"/>
          </w:tcPr>
          <w:p w:rsidR="00546BF3" w:rsidRDefault="00546BF3">
            <w:pPr>
              <w:pStyle w:val="ConsPlusNonformat"/>
              <w:jc w:val="both"/>
            </w:pPr>
            <w:r>
              <w:t xml:space="preserve">       Наименование/период        </w:t>
            </w:r>
          </w:p>
        </w:tc>
        <w:tc>
          <w:tcPr>
            <w:tcW w:w="1680" w:type="dxa"/>
          </w:tcPr>
          <w:p w:rsidR="00546BF3" w:rsidRDefault="00546BF3">
            <w:pPr>
              <w:pStyle w:val="ConsPlusNonformat"/>
              <w:jc w:val="both"/>
            </w:pPr>
            <w:r>
              <w:t xml:space="preserve">  2009 г.   </w:t>
            </w:r>
          </w:p>
        </w:tc>
        <w:tc>
          <w:tcPr>
            <w:tcW w:w="1680" w:type="dxa"/>
          </w:tcPr>
          <w:p w:rsidR="00546BF3" w:rsidRDefault="00546BF3">
            <w:pPr>
              <w:pStyle w:val="ConsPlusNonformat"/>
              <w:jc w:val="both"/>
            </w:pPr>
            <w:r>
              <w:t xml:space="preserve">  2010 г.   </w:t>
            </w:r>
          </w:p>
        </w:tc>
        <w:tc>
          <w:tcPr>
            <w:tcW w:w="1680" w:type="dxa"/>
          </w:tcPr>
          <w:p w:rsidR="00546BF3" w:rsidRDefault="00546BF3">
            <w:pPr>
              <w:pStyle w:val="ConsPlusNonformat"/>
              <w:jc w:val="both"/>
            </w:pPr>
            <w:r>
              <w:t xml:space="preserve">  2011 г.   </w:t>
            </w:r>
          </w:p>
        </w:tc>
      </w:tr>
      <w:tr w:rsidR="00546BF3">
        <w:trPr>
          <w:trHeight w:val="240"/>
        </w:trPr>
        <w:tc>
          <w:tcPr>
            <w:tcW w:w="4320" w:type="dxa"/>
            <w:tcBorders>
              <w:top w:val="nil"/>
            </w:tcBorders>
          </w:tcPr>
          <w:p w:rsidR="00546BF3" w:rsidRDefault="00546BF3">
            <w:pPr>
              <w:pStyle w:val="ConsPlusNonformat"/>
              <w:jc w:val="both"/>
            </w:pPr>
            <w:r>
              <w:t xml:space="preserve">Принято сетей                     </w:t>
            </w:r>
          </w:p>
        </w:tc>
        <w:tc>
          <w:tcPr>
            <w:tcW w:w="1680" w:type="dxa"/>
            <w:tcBorders>
              <w:top w:val="nil"/>
            </w:tcBorders>
          </w:tcPr>
          <w:p w:rsidR="00546BF3" w:rsidRDefault="00546BF3">
            <w:pPr>
              <w:pStyle w:val="ConsPlusNonformat"/>
              <w:jc w:val="both"/>
            </w:pPr>
            <w:r>
              <w:t xml:space="preserve">     0      </w:t>
            </w:r>
          </w:p>
        </w:tc>
        <w:tc>
          <w:tcPr>
            <w:tcW w:w="1680" w:type="dxa"/>
            <w:tcBorders>
              <w:top w:val="nil"/>
            </w:tcBorders>
          </w:tcPr>
          <w:p w:rsidR="00546BF3" w:rsidRDefault="00546BF3">
            <w:pPr>
              <w:pStyle w:val="ConsPlusNonformat"/>
              <w:jc w:val="both"/>
            </w:pPr>
            <w:r>
              <w:t xml:space="preserve">     0      </w:t>
            </w:r>
          </w:p>
        </w:tc>
        <w:tc>
          <w:tcPr>
            <w:tcW w:w="1680" w:type="dxa"/>
            <w:tcBorders>
              <w:top w:val="nil"/>
            </w:tcBorders>
          </w:tcPr>
          <w:p w:rsidR="00546BF3" w:rsidRDefault="00546BF3">
            <w:pPr>
              <w:pStyle w:val="ConsPlusNonformat"/>
              <w:jc w:val="both"/>
            </w:pPr>
            <w:r>
              <w:t xml:space="preserve">    82,08   </w:t>
            </w:r>
          </w:p>
        </w:tc>
      </w:tr>
      <w:tr w:rsidR="00546BF3">
        <w:trPr>
          <w:trHeight w:val="240"/>
        </w:trPr>
        <w:tc>
          <w:tcPr>
            <w:tcW w:w="4320" w:type="dxa"/>
            <w:tcBorders>
              <w:top w:val="nil"/>
            </w:tcBorders>
          </w:tcPr>
          <w:p w:rsidR="00546BF3" w:rsidRDefault="00546BF3">
            <w:pPr>
              <w:pStyle w:val="ConsPlusNonformat"/>
              <w:jc w:val="both"/>
            </w:pPr>
            <w:r>
              <w:t xml:space="preserve">Протяженность на конец периода    </w:t>
            </w:r>
          </w:p>
        </w:tc>
        <w:tc>
          <w:tcPr>
            <w:tcW w:w="1680" w:type="dxa"/>
            <w:tcBorders>
              <w:top w:val="nil"/>
            </w:tcBorders>
          </w:tcPr>
          <w:p w:rsidR="00546BF3" w:rsidRDefault="00546BF3">
            <w:pPr>
              <w:pStyle w:val="ConsPlusNonformat"/>
              <w:jc w:val="both"/>
            </w:pPr>
            <w:r>
              <w:t xml:space="preserve">   463,35   </w:t>
            </w:r>
          </w:p>
        </w:tc>
        <w:tc>
          <w:tcPr>
            <w:tcW w:w="1680" w:type="dxa"/>
            <w:tcBorders>
              <w:top w:val="nil"/>
            </w:tcBorders>
          </w:tcPr>
          <w:p w:rsidR="00546BF3" w:rsidRDefault="00546BF3">
            <w:pPr>
              <w:pStyle w:val="ConsPlusNonformat"/>
              <w:jc w:val="both"/>
            </w:pPr>
            <w:r>
              <w:t xml:space="preserve">   463,35   </w:t>
            </w:r>
          </w:p>
        </w:tc>
        <w:tc>
          <w:tcPr>
            <w:tcW w:w="1680" w:type="dxa"/>
            <w:tcBorders>
              <w:top w:val="nil"/>
            </w:tcBorders>
          </w:tcPr>
          <w:p w:rsidR="00546BF3" w:rsidRDefault="00546BF3">
            <w:pPr>
              <w:pStyle w:val="ConsPlusNonformat"/>
              <w:jc w:val="both"/>
            </w:pPr>
            <w:r>
              <w:t xml:space="preserve">   545,938  </w:t>
            </w:r>
          </w:p>
        </w:tc>
      </w:tr>
      <w:tr w:rsidR="00546BF3">
        <w:trPr>
          <w:trHeight w:val="240"/>
        </w:trPr>
        <w:tc>
          <w:tcPr>
            <w:tcW w:w="4320" w:type="dxa"/>
            <w:tcBorders>
              <w:top w:val="nil"/>
            </w:tcBorders>
          </w:tcPr>
          <w:p w:rsidR="00546BF3" w:rsidRDefault="00546BF3">
            <w:pPr>
              <w:pStyle w:val="ConsPlusNonformat"/>
              <w:jc w:val="both"/>
            </w:pPr>
            <w:r>
              <w:t xml:space="preserve">Количество дефектов               </w:t>
            </w:r>
          </w:p>
        </w:tc>
        <w:tc>
          <w:tcPr>
            <w:tcW w:w="1680" w:type="dxa"/>
            <w:tcBorders>
              <w:top w:val="nil"/>
            </w:tcBorders>
          </w:tcPr>
          <w:p w:rsidR="00546BF3" w:rsidRDefault="00546BF3">
            <w:pPr>
              <w:pStyle w:val="ConsPlusNonformat"/>
              <w:jc w:val="both"/>
            </w:pPr>
            <w:r>
              <w:t xml:space="preserve">   780      </w:t>
            </w:r>
          </w:p>
        </w:tc>
        <w:tc>
          <w:tcPr>
            <w:tcW w:w="1680" w:type="dxa"/>
            <w:tcBorders>
              <w:top w:val="nil"/>
            </w:tcBorders>
          </w:tcPr>
          <w:p w:rsidR="00546BF3" w:rsidRDefault="00546BF3">
            <w:pPr>
              <w:pStyle w:val="ConsPlusNonformat"/>
              <w:jc w:val="both"/>
            </w:pPr>
            <w:r>
              <w:t xml:space="preserve">  1095      </w:t>
            </w:r>
          </w:p>
        </w:tc>
        <w:tc>
          <w:tcPr>
            <w:tcW w:w="1680" w:type="dxa"/>
            <w:tcBorders>
              <w:top w:val="nil"/>
            </w:tcBorders>
          </w:tcPr>
          <w:p w:rsidR="00546BF3" w:rsidRDefault="00546BF3">
            <w:pPr>
              <w:pStyle w:val="ConsPlusNonformat"/>
              <w:jc w:val="both"/>
            </w:pPr>
            <w:r>
              <w:t xml:space="preserve">  1398      </w:t>
            </w:r>
          </w:p>
        </w:tc>
      </w:tr>
      <w:tr w:rsidR="00546BF3">
        <w:trPr>
          <w:trHeight w:val="240"/>
        </w:trPr>
        <w:tc>
          <w:tcPr>
            <w:tcW w:w="4320" w:type="dxa"/>
            <w:tcBorders>
              <w:top w:val="nil"/>
            </w:tcBorders>
          </w:tcPr>
          <w:p w:rsidR="00546BF3" w:rsidRDefault="00546BF3">
            <w:pPr>
              <w:pStyle w:val="ConsPlusNonformat"/>
              <w:jc w:val="both"/>
            </w:pPr>
            <w:r>
              <w:t>Удельное количество, шт./</w:t>
            </w:r>
            <w:proofErr w:type="gramStart"/>
            <w:r>
              <w:t>км</w:t>
            </w:r>
            <w:proofErr w:type="gramEnd"/>
            <w:r>
              <w:t xml:space="preserve">       </w:t>
            </w:r>
          </w:p>
        </w:tc>
        <w:tc>
          <w:tcPr>
            <w:tcW w:w="1680" w:type="dxa"/>
            <w:tcBorders>
              <w:top w:val="nil"/>
            </w:tcBorders>
          </w:tcPr>
          <w:p w:rsidR="00546BF3" w:rsidRDefault="00546BF3">
            <w:pPr>
              <w:pStyle w:val="ConsPlusNonformat"/>
              <w:jc w:val="both"/>
            </w:pPr>
            <w:r>
              <w:t xml:space="preserve">     1,68   </w:t>
            </w:r>
          </w:p>
        </w:tc>
        <w:tc>
          <w:tcPr>
            <w:tcW w:w="1680" w:type="dxa"/>
            <w:tcBorders>
              <w:top w:val="nil"/>
            </w:tcBorders>
          </w:tcPr>
          <w:p w:rsidR="00546BF3" w:rsidRDefault="00546BF3">
            <w:pPr>
              <w:pStyle w:val="ConsPlusNonformat"/>
              <w:jc w:val="both"/>
            </w:pPr>
            <w:r>
              <w:t xml:space="preserve">     2,36   </w:t>
            </w:r>
          </w:p>
        </w:tc>
        <w:tc>
          <w:tcPr>
            <w:tcW w:w="1680" w:type="dxa"/>
            <w:tcBorders>
              <w:top w:val="nil"/>
            </w:tcBorders>
          </w:tcPr>
          <w:p w:rsidR="00546BF3" w:rsidRDefault="00546BF3">
            <w:pPr>
              <w:pStyle w:val="ConsPlusNonformat"/>
              <w:jc w:val="both"/>
            </w:pPr>
            <w:r>
              <w:t xml:space="preserve">     2,56   </w:t>
            </w:r>
          </w:p>
        </w:tc>
      </w:tr>
      <w:tr w:rsidR="00546BF3">
        <w:trPr>
          <w:trHeight w:val="240"/>
        </w:trPr>
        <w:tc>
          <w:tcPr>
            <w:tcW w:w="4320" w:type="dxa"/>
            <w:tcBorders>
              <w:top w:val="nil"/>
            </w:tcBorders>
          </w:tcPr>
          <w:p w:rsidR="00546BF3" w:rsidRDefault="00546BF3">
            <w:pPr>
              <w:pStyle w:val="ConsPlusNonformat"/>
              <w:jc w:val="both"/>
            </w:pPr>
            <w:r>
              <w:t xml:space="preserve">Количество переложенных сетей, </w:t>
            </w:r>
            <w:proofErr w:type="gramStart"/>
            <w:r>
              <w:t>км</w:t>
            </w:r>
            <w:proofErr w:type="gramEnd"/>
            <w:r>
              <w:t xml:space="preserve"> </w:t>
            </w:r>
          </w:p>
        </w:tc>
        <w:tc>
          <w:tcPr>
            <w:tcW w:w="1680" w:type="dxa"/>
            <w:tcBorders>
              <w:top w:val="nil"/>
            </w:tcBorders>
          </w:tcPr>
          <w:p w:rsidR="00546BF3" w:rsidRDefault="00546BF3">
            <w:pPr>
              <w:pStyle w:val="ConsPlusNonformat"/>
              <w:jc w:val="both"/>
            </w:pPr>
            <w:r>
              <w:t xml:space="preserve">     8,9    </w:t>
            </w:r>
          </w:p>
        </w:tc>
        <w:tc>
          <w:tcPr>
            <w:tcW w:w="1680" w:type="dxa"/>
            <w:tcBorders>
              <w:top w:val="nil"/>
            </w:tcBorders>
          </w:tcPr>
          <w:p w:rsidR="00546BF3" w:rsidRDefault="00546BF3">
            <w:pPr>
              <w:pStyle w:val="ConsPlusNonformat"/>
              <w:jc w:val="both"/>
            </w:pPr>
            <w:r>
              <w:t xml:space="preserve">    11,5    </w:t>
            </w:r>
          </w:p>
        </w:tc>
        <w:tc>
          <w:tcPr>
            <w:tcW w:w="1680" w:type="dxa"/>
            <w:tcBorders>
              <w:top w:val="nil"/>
            </w:tcBorders>
          </w:tcPr>
          <w:p w:rsidR="00546BF3" w:rsidRDefault="00546BF3">
            <w:pPr>
              <w:pStyle w:val="ConsPlusNonformat"/>
              <w:jc w:val="both"/>
            </w:pPr>
            <w:r>
              <w:t xml:space="preserve">    10,0    </w:t>
            </w:r>
          </w:p>
        </w:tc>
      </w:tr>
    </w:tbl>
    <w:p w:rsidR="00546BF3" w:rsidRDefault="00546BF3">
      <w:pPr>
        <w:pStyle w:val="ConsPlusNormal"/>
        <w:ind w:firstLine="540"/>
        <w:jc w:val="both"/>
      </w:pPr>
    </w:p>
    <w:p w:rsidR="00546BF3" w:rsidRDefault="00546BF3">
      <w:pPr>
        <w:pStyle w:val="ConsPlusNormal"/>
        <w:ind w:firstLine="540"/>
        <w:jc w:val="both"/>
      </w:pPr>
      <w:r>
        <w:t xml:space="preserve">Из приведенной статистики видно, что в 2011 году произошло увеличение удельного количества выявленных дефектов. Это объясняется приемом на обслуживание сетей водопровода в крайне изношенном состоянии. </w:t>
      </w:r>
      <w:proofErr w:type="gramStart"/>
      <w:r>
        <w:t>Благодаря проводимым ремонтным работам с применением современных и качественных материалов труб из полиэтилена низкого давления, высокопрочного чугуна с шаровидным графитом, а также стальных труб с внутренним цементно-песчаным покрытием и наружной весьма усиленной изоляцией общее удельное количество дефектов начало сокращаться в 2012 году (за 7 месяцев 2011 г. - 728 шт., за 7 месяцев 2012 г. - 673 шт.).</w:t>
      </w:r>
      <w:proofErr w:type="gramEnd"/>
    </w:p>
    <w:p w:rsidR="00546BF3" w:rsidRDefault="00546BF3">
      <w:pPr>
        <w:pStyle w:val="ConsPlusNormal"/>
        <w:spacing w:before="220"/>
        <w:ind w:firstLine="540"/>
        <w:jc w:val="both"/>
      </w:pPr>
      <w:r>
        <w:t>В настоящее время на обслуживании общества находится 545,938 км сетей, из них 339,7 км нуждаются в перекладке.</w:t>
      </w:r>
    </w:p>
    <w:p w:rsidR="00546BF3" w:rsidRDefault="00546BF3">
      <w:pPr>
        <w:pStyle w:val="ConsPlusNormal"/>
        <w:spacing w:before="220"/>
        <w:ind w:firstLine="540"/>
        <w:jc w:val="both"/>
      </w:pPr>
      <w:r>
        <w:t>Основными проблемами, возникающими при эксплуатации сетей, являются:</w:t>
      </w:r>
    </w:p>
    <w:p w:rsidR="00546BF3" w:rsidRDefault="00546BF3">
      <w:pPr>
        <w:pStyle w:val="ConsPlusNormal"/>
        <w:spacing w:before="220"/>
        <w:ind w:firstLine="540"/>
        <w:jc w:val="both"/>
      </w:pPr>
      <w:r>
        <w:t>- возникающие дефекты вследствие старения сетей;</w:t>
      </w:r>
    </w:p>
    <w:p w:rsidR="00546BF3" w:rsidRDefault="00546BF3">
      <w:pPr>
        <w:pStyle w:val="ConsPlusNormal"/>
        <w:spacing w:before="220"/>
        <w:ind w:firstLine="540"/>
        <w:jc w:val="both"/>
      </w:pPr>
      <w:r>
        <w:t>- невозможность выполнения минимально возможных отключений ремонтируемых участков, вводов в здания вследствие либо отсутствия, либо неисправности запорной арматуры;</w:t>
      </w:r>
    </w:p>
    <w:p w:rsidR="00546BF3" w:rsidRDefault="00546BF3">
      <w:pPr>
        <w:pStyle w:val="ConsPlusNormal"/>
        <w:spacing w:before="220"/>
        <w:ind w:firstLine="540"/>
        <w:jc w:val="both"/>
      </w:pPr>
      <w:r>
        <w:t>- отсутствие признанных границ балансовой принадлежности сетей, в том числе невозможность доказательства принадлежности сетей. Как правило, реальные владельцы сетей построенных зданий и сооружений отказываются от их признания;</w:t>
      </w:r>
    </w:p>
    <w:p w:rsidR="00546BF3" w:rsidRDefault="00546BF3">
      <w:pPr>
        <w:pStyle w:val="ConsPlusNormal"/>
        <w:spacing w:before="220"/>
        <w:ind w:firstLine="540"/>
        <w:jc w:val="both"/>
      </w:pPr>
      <w:r>
        <w:t>- большой процент "потерь" воды при ее транспортировке вследствие заниженных нормативов потребления и отсутствия ПУ на границах балансовой принадлежности.</w:t>
      </w:r>
    </w:p>
    <w:p w:rsidR="00546BF3" w:rsidRDefault="00546BF3">
      <w:pPr>
        <w:pStyle w:val="ConsPlusNormal"/>
        <w:spacing w:before="220"/>
        <w:ind w:firstLine="540"/>
        <w:jc w:val="both"/>
      </w:pPr>
      <w:r>
        <w:t>Ключевыми рисками, возникающими при эксплуатации сетей, являются:</w:t>
      </w:r>
    </w:p>
    <w:p w:rsidR="00546BF3" w:rsidRDefault="00546BF3">
      <w:pPr>
        <w:pStyle w:val="ConsPlusNormal"/>
        <w:spacing w:before="220"/>
        <w:ind w:firstLine="540"/>
        <w:jc w:val="both"/>
      </w:pPr>
      <w:r>
        <w:t>- недопоставка ресурса при выполнении ремонтных работ, а как следствие, снижение объемов реализации;</w:t>
      </w:r>
    </w:p>
    <w:p w:rsidR="00546BF3" w:rsidRDefault="00546BF3">
      <w:pPr>
        <w:pStyle w:val="ConsPlusNormal"/>
        <w:spacing w:before="220"/>
        <w:ind w:firstLine="540"/>
        <w:jc w:val="both"/>
      </w:pPr>
      <w:r>
        <w:t>- снижение объемов реализации вследствие установки ИПУ;</w:t>
      </w:r>
    </w:p>
    <w:p w:rsidR="00546BF3" w:rsidRDefault="00546BF3">
      <w:pPr>
        <w:pStyle w:val="ConsPlusNormal"/>
        <w:spacing w:before="220"/>
        <w:ind w:firstLine="540"/>
        <w:jc w:val="both"/>
      </w:pPr>
      <w:r>
        <w:t>- увеличение количества дефектов;</w:t>
      </w:r>
    </w:p>
    <w:p w:rsidR="00546BF3" w:rsidRDefault="00546BF3">
      <w:pPr>
        <w:pStyle w:val="ConsPlusNormal"/>
        <w:spacing w:before="220"/>
        <w:ind w:firstLine="540"/>
        <w:jc w:val="both"/>
      </w:pPr>
      <w:r>
        <w:t>- повышение процента технологических "потерь" воды.</w:t>
      </w:r>
    </w:p>
    <w:p w:rsidR="00546BF3" w:rsidRDefault="00546BF3">
      <w:pPr>
        <w:pStyle w:val="ConsPlusNormal"/>
        <w:spacing w:before="220"/>
        <w:ind w:firstLine="540"/>
        <w:jc w:val="both"/>
      </w:pPr>
      <w:r>
        <w:t>Для повышения надежности работы сетей, снижения аварийности и технологических рисков рекомендуются следующие мероприятия:</w:t>
      </w:r>
    </w:p>
    <w:p w:rsidR="00546BF3" w:rsidRDefault="00546BF3">
      <w:pPr>
        <w:pStyle w:val="ConsPlusNormal"/>
        <w:spacing w:before="220"/>
        <w:ind w:firstLine="540"/>
        <w:jc w:val="both"/>
      </w:pPr>
      <w:r>
        <w:t>- увеличение объемов перекладки;</w:t>
      </w:r>
    </w:p>
    <w:p w:rsidR="00546BF3" w:rsidRDefault="00546BF3">
      <w:pPr>
        <w:pStyle w:val="ConsPlusNormal"/>
        <w:spacing w:before="220"/>
        <w:ind w:firstLine="540"/>
        <w:jc w:val="both"/>
      </w:pPr>
      <w:r>
        <w:t>- применение современных, высокотехнологичных, не подверженных коррозии и зарастанию материалов трубопроводов, в том числе стеклопластика, полиэтилена низкого давления, высокопрочного чугуна с шаровидным графитом и внутренним цементно-песчаным покрытием;</w:t>
      </w:r>
    </w:p>
    <w:p w:rsidR="00546BF3" w:rsidRDefault="00546BF3">
      <w:pPr>
        <w:pStyle w:val="ConsPlusNormal"/>
        <w:spacing w:before="220"/>
        <w:ind w:firstLine="540"/>
        <w:jc w:val="both"/>
      </w:pPr>
      <w:r>
        <w:t>- установка после НС 3-го подъема стабилизаторов давления;</w:t>
      </w:r>
    </w:p>
    <w:p w:rsidR="00546BF3" w:rsidRDefault="00546BF3">
      <w:pPr>
        <w:pStyle w:val="ConsPlusNormal"/>
        <w:spacing w:before="220"/>
        <w:ind w:firstLine="540"/>
        <w:jc w:val="both"/>
      </w:pPr>
      <w:r>
        <w:t>- установка регуляторов давления "до" и "после" себя;</w:t>
      </w:r>
    </w:p>
    <w:p w:rsidR="00546BF3" w:rsidRDefault="00546BF3">
      <w:pPr>
        <w:pStyle w:val="ConsPlusNormal"/>
        <w:spacing w:before="220"/>
        <w:ind w:firstLine="540"/>
        <w:jc w:val="both"/>
      </w:pPr>
      <w:r>
        <w:t xml:space="preserve">- восстановление </w:t>
      </w:r>
      <w:proofErr w:type="gramStart"/>
      <w:r>
        <w:t>заглушенных</w:t>
      </w:r>
      <w:proofErr w:type="gramEnd"/>
      <w:r>
        <w:t xml:space="preserve"> </w:t>
      </w:r>
      <w:proofErr w:type="spellStart"/>
      <w:r>
        <w:t>закольцовок</w:t>
      </w:r>
      <w:proofErr w:type="spellEnd"/>
      <w:r>
        <w:t>;</w:t>
      </w:r>
    </w:p>
    <w:p w:rsidR="00546BF3" w:rsidRDefault="00546BF3">
      <w:pPr>
        <w:pStyle w:val="ConsPlusNormal"/>
        <w:spacing w:before="220"/>
        <w:ind w:firstLine="540"/>
        <w:jc w:val="both"/>
      </w:pPr>
      <w:r>
        <w:t>- установка вновь и замена запорной арматуры из современных материалов, не подверженных коррозии и зарастанию условного прохода;</w:t>
      </w:r>
    </w:p>
    <w:p w:rsidR="00546BF3" w:rsidRDefault="00546BF3">
      <w:pPr>
        <w:pStyle w:val="ConsPlusNormal"/>
        <w:spacing w:before="220"/>
        <w:ind w:firstLine="540"/>
        <w:jc w:val="both"/>
      </w:pPr>
      <w:r>
        <w:t xml:space="preserve">- применение современных материалов для ремонта, </w:t>
      </w:r>
      <w:proofErr w:type="spellStart"/>
      <w:r>
        <w:t>гидро</w:t>
      </w:r>
      <w:proofErr w:type="spellEnd"/>
      <w:r>
        <w:t xml:space="preserve">-теплоизоляции камер и </w:t>
      </w:r>
      <w:r>
        <w:lastRenderedPageBreak/>
        <w:t xml:space="preserve">колодцев, в том числе стеклопластиковых, </w:t>
      </w:r>
      <w:proofErr w:type="spellStart"/>
      <w:r>
        <w:t>полимерпесчаных</w:t>
      </w:r>
      <w:proofErr w:type="spellEnd"/>
      <w:r>
        <w:t>, полимербетонных, композитных, гидроизоляционных, теплоизолирующих;</w:t>
      </w:r>
    </w:p>
    <w:p w:rsidR="00546BF3" w:rsidRDefault="00546BF3">
      <w:pPr>
        <w:pStyle w:val="ConsPlusNormal"/>
        <w:spacing w:before="220"/>
        <w:ind w:firstLine="540"/>
        <w:jc w:val="both"/>
      </w:pPr>
      <w:r>
        <w:t>- разграничение балансовой принадлежности сетей;</w:t>
      </w:r>
    </w:p>
    <w:p w:rsidR="00546BF3" w:rsidRDefault="00546BF3">
      <w:pPr>
        <w:pStyle w:val="ConsPlusNormal"/>
        <w:spacing w:before="220"/>
        <w:ind w:firstLine="540"/>
        <w:jc w:val="both"/>
      </w:pPr>
      <w:r>
        <w:t>- установка ПУ на границах балансовой принадлежности;</w:t>
      </w:r>
    </w:p>
    <w:p w:rsidR="00546BF3" w:rsidRDefault="00546BF3">
      <w:pPr>
        <w:pStyle w:val="ConsPlusNormal"/>
        <w:spacing w:before="220"/>
        <w:ind w:firstLine="540"/>
        <w:jc w:val="both"/>
      </w:pPr>
      <w:r>
        <w:t>- проведение инвентаризации и принятие на баланс бесхозных сетей.</w:t>
      </w:r>
    </w:p>
    <w:p w:rsidR="00546BF3" w:rsidRDefault="00546BF3">
      <w:pPr>
        <w:pStyle w:val="ConsPlusNormal"/>
        <w:ind w:firstLine="540"/>
        <w:jc w:val="both"/>
      </w:pPr>
    </w:p>
    <w:p w:rsidR="00546BF3" w:rsidRDefault="00546BF3">
      <w:pPr>
        <w:pStyle w:val="ConsPlusNormal"/>
        <w:jc w:val="center"/>
        <w:outlineLvl w:val="2"/>
      </w:pPr>
      <w:r>
        <w:t>2.4. Анализ потерь, технологических и неучтенных</w:t>
      </w:r>
    </w:p>
    <w:p w:rsidR="00546BF3" w:rsidRDefault="00546BF3">
      <w:pPr>
        <w:pStyle w:val="ConsPlusNormal"/>
        <w:jc w:val="center"/>
      </w:pPr>
      <w:r>
        <w:t>расходов воды, оценка возможностей их сокращения</w:t>
      </w:r>
    </w:p>
    <w:p w:rsidR="00546BF3" w:rsidRDefault="00546BF3">
      <w:pPr>
        <w:pStyle w:val="ConsPlusNormal"/>
        <w:ind w:firstLine="540"/>
        <w:jc w:val="both"/>
      </w:pPr>
    </w:p>
    <w:p w:rsidR="00546BF3" w:rsidRDefault="00546BF3">
      <w:pPr>
        <w:pStyle w:val="ConsPlusNormal"/>
        <w:jc w:val="center"/>
        <w:outlineLvl w:val="3"/>
      </w:pPr>
      <w:r>
        <w:t>2.4.1. Оценка потребностей в объемах отпуска абонентам</w:t>
      </w:r>
    </w:p>
    <w:p w:rsidR="00546BF3" w:rsidRDefault="00546BF3">
      <w:pPr>
        <w:pStyle w:val="ConsPlusNormal"/>
        <w:jc w:val="center"/>
      </w:pPr>
      <w:r>
        <w:t>и потребителям питьевой воды и предоставления</w:t>
      </w:r>
    </w:p>
    <w:p w:rsidR="00546BF3" w:rsidRDefault="00546BF3">
      <w:pPr>
        <w:pStyle w:val="ConsPlusNormal"/>
        <w:jc w:val="center"/>
      </w:pPr>
      <w:r>
        <w:t>им услуг водоотведения</w:t>
      </w:r>
    </w:p>
    <w:p w:rsidR="00546BF3" w:rsidRDefault="00546BF3">
      <w:pPr>
        <w:pStyle w:val="ConsPlusNormal"/>
        <w:ind w:firstLine="540"/>
        <w:jc w:val="both"/>
      </w:pPr>
    </w:p>
    <w:p w:rsidR="00546BF3" w:rsidRDefault="00546BF3">
      <w:pPr>
        <w:pStyle w:val="ConsPlusNormal"/>
        <w:jc w:val="center"/>
        <w:outlineLvl w:val="4"/>
      </w:pPr>
      <w:r>
        <w:t>2.4.1.1. Краткая характеристика абонентов и потребителей</w:t>
      </w:r>
    </w:p>
    <w:p w:rsidR="00546BF3" w:rsidRDefault="00546BF3">
      <w:pPr>
        <w:pStyle w:val="ConsPlusNormal"/>
        <w:ind w:firstLine="540"/>
        <w:jc w:val="both"/>
      </w:pPr>
    </w:p>
    <w:p w:rsidR="00546BF3" w:rsidRDefault="00546BF3">
      <w:pPr>
        <w:pStyle w:val="ConsPlusNormal"/>
        <w:ind w:firstLine="540"/>
        <w:jc w:val="both"/>
      </w:pPr>
      <w:r>
        <w:t>Основными абонентами общества являются юридические лица, объем потребления жилых домов под управлением крупных управляющих компаний занимает до 62% всего объема реализации.</w:t>
      </w:r>
    </w:p>
    <w:p w:rsidR="00546BF3" w:rsidRDefault="00546BF3">
      <w:pPr>
        <w:pStyle w:val="ConsPlusNormal"/>
        <w:spacing w:before="220"/>
        <w:ind w:firstLine="540"/>
        <w:jc w:val="both"/>
      </w:pPr>
      <w:r>
        <w:t>Водомерные узлы промышленных абонентов, ТСЖ и ЖСК на 99,2% оборудованы приборами учета.</w:t>
      </w:r>
    </w:p>
    <w:p w:rsidR="00546BF3" w:rsidRDefault="00546BF3">
      <w:pPr>
        <w:pStyle w:val="ConsPlusNormal"/>
        <w:spacing w:before="220"/>
        <w:ind w:firstLine="540"/>
        <w:jc w:val="both"/>
      </w:pPr>
      <w:r>
        <w:t>Объем сброшенных сточных вод приравнивается к количеству подаваемой питьевой воды, рассчитывается по технологическому балансу или определяется на основании прибора учета.</w:t>
      </w:r>
    </w:p>
    <w:p w:rsidR="00546BF3" w:rsidRDefault="00546BF3">
      <w:pPr>
        <w:pStyle w:val="ConsPlusNormal"/>
        <w:spacing w:before="220"/>
        <w:ind w:firstLine="540"/>
        <w:jc w:val="both"/>
      </w:pPr>
      <w:r>
        <w:t xml:space="preserve">При оборудовании узла учетов наиболее приоритетным является установка электронных расходомеров с широким измерительным диапазоном для учета расхода воды при малых скоростях. Допустимо оборудование жилых домов приборами учета других типов при невозможности установки электронных приборов или обеспечении скорости потока через прибор близкой </w:t>
      </w:r>
      <w:proofErr w:type="gramStart"/>
      <w:r>
        <w:t>к</w:t>
      </w:r>
      <w:proofErr w:type="gramEnd"/>
      <w:r>
        <w:t xml:space="preserve"> номинальной (возможность измерения низких ночных расходов).</w:t>
      </w:r>
    </w:p>
    <w:p w:rsidR="00546BF3" w:rsidRDefault="00546BF3">
      <w:pPr>
        <w:pStyle w:val="ConsPlusNormal"/>
        <w:spacing w:before="220"/>
        <w:ind w:firstLine="540"/>
        <w:jc w:val="both"/>
      </w:pPr>
      <w:r>
        <w:t>Основной проблемой при расчетах с крупными управляющими компаниями является несоответствие реальных объемов потребления ресурсов и фактических объемов начисления по нормативам с применением к расчетам индивидуальных приборов учета. Низкая точность квартирных приборов и возможность легко снизить их показания являются основными проблемами такого метода расчетов.</w:t>
      </w:r>
    </w:p>
    <w:p w:rsidR="00546BF3" w:rsidRDefault="00546BF3">
      <w:pPr>
        <w:pStyle w:val="ConsPlusNormal"/>
        <w:spacing w:before="220"/>
        <w:ind w:firstLine="540"/>
        <w:jc w:val="both"/>
      </w:pPr>
      <w:r>
        <w:t>На 1 июля 2012 г. в 630 домах крупных управляющих компаний установлены общедомовые приборы учета холодной воды, что составляет 44% от общей жилой площади обслуживаемого ОАО "Кировские коммунальные системы" населения г. Кирова.</w:t>
      </w:r>
    </w:p>
    <w:p w:rsidR="00546BF3" w:rsidRDefault="00546BF3">
      <w:pPr>
        <w:pStyle w:val="ConsPlusNormal"/>
        <w:spacing w:before="220"/>
        <w:ind w:firstLine="540"/>
        <w:jc w:val="both"/>
      </w:pPr>
      <w:r>
        <w:t xml:space="preserve">Для снижения потерь, связанных с низкими нормативами потребления, управляющим компаниям, собственникам и РСО следует проводить мероприятия по установке и вводу в эксплуатацию общедомовых приборов учета вместе с установкой индивидуальных приборов учета, в том числе согласно требованиям </w:t>
      </w:r>
      <w:hyperlink r:id="rId25" w:history="1">
        <w:r>
          <w:rPr>
            <w:color w:val="0000FF"/>
          </w:rPr>
          <w:t>ФЗ</w:t>
        </w:r>
      </w:hyperlink>
      <w:r>
        <w:t xml:space="preserve"> N 261-ФЗ от 23.11.2009 "Об энергосбережении...".</w:t>
      </w:r>
    </w:p>
    <w:p w:rsidR="00546BF3" w:rsidRDefault="00546BF3">
      <w:pPr>
        <w:pStyle w:val="ConsPlusNormal"/>
        <w:spacing w:before="220"/>
        <w:ind w:firstLine="540"/>
        <w:jc w:val="both"/>
      </w:pPr>
      <w:r>
        <w:t>Применение методов начисления управляющим компаниям, ТСЖ и ЖСК без учета индивидуальных приборов учета невозможно в связи с изменением законодательства с 1 марта 2012 г.</w:t>
      </w:r>
    </w:p>
    <w:p w:rsidR="00546BF3" w:rsidRDefault="00546BF3">
      <w:pPr>
        <w:pStyle w:val="ConsPlusNormal"/>
        <w:spacing w:before="220"/>
        <w:ind w:firstLine="540"/>
        <w:jc w:val="both"/>
      </w:pPr>
      <w:r>
        <w:t>Данные по количеству абонентов и установленных приборов учета приведены в таблице. Приборами учета воды оборудованы промышленные предприятия, ТСЖ, ЖСК, бюджетные учреждения.</w:t>
      </w:r>
    </w:p>
    <w:p w:rsidR="00546BF3" w:rsidRDefault="00546BF3">
      <w:pPr>
        <w:pStyle w:val="ConsPlusNormal"/>
        <w:spacing w:before="220"/>
        <w:ind w:firstLine="540"/>
        <w:jc w:val="both"/>
      </w:pPr>
      <w:r>
        <w:lastRenderedPageBreak/>
        <w:t>Количество договоров и дополнительно принятых в эксплуатацию приборов учета:</w:t>
      </w:r>
    </w:p>
    <w:p w:rsidR="00546BF3" w:rsidRDefault="00546BF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2640"/>
        <w:gridCol w:w="1920"/>
        <w:gridCol w:w="3960"/>
      </w:tblGrid>
      <w:tr w:rsidR="00546BF3">
        <w:trPr>
          <w:trHeight w:val="240"/>
        </w:trPr>
        <w:tc>
          <w:tcPr>
            <w:tcW w:w="840" w:type="dxa"/>
          </w:tcPr>
          <w:p w:rsidR="00546BF3" w:rsidRDefault="00546BF3">
            <w:pPr>
              <w:pStyle w:val="ConsPlusNonformat"/>
              <w:jc w:val="both"/>
            </w:pPr>
            <w:r>
              <w:t xml:space="preserve">N </w:t>
            </w:r>
            <w:proofErr w:type="gramStart"/>
            <w:r>
              <w:t>п</w:t>
            </w:r>
            <w:proofErr w:type="gramEnd"/>
            <w:r>
              <w:t>/п</w:t>
            </w:r>
          </w:p>
        </w:tc>
        <w:tc>
          <w:tcPr>
            <w:tcW w:w="2640" w:type="dxa"/>
          </w:tcPr>
          <w:p w:rsidR="00546BF3" w:rsidRDefault="00546BF3">
            <w:pPr>
              <w:pStyle w:val="ConsPlusNonformat"/>
              <w:jc w:val="both"/>
            </w:pPr>
            <w:r>
              <w:t xml:space="preserve">       Период       </w:t>
            </w:r>
          </w:p>
        </w:tc>
        <w:tc>
          <w:tcPr>
            <w:tcW w:w="1920" w:type="dxa"/>
          </w:tcPr>
          <w:p w:rsidR="00546BF3" w:rsidRDefault="00546BF3">
            <w:pPr>
              <w:pStyle w:val="ConsPlusNonformat"/>
              <w:jc w:val="both"/>
            </w:pPr>
            <w:r>
              <w:t xml:space="preserve">  Количество  </w:t>
            </w:r>
          </w:p>
          <w:p w:rsidR="00546BF3" w:rsidRDefault="00546BF3">
            <w:pPr>
              <w:pStyle w:val="ConsPlusNonformat"/>
              <w:jc w:val="both"/>
            </w:pPr>
            <w:r>
              <w:t>договоров, шт.</w:t>
            </w:r>
          </w:p>
        </w:tc>
        <w:tc>
          <w:tcPr>
            <w:tcW w:w="3960" w:type="dxa"/>
          </w:tcPr>
          <w:p w:rsidR="00546BF3" w:rsidRDefault="00546BF3">
            <w:pPr>
              <w:pStyle w:val="ConsPlusNonformat"/>
              <w:jc w:val="both"/>
            </w:pPr>
            <w:r>
              <w:t xml:space="preserve">   Количество вновь </w:t>
            </w:r>
            <w:proofErr w:type="gramStart"/>
            <w:r>
              <w:t>принятых</w:t>
            </w:r>
            <w:proofErr w:type="gramEnd"/>
            <w:r>
              <w:t xml:space="preserve">   </w:t>
            </w:r>
          </w:p>
          <w:p w:rsidR="00546BF3" w:rsidRDefault="00546BF3">
            <w:pPr>
              <w:pStyle w:val="ConsPlusNonformat"/>
              <w:jc w:val="both"/>
            </w:pPr>
            <w:r>
              <w:t>общедомовых приборов учета, шт.</w:t>
            </w:r>
          </w:p>
        </w:tc>
      </w:tr>
      <w:tr w:rsidR="00546BF3">
        <w:trPr>
          <w:trHeight w:val="240"/>
        </w:trPr>
        <w:tc>
          <w:tcPr>
            <w:tcW w:w="840" w:type="dxa"/>
            <w:tcBorders>
              <w:top w:val="nil"/>
            </w:tcBorders>
          </w:tcPr>
          <w:p w:rsidR="00546BF3" w:rsidRDefault="00546BF3">
            <w:pPr>
              <w:pStyle w:val="ConsPlusNonformat"/>
              <w:jc w:val="both"/>
            </w:pPr>
            <w:r>
              <w:t xml:space="preserve"> 1.  </w:t>
            </w:r>
          </w:p>
        </w:tc>
        <w:tc>
          <w:tcPr>
            <w:tcW w:w="2640" w:type="dxa"/>
            <w:tcBorders>
              <w:top w:val="nil"/>
            </w:tcBorders>
          </w:tcPr>
          <w:p w:rsidR="00546BF3" w:rsidRDefault="00546BF3">
            <w:pPr>
              <w:pStyle w:val="ConsPlusNonformat"/>
              <w:jc w:val="both"/>
            </w:pPr>
            <w:r>
              <w:t xml:space="preserve">2009 год            </w:t>
            </w:r>
          </w:p>
        </w:tc>
        <w:tc>
          <w:tcPr>
            <w:tcW w:w="1920" w:type="dxa"/>
            <w:tcBorders>
              <w:top w:val="nil"/>
            </w:tcBorders>
          </w:tcPr>
          <w:p w:rsidR="00546BF3" w:rsidRDefault="00546BF3">
            <w:pPr>
              <w:pStyle w:val="ConsPlusNonformat"/>
              <w:jc w:val="both"/>
            </w:pPr>
            <w:r>
              <w:t xml:space="preserve">     3727     </w:t>
            </w:r>
          </w:p>
        </w:tc>
        <w:tc>
          <w:tcPr>
            <w:tcW w:w="3960" w:type="dxa"/>
            <w:tcBorders>
              <w:top w:val="nil"/>
            </w:tcBorders>
          </w:tcPr>
          <w:p w:rsidR="00546BF3" w:rsidRDefault="00546BF3">
            <w:pPr>
              <w:pStyle w:val="ConsPlusNonformat"/>
              <w:jc w:val="both"/>
            </w:pPr>
            <w:r>
              <w:t xml:space="preserve">              139              </w:t>
            </w:r>
          </w:p>
        </w:tc>
      </w:tr>
      <w:tr w:rsidR="00546BF3">
        <w:trPr>
          <w:trHeight w:val="240"/>
        </w:trPr>
        <w:tc>
          <w:tcPr>
            <w:tcW w:w="840" w:type="dxa"/>
            <w:tcBorders>
              <w:top w:val="nil"/>
            </w:tcBorders>
          </w:tcPr>
          <w:p w:rsidR="00546BF3" w:rsidRDefault="00546BF3">
            <w:pPr>
              <w:pStyle w:val="ConsPlusNonformat"/>
              <w:jc w:val="both"/>
            </w:pPr>
            <w:r>
              <w:t xml:space="preserve"> 2.  </w:t>
            </w:r>
          </w:p>
        </w:tc>
        <w:tc>
          <w:tcPr>
            <w:tcW w:w="2640" w:type="dxa"/>
            <w:tcBorders>
              <w:top w:val="nil"/>
            </w:tcBorders>
          </w:tcPr>
          <w:p w:rsidR="00546BF3" w:rsidRDefault="00546BF3">
            <w:pPr>
              <w:pStyle w:val="ConsPlusNonformat"/>
              <w:jc w:val="both"/>
            </w:pPr>
            <w:r>
              <w:t xml:space="preserve">2010 год            </w:t>
            </w:r>
          </w:p>
        </w:tc>
        <w:tc>
          <w:tcPr>
            <w:tcW w:w="1920" w:type="dxa"/>
            <w:tcBorders>
              <w:top w:val="nil"/>
            </w:tcBorders>
          </w:tcPr>
          <w:p w:rsidR="00546BF3" w:rsidRDefault="00546BF3">
            <w:pPr>
              <w:pStyle w:val="ConsPlusNonformat"/>
              <w:jc w:val="both"/>
            </w:pPr>
            <w:r>
              <w:t xml:space="preserve">     4004     </w:t>
            </w:r>
          </w:p>
        </w:tc>
        <w:tc>
          <w:tcPr>
            <w:tcW w:w="3960" w:type="dxa"/>
            <w:tcBorders>
              <w:top w:val="nil"/>
            </w:tcBorders>
          </w:tcPr>
          <w:p w:rsidR="00546BF3" w:rsidRDefault="00546BF3">
            <w:pPr>
              <w:pStyle w:val="ConsPlusNonformat"/>
              <w:jc w:val="both"/>
            </w:pPr>
            <w:r>
              <w:t xml:space="preserve">               67              </w:t>
            </w:r>
          </w:p>
        </w:tc>
      </w:tr>
      <w:tr w:rsidR="00546BF3">
        <w:trPr>
          <w:trHeight w:val="240"/>
        </w:trPr>
        <w:tc>
          <w:tcPr>
            <w:tcW w:w="840" w:type="dxa"/>
            <w:tcBorders>
              <w:top w:val="nil"/>
            </w:tcBorders>
          </w:tcPr>
          <w:p w:rsidR="00546BF3" w:rsidRDefault="00546BF3">
            <w:pPr>
              <w:pStyle w:val="ConsPlusNonformat"/>
              <w:jc w:val="both"/>
            </w:pPr>
            <w:r>
              <w:t xml:space="preserve"> 3.  </w:t>
            </w:r>
          </w:p>
        </w:tc>
        <w:tc>
          <w:tcPr>
            <w:tcW w:w="2640" w:type="dxa"/>
            <w:tcBorders>
              <w:top w:val="nil"/>
            </w:tcBorders>
          </w:tcPr>
          <w:p w:rsidR="00546BF3" w:rsidRDefault="00546BF3">
            <w:pPr>
              <w:pStyle w:val="ConsPlusNonformat"/>
              <w:jc w:val="both"/>
            </w:pPr>
            <w:r>
              <w:t xml:space="preserve">2011 год            </w:t>
            </w:r>
          </w:p>
        </w:tc>
        <w:tc>
          <w:tcPr>
            <w:tcW w:w="1920" w:type="dxa"/>
            <w:tcBorders>
              <w:top w:val="nil"/>
            </w:tcBorders>
          </w:tcPr>
          <w:p w:rsidR="00546BF3" w:rsidRDefault="00546BF3">
            <w:pPr>
              <w:pStyle w:val="ConsPlusNonformat"/>
              <w:jc w:val="both"/>
            </w:pPr>
            <w:r>
              <w:t xml:space="preserve">     4120     </w:t>
            </w:r>
          </w:p>
        </w:tc>
        <w:tc>
          <w:tcPr>
            <w:tcW w:w="3960" w:type="dxa"/>
            <w:tcBorders>
              <w:top w:val="nil"/>
            </w:tcBorders>
          </w:tcPr>
          <w:p w:rsidR="00546BF3" w:rsidRDefault="00546BF3">
            <w:pPr>
              <w:pStyle w:val="ConsPlusNonformat"/>
              <w:jc w:val="both"/>
            </w:pPr>
            <w:r>
              <w:t xml:space="preserve">              581              </w:t>
            </w:r>
          </w:p>
        </w:tc>
      </w:tr>
      <w:tr w:rsidR="00546BF3">
        <w:trPr>
          <w:trHeight w:val="240"/>
        </w:trPr>
        <w:tc>
          <w:tcPr>
            <w:tcW w:w="840" w:type="dxa"/>
            <w:tcBorders>
              <w:top w:val="nil"/>
            </w:tcBorders>
          </w:tcPr>
          <w:p w:rsidR="00546BF3" w:rsidRDefault="00546BF3">
            <w:pPr>
              <w:pStyle w:val="ConsPlusNonformat"/>
              <w:jc w:val="both"/>
            </w:pPr>
            <w:r>
              <w:t xml:space="preserve"> 4.  </w:t>
            </w:r>
          </w:p>
        </w:tc>
        <w:tc>
          <w:tcPr>
            <w:tcW w:w="2640" w:type="dxa"/>
            <w:tcBorders>
              <w:top w:val="nil"/>
            </w:tcBorders>
          </w:tcPr>
          <w:p w:rsidR="00546BF3" w:rsidRDefault="00546BF3">
            <w:pPr>
              <w:pStyle w:val="ConsPlusNonformat"/>
              <w:jc w:val="both"/>
            </w:pPr>
            <w:r>
              <w:t xml:space="preserve">1 полугодие 2012 г. </w:t>
            </w:r>
          </w:p>
        </w:tc>
        <w:tc>
          <w:tcPr>
            <w:tcW w:w="1920" w:type="dxa"/>
            <w:tcBorders>
              <w:top w:val="nil"/>
            </w:tcBorders>
          </w:tcPr>
          <w:p w:rsidR="00546BF3" w:rsidRDefault="00546BF3">
            <w:pPr>
              <w:pStyle w:val="ConsPlusNonformat"/>
              <w:jc w:val="both"/>
            </w:pPr>
            <w:r>
              <w:t xml:space="preserve">     4850     </w:t>
            </w:r>
          </w:p>
        </w:tc>
        <w:tc>
          <w:tcPr>
            <w:tcW w:w="3960" w:type="dxa"/>
            <w:tcBorders>
              <w:top w:val="nil"/>
            </w:tcBorders>
          </w:tcPr>
          <w:p w:rsidR="00546BF3" w:rsidRDefault="00546BF3">
            <w:pPr>
              <w:pStyle w:val="ConsPlusNonformat"/>
              <w:jc w:val="both"/>
            </w:pPr>
            <w:r>
              <w:t xml:space="preserve">              240              </w:t>
            </w:r>
          </w:p>
        </w:tc>
      </w:tr>
    </w:tbl>
    <w:p w:rsidR="00546BF3" w:rsidRDefault="00546BF3">
      <w:pPr>
        <w:pStyle w:val="ConsPlusNormal"/>
        <w:ind w:firstLine="540"/>
        <w:jc w:val="both"/>
      </w:pPr>
    </w:p>
    <w:p w:rsidR="00546BF3" w:rsidRDefault="00546BF3">
      <w:pPr>
        <w:pStyle w:val="ConsPlusNormal"/>
        <w:ind w:firstLine="540"/>
        <w:jc w:val="both"/>
      </w:pPr>
      <w:r>
        <w:t>Объемы потребления услуги водоснабжения крупными потребителями (объем потребления более 5% от общего полезного отпуска):</w:t>
      </w:r>
    </w:p>
    <w:p w:rsidR="00546BF3" w:rsidRDefault="00546BF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3480"/>
        <w:gridCol w:w="960"/>
        <w:gridCol w:w="960"/>
        <w:gridCol w:w="960"/>
        <w:gridCol w:w="960"/>
        <w:gridCol w:w="960"/>
        <w:gridCol w:w="960"/>
      </w:tblGrid>
      <w:tr w:rsidR="00546BF3">
        <w:trPr>
          <w:trHeight w:val="240"/>
        </w:trPr>
        <w:tc>
          <w:tcPr>
            <w:tcW w:w="600" w:type="dxa"/>
            <w:vMerge w:val="restart"/>
          </w:tcPr>
          <w:p w:rsidR="00546BF3" w:rsidRDefault="00546BF3">
            <w:pPr>
              <w:pStyle w:val="ConsPlusNonformat"/>
              <w:jc w:val="both"/>
            </w:pPr>
            <w:r>
              <w:t xml:space="preserve"> N </w:t>
            </w:r>
          </w:p>
          <w:p w:rsidR="00546BF3" w:rsidRDefault="00546BF3">
            <w:pPr>
              <w:pStyle w:val="ConsPlusNonformat"/>
              <w:jc w:val="both"/>
            </w:pPr>
            <w:proofErr w:type="gramStart"/>
            <w:r>
              <w:t>п</w:t>
            </w:r>
            <w:proofErr w:type="gramEnd"/>
            <w:r>
              <w:t>/п</w:t>
            </w:r>
          </w:p>
        </w:tc>
        <w:tc>
          <w:tcPr>
            <w:tcW w:w="3480" w:type="dxa"/>
            <w:vMerge w:val="restart"/>
          </w:tcPr>
          <w:p w:rsidR="00546BF3" w:rsidRDefault="00546BF3">
            <w:pPr>
              <w:pStyle w:val="ConsPlusNonformat"/>
              <w:jc w:val="both"/>
            </w:pPr>
            <w:r>
              <w:t xml:space="preserve">    Группы потребителей    </w:t>
            </w:r>
          </w:p>
        </w:tc>
        <w:tc>
          <w:tcPr>
            <w:tcW w:w="5760" w:type="dxa"/>
            <w:gridSpan w:val="6"/>
          </w:tcPr>
          <w:p w:rsidR="00546BF3" w:rsidRDefault="00546BF3">
            <w:pPr>
              <w:pStyle w:val="ConsPlusNonformat"/>
              <w:jc w:val="both"/>
            </w:pPr>
            <w:r>
              <w:t xml:space="preserve">      Полезный отпуск водоснабжения      </w:t>
            </w:r>
          </w:p>
        </w:tc>
      </w:tr>
      <w:tr w:rsidR="00546BF3">
        <w:tc>
          <w:tcPr>
            <w:tcW w:w="480" w:type="dxa"/>
            <w:vMerge/>
            <w:tcBorders>
              <w:top w:val="nil"/>
            </w:tcBorders>
          </w:tcPr>
          <w:p w:rsidR="00546BF3" w:rsidRDefault="00546BF3"/>
        </w:tc>
        <w:tc>
          <w:tcPr>
            <w:tcW w:w="3360" w:type="dxa"/>
            <w:vMerge/>
            <w:tcBorders>
              <w:top w:val="nil"/>
            </w:tcBorders>
          </w:tcPr>
          <w:p w:rsidR="00546BF3" w:rsidRDefault="00546BF3"/>
        </w:tc>
        <w:tc>
          <w:tcPr>
            <w:tcW w:w="1920" w:type="dxa"/>
            <w:gridSpan w:val="2"/>
            <w:tcBorders>
              <w:top w:val="nil"/>
            </w:tcBorders>
          </w:tcPr>
          <w:p w:rsidR="00546BF3" w:rsidRDefault="00546BF3">
            <w:pPr>
              <w:pStyle w:val="ConsPlusNonformat"/>
              <w:jc w:val="both"/>
            </w:pPr>
            <w:r>
              <w:t xml:space="preserve">   2009 г.   </w:t>
            </w:r>
          </w:p>
        </w:tc>
        <w:tc>
          <w:tcPr>
            <w:tcW w:w="1920" w:type="dxa"/>
            <w:gridSpan w:val="2"/>
            <w:tcBorders>
              <w:top w:val="nil"/>
            </w:tcBorders>
          </w:tcPr>
          <w:p w:rsidR="00546BF3" w:rsidRDefault="00546BF3">
            <w:pPr>
              <w:pStyle w:val="ConsPlusNonformat"/>
              <w:jc w:val="both"/>
            </w:pPr>
            <w:r>
              <w:t xml:space="preserve">   2010 г.   </w:t>
            </w:r>
          </w:p>
        </w:tc>
        <w:tc>
          <w:tcPr>
            <w:tcW w:w="1920" w:type="dxa"/>
            <w:gridSpan w:val="2"/>
            <w:tcBorders>
              <w:top w:val="nil"/>
            </w:tcBorders>
          </w:tcPr>
          <w:p w:rsidR="00546BF3" w:rsidRDefault="00546BF3">
            <w:pPr>
              <w:pStyle w:val="ConsPlusNonformat"/>
              <w:jc w:val="both"/>
            </w:pPr>
            <w:r>
              <w:t xml:space="preserve">   2011 г.   </w:t>
            </w:r>
          </w:p>
        </w:tc>
      </w:tr>
      <w:tr w:rsidR="00546BF3">
        <w:tc>
          <w:tcPr>
            <w:tcW w:w="480" w:type="dxa"/>
            <w:vMerge/>
            <w:tcBorders>
              <w:top w:val="nil"/>
            </w:tcBorders>
          </w:tcPr>
          <w:p w:rsidR="00546BF3" w:rsidRDefault="00546BF3"/>
        </w:tc>
        <w:tc>
          <w:tcPr>
            <w:tcW w:w="3360" w:type="dxa"/>
            <w:vMerge/>
            <w:tcBorders>
              <w:top w:val="nil"/>
            </w:tcBorders>
          </w:tcPr>
          <w:p w:rsidR="00546BF3" w:rsidRDefault="00546BF3"/>
        </w:tc>
        <w:tc>
          <w:tcPr>
            <w:tcW w:w="960" w:type="dxa"/>
            <w:tcBorders>
              <w:top w:val="nil"/>
            </w:tcBorders>
          </w:tcPr>
          <w:p w:rsidR="00546BF3" w:rsidRDefault="00546BF3">
            <w:pPr>
              <w:pStyle w:val="ConsPlusNonformat"/>
              <w:jc w:val="both"/>
            </w:pPr>
            <w:r>
              <w:t xml:space="preserve"> тыс. </w:t>
            </w:r>
          </w:p>
          <w:p w:rsidR="00546BF3" w:rsidRDefault="00546BF3">
            <w:pPr>
              <w:pStyle w:val="ConsPlusNonformat"/>
              <w:jc w:val="both"/>
            </w:pPr>
            <w:r>
              <w:t>куб. м</w:t>
            </w:r>
          </w:p>
        </w:tc>
        <w:tc>
          <w:tcPr>
            <w:tcW w:w="960" w:type="dxa"/>
            <w:tcBorders>
              <w:top w:val="nil"/>
            </w:tcBorders>
          </w:tcPr>
          <w:p w:rsidR="00546BF3" w:rsidRDefault="00546BF3">
            <w:pPr>
              <w:pStyle w:val="ConsPlusNonformat"/>
              <w:jc w:val="both"/>
            </w:pPr>
            <w:r>
              <w:t xml:space="preserve">  %   </w:t>
            </w:r>
          </w:p>
        </w:tc>
        <w:tc>
          <w:tcPr>
            <w:tcW w:w="960" w:type="dxa"/>
            <w:tcBorders>
              <w:top w:val="nil"/>
            </w:tcBorders>
          </w:tcPr>
          <w:p w:rsidR="00546BF3" w:rsidRDefault="00546BF3">
            <w:pPr>
              <w:pStyle w:val="ConsPlusNonformat"/>
              <w:jc w:val="both"/>
            </w:pPr>
            <w:r>
              <w:t xml:space="preserve"> тыс. </w:t>
            </w:r>
          </w:p>
          <w:p w:rsidR="00546BF3" w:rsidRDefault="00546BF3">
            <w:pPr>
              <w:pStyle w:val="ConsPlusNonformat"/>
              <w:jc w:val="both"/>
            </w:pPr>
            <w:r>
              <w:t>куб. м</w:t>
            </w:r>
          </w:p>
        </w:tc>
        <w:tc>
          <w:tcPr>
            <w:tcW w:w="960" w:type="dxa"/>
            <w:tcBorders>
              <w:top w:val="nil"/>
            </w:tcBorders>
          </w:tcPr>
          <w:p w:rsidR="00546BF3" w:rsidRDefault="00546BF3">
            <w:pPr>
              <w:pStyle w:val="ConsPlusNonformat"/>
              <w:jc w:val="both"/>
            </w:pPr>
            <w:r>
              <w:t xml:space="preserve">  %   </w:t>
            </w:r>
          </w:p>
        </w:tc>
        <w:tc>
          <w:tcPr>
            <w:tcW w:w="960" w:type="dxa"/>
            <w:tcBorders>
              <w:top w:val="nil"/>
            </w:tcBorders>
          </w:tcPr>
          <w:p w:rsidR="00546BF3" w:rsidRDefault="00546BF3">
            <w:pPr>
              <w:pStyle w:val="ConsPlusNonformat"/>
              <w:jc w:val="both"/>
            </w:pPr>
            <w:r>
              <w:t xml:space="preserve"> тыс. </w:t>
            </w:r>
          </w:p>
          <w:p w:rsidR="00546BF3" w:rsidRDefault="00546BF3">
            <w:pPr>
              <w:pStyle w:val="ConsPlusNonformat"/>
              <w:jc w:val="both"/>
            </w:pPr>
            <w:r>
              <w:t>куб. м</w:t>
            </w:r>
          </w:p>
        </w:tc>
        <w:tc>
          <w:tcPr>
            <w:tcW w:w="960" w:type="dxa"/>
            <w:tcBorders>
              <w:top w:val="nil"/>
            </w:tcBorders>
          </w:tcPr>
          <w:p w:rsidR="00546BF3" w:rsidRDefault="00546BF3">
            <w:pPr>
              <w:pStyle w:val="ConsPlusNonformat"/>
              <w:jc w:val="both"/>
            </w:pPr>
            <w:r>
              <w:t xml:space="preserve">  %   </w:t>
            </w:r>
          </w:p>
        </w:tc>
      </w:tr>
      <w:tr w:rsidR="00546BF3">
        <w:trPr>
          <w:trHeight w:val="240"/>
        </w:trPr>
        <w:tc>
          <w:tcPr>
            <w:tcW w:w="600" w:type="dxa"/>
            <w:tcBorders>
              <w:top w:val="nil"/>
            </w:tcBorders>
          </w:tcPr>
          <w:p w:rsidR="00546BF3" w:rsidRDefault="00546BF3">
            <w:pPr>
              <w:pStyle w:val="ConsPlusNonformat"/>
              <w:jc w:val="both"/>
            </w:pPr>
            <w:r>
              <w:t xml:space="preserve">1. </w:t>
            </w:r>
          </w:p>
        </w:tc>
        <w:tc>
          <w:tcPr>
            <w:tcW w:w="3480" w:type="dxa"/>
            <w:tcBorders>
              <w:top w:val="nil"/>
            </w:tcBorders>
          </w:tcPr>
          <w:p w:rsidR="00546BF3" w:rsidRDefault="00546BF3">
            <w:pPr>
              <w:pStyle w:val="ConsPlusNonformat"/>
              <w:jc w:val="both"/>
            </w:pPr>
            <w:r>
              <w:t>Крупные         управляющие</w:t>
            </w:r>
          </w:p>
          <w:p w:rsidR="00546BF3" w:rsidRDefault="00546BF3">
            <w:pPr>
              <w:pStyle w:val="ConsPlusNonformat"/>
              <w:jc w:val="both"/>
            </w:pPr>
            <w:r>
              <w:t xml:space="preserve">компании                   </w:t>
            </w:r>
          </w:p>
        </w:tc>
        <w:tc>
          <w:tcPr>
            <w:tcW w:w="960" w:type="dxa"/>
            <w:tcBorders>
              <w:top w:val="nil"/>
            </w:tcBorders>
          </w:tcPr>
          <w:p w:rsidR="00546BF3" w:rsidRDefault="00546BF3">
            <w:pPr>
              <w:pStyle w:val="ConsPlusNonformat"/>
              <w:jc w:val="both"/>
            </w:pPr>
            <w:r>
              <w:t xml:space="preserve">21803 </w:t>
            </w:r>
          </w:p>
        </w:tc>
        <w:tc>
          <w:tcPr>
            <w:tcW w:w="960" w:type="dxa"/>
            <w:tcBorders>
              <w:top w:val="nil"/>
            </w:tcBorders>
          </w:tcPr>
          <w:p w:rsidR="00546BF3" w:rsidRDefault="00546BF3">
            <w:pPr>
              <w:pStyle w:val="ConsPlusNonformat"/>
              <w:jc w:val="both"/>
            </w:pPr>
            <w:r>
              <w:t>60,38%</w:t>
            </w:r>
          </w:p>
        </w:tc>
        <w:tc>
          <w:tcPr>
            <w:tcW w:w="960" w:type="dxa"/>
            <w:tcBorders>
              <w:top w:val="nil"/>
            </w:tcBorders>
          </w:tcPr>
          <w:p w:rsidR="00546BF3" w:rsidRDefault="00546BF3">
            <w:pPr>
              <w:pStyle w:val="ConsPlusNonformat"/>
              <w:jc w:val="both"/>
            </w:pPr>
            <w:r>
              <w:t xml:space="preserve">19982 </w:t>
            </w:r>
          </w:p>
        </w:tc>
        <w:tc>
          <w:tcPr>
            <w:tcW w:w="960" w:type="dxa"/>
            <w:tcBorders>
              <w:top w:val="nil"/>
            </w:tcBorders>
          </w:tcPr>
          <w:p w:rsidR="00546BF3" w:rsidRDefault="00546BF3">
            <w:pPr>
              <w:pStyle w:val="ConsPlusNonformat"/>
              <w:jc w:val="both"/>
            </w:pPr>
            <w:r>
              <w:t>58,97%</w:t>
            </w:r>
          </w:p>
        </w:tc>
        <w:tc>
          <w:tcPr>
            <w:tcW w:w="960" w:type="dxa"/>
            <w:tcBorders>
              <w:top w:val="nil"/>
            </w:tcBorders>
          </w:tcPr>
          <w:p w:rsidR="00546BF3" w:rsidRDefault="00546BF3">
            <w:pPr>
              <w:pStyle w:val="ConsPlusNonformat"/>
              <w:jc w:val="both"/>
            </w:pPr>
            <w:r>
              <w:t xml:space="preserve">19729 </w:t>
            </w:r>
          </w:p>
        </w:tc>
        <w:tc>
          <w:tcPr>
            <w:tcW w:w="960" w:type="dxa"/>
            <w:tcBorders>
              <w:top w:val="nil"/>
            </w:tcBorders>
          </w:tcPr>
          <w:p w:rsidR="00546BF3" w:rsidRDefault="00546BF3">
            <w:pPr>
              <w:pStyle w:val="ConsPlusNonformat"/>
              <w:jc w:val="both"/>
            </w:pPr>
            <w:r>
              <w:t>60,50%</w:t>
            </w:r>
          </w:p>
        </w:tc>
      </w:tr>
    </w:tbl>
    <w:p w:rsidR="00546BF3" w:rsidRDefault="00546BF3">
      <w:pPr>
        <w:pStyle w:val="ConsPlusNormal"/>
      </w:pPr>
    </w:p>
    <w:p w:rsidR="00546BF3" w:rsidRDefault="00546BF3">
      <w:pPr>
        <w:pStyle w:val="ConsPlusNormal"/>
        <w:jc w:val="center"/>
        <w:outlineLvl w:val="4"/>
      </w:pPr>
      <w:r>
        <w:t>2.4.1.2. Анализ динамики изменения объемов потребления воды</w:t>
      </w:r>
    </w:p>
    <w:p w:rsidR="00546BF3" w:rsidRDefault="00546BF3">
      <w:pPr>
        <w:pStyle w:val="ConsPlusNormal"/>
        <w:jc w:val="center"/>
      </w:pPr>
      <w:r>
        <w:t>из системы коммунального водоснабжения и сброса сточных вод</w:t>
      </w:r>
    </w:p>
    <w:p w:rsidR="00546BF3" w:rsidRDefault="00546BF3">
      <w:pPr>
        <w:pStyle w:val="ConsPlusNormal"/>
        <w:jc w:val="center"/>
      </w:pPr>
      <w:r>
        <w:t xml:space="preserve">в систему коммунальной канализации </w:t>
      </w:r>
      <w:proofErr w:type="gramStart"/>
      <w:r>
        <w:t>муниципального</w:t>
      </w:r>
      <w:proofErr w:type="gramEnd"/>
    </w:p>
    <w:p w:rsidR="00546BF3" w:rsidRDefault="00546BF3">
      <w:pPr>
        <w:pStyle w:val="ConsPlusNormal"/>
        <w:jc w:val="center"/>
      </w:pPr>
      <w:r>
        <w:t>образования за три года</w:t>
      </w:r>
    </w:p>
    <w:p w:rsidR="00546BF3" w:rsidRDefault="00546BF3">
      <w:pPr>
        <w:pStyle w:val="ConsPlusNormal"/>
        <w:ind w:firstLine="540"/>
        <w:jc w:val="both"/>
      </w:pPr>
    </w:p>
    <w:p w:rsidR="00546BF3" w:rsidRDefault="00546BF3">
      <w:pPr>
        <w:pStyle w:val="ConsPlusNormal"/>
        <w:ind w:firstLine="540"/>
        <w:jc w:val="both"/>
      </w:pPr>
      <w:r>
        <w:t>Промышленные, бюджетные и прочие предприятия и организации, а также ТСЖ, ЖСК оборудованы общедомовыми приборами учета, что ведет к более точному учету потребления воды.</w:t>
      </w:r>
    </w:p>
    <w:p w:rsidR="00546BF3" w:rsidRDefault="00546BF3">
      <w:pPr>
        <w:pStyle w:val="ConsPlusNormal"/>
        <w:spacing w:before="220"/>
        <w:ind w:firstLine="540"/>
        <w:jc w:val="both"/>
      </w:pPr>
      <w:r>
        <w:t>Основными потребителями являются крупные управляющие компании, которые обслуживают население, проживающее в более чем 2,5 тыс. жилых домах.</w:t>
      </w:r>
    </w:p>
    <w:p w:rsidR="00546BF3" w:rsidRDefault="00546BF3">
      <w:pPr>
        <w:pStyle w:val="ConsPlusNormal"/>
        <w:spacing w:before="220"/>
        <w:ind w:firstLine="540"/>
        <w:jc w:val="both"/>
      </w:pPr>
      <w:r>
        <w:t>При применении нормативов используются данные об этажности и степени благоустройства жилых домов, которая часто не соответствует фактической (установлены проточные водонагреватели и душевые кабины в домах, в которых это не предусмотрено).</w:t>
      </w:r>
    </w:p>
    <w:p w:rsidR="00546BF3" w:rsidRDefault="00546BF3">
      <w:pPr>
        <w:pStyle w:val="ConsPlusNormal"/>
        <w:spacing w:before="220"/>
        <w:ind w:firstLine="540"/>
        <w:jc w:val="both"/>
      </w:pPr>
      <w:r>
        <w:t xml:space="preserve">Основными причинами сокращения объемов потребления воды населением г. Кирова являются установка индивидуальных приборов учета и последующая за ней экономия ресурса. При установке индивидуальных приборов учета не учитываются внутридомовые потери. При этом разрешенное </w:t>
      </w:r>
      <w:hyperlink r:id="rId26" w:history="1">
        <w:r>
          <w:rPr>
            <w:color w:val="0000FF"/>
          </w:rPr>
          <w:t>ФЗ</w:t>
        </w:r>
      </w:hyperlink>
      <w:r>
        <w:t xml:space="preserve"> N 261-ФЗ "Об энергосбережении..." применение "стимулирующих" нормативов невозможно из-за отсутствия методики расчета повышающих коэффициентов.</w:t>
      </w:r>
    </w:p>
    <w:p w:rsidR="00546BF3" w:rsidRDefault="00546BF3">
      <w:pPr>
        <w:pStyle w:val="ConsPlusNormal"/>
        <w:spacing w:before="220"/>
        <w:ind w:firstLine="540"/>
        <w:jc w:val="both"/>
      </w:pPr>
      <w:r>
        <w:t>В результате применения новых "</w:t>
      </w:r>
      <w:hyperlink r:id="rId27" w:history="1">
        <w:r>
          <w:rPr>
            <w:color w:val="0000FF"/>
          </w:rPr>
          <w:t>Правил</w:t>
        </w:r>
      </w:hyperlink>
      <w:r>
        <w:t xml:space="preserve"> предоставления коммунальных услуг гражданам" (приказ N 354), вступающих в силу с 01.09.2012, появляется возможность выставления затрат на общедомовые нужды. При этом с вводом в действие тарифов на общедомовые нужды снижены нормативы потребления. Таким образом, эффект от применения нормативов на общедомовые нужды не приведет к увеличению полезного отпуска.</w:t>
      </w:r>
    </w:p>
    <w:p w:rsidR="00546BF3" w:rsidRDefault="00546BF3">
      <w:pPr>
        <w:pStyle w:val="ConsPlusNormal"/>
        <w:spacing w:before="220"/>
        <w:ind w:firstLine="540"/>
        <w:jc w:val="both"/>
      </w:pPr>
      <w:r>
        <w:t>В таблице приведен прогноз изменения объемов потребления воды и сброса сточных вод.</w:t>
      </w:r>
    </w:p>
    <w:p w:rsidR="00546BF3" w:rsidRDefault="00546BF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2520"/>
        <w:gridCol w:w="1560"/>
        <w:gridCol w:w="1080"/>
        <w:gridCol w:w="1080"/>
        <w:gridCol w:w="1080"/>
        <w:gridCol w:w="1680"/>
      </w:tblGrid>
      <w:tr w:rsidR="00546BF3">
        <w:trPr>
          <w:trHeight w:val="240"/>
        </w:trPr>
        <w:tc>
          <w:tcPr>
            <w:tcW w:w="720" w:type="dxa"/>
          </w:tcPr>
          <w:p w:rsidR="00546BF3" w:rsidRDefault="00546BF3">
            <w:pPr>
              <w:pStyle w:val="ConsPlusNonformat"/>
              <w:jc w:val="both"/>
            </w:pPr>
            <w:r>
              <w:t xml:space="preserve"> N  </w:t>
            </w:r>
          </w:p>
          <w:p w:rsidR="00546BF3" w:rsidRDefault="00546BF3">
            <w:pPr>
              <w:pStyle w:val="ConsPlusNonformat"/>
              <w:jc w:val="both"/>
            </w:pPr>
            <w:proofErr w:type="gramStart"/>
            <w:r>
              <w:t>п</w:t>
            </w:r>
            <w:proofErr w:type="gramEnd"/>
            <w:r>
              <w:t xml:space="preserve">/п </w:t>
            </w:r>
          </w:p>
        </w:tc>
        <w:tc>
          <w:tcPr>
            <w:tcW w:w="2520" w:type="dxa"/>
          </w:tcPr>
          <w:p w:rsidR="00546BF3" w:rsidRDefault="00546BF3">
            <w:pPr>
              <w:pStyle w:val="ConsPlusNonformat"/>
              <w:jc w:val="both"/>
            </w:pPr>
            <w:r>
              <w:t xml:space="preserve">    Показатели     </w:t>
            </w:r>
          </w:p>
        </w:tc>
        <w:tc>
          <w:tcPr>
            <w:tcW w:w="1560" w:type="dxa"/>
          </w:tcPr>
          <w:p w:rsidR="00546BF3" w:rsidRDefault="00546BF3">
            <w:pPr>
              <w:pStyle w:val="ConsPlusNonformat"/>
              <w:jc w:val="both"/>
            </w:pPr>
            <w:r>
              <w:t xml:space="preserve">  Единицы  </w:t>
            </w:r>
          </w:p>
          <w:p w:rsidR="00546BF3" w:rsidRDefault="00546BF3">
            <w:pPr>
              <w:pStyle w:val="ConsPlusNonformat"/>
              <w:jc w:val="both"/>
            </w:pPr>
            <w:r>
              <w:t xml:space="preserve"> измерения </w:t>
            </w:r>
          </w:p>
        </w:tc>
        <w:tc>
          <w:tcPr>
            <w:tcW w:w="1080" w:type="dxa"/>
          </w:tcPr>
          <w:p w:rsidR="00546BF3" w:rsidRDefault="00546BF3">
            <w:pPr>
              <w:pStyle w:val="ConsPlusNonformat"/>
              <w:jc w:val="both"/>
            </w:pPr>
            <w:r>
              <w:t xml:space="preserve"> Факт  </w:t>
            </w:r>
          </w:p>
          <w:p w:rsidR="00546BF3" w:rsidRDefault="00546BF3">
            <w:pPr>
              <w:pStyle w:val="ConsPlusNonformat"/>
              <w:jc w:val="both"/>
            </w:pPr>
            <w:r>
              <w:t>2009 г.</w:t>
            </w:r>
          </w:p>
        </w:tc>
        <w:tc>
          <w:tcPr>
            <w:tcW w:w="1080" w:type="dxa"/>
          </w:tcPr>
          <w:p w:rsidR="00546BF3" w:rsidRDefault="00546BF3">
            <w:pPr>
              <w:pStyle w:val="ConsPlusNonformat"/>
              <w:jc w:val="both"/>
            </w:pPr>
            <w:r>
              <w:t xml:space="preserve"> Факт  </w:t>
            </w:r>
          </w:p>
          <w:p w:rsidR="00546BF3" w:rsidRDefault="00546BF3">
            <w:pPr>
              <w:pStyle w:val="ConsPlusNonformat"/>
              <w:jc w:val="both"/>
            </w:pPr>
            <w:r>
              <w:t>2010 г.</w:t>
            </w:r>
          </w:p>
        </w:tc>
        <w:tc>
          <w:tcPr>
            <w:tcW w:w="1080" w:type="dxa"/>
          </w:tcPr>
          <w:p w:rsidR="00546BF3" w:rsidRDefault="00546BF3">
            <w:pPr>
              <w:pStyle w:val="ConsPlusNonformat"/>
              <w:jc w:val="both"/>
            </w:pPr>
            <w:r>
              <w:t xml:space="preserve"> Факт  </w:t>
            </w:r>
          </w:p>
          <w:p w:rsidR="00546BF3" w:rsidRDefault="00546BF3">
            <w:pPr>
              <w:pStyle w:val="ConsPlusNonformat"/>
              <w:jc w:val="both"/>
            </w:pPr>
            <w:r>
              <w:t>2011 г.</w:t>
            </w:r>
          </w:p>
        </w:tc>
        <w:tc>
          <w:tcPr>
            <w:tcW w:w="1680" w:type="dxa"/>
          </w:tcPr>
          <w:p w:rsidR="00546BF3" w:rsidRDefault="00546BF3">
            <w:pPr>
              <w:pStyle w:val="ConsPlusNonformat"/>
              <w:jc w:val="both"/>
            </w:pPr>
            <w:r>
              <w:t xml:space="preserve"> Ожидаемый  </w:t>
            </w:r>
          </w:p>
          <w:p w:rsidR="00546BF3" w:rsidRDefault="00546BF3">
            <w:pPr>
              <w:pStyle w:val="ConsPlusNonformat"/>
              <w:jc w:val="both"/>
            </w:pPr>
            <w:r>
              <w:t>факт 2012 г.</w:t>
            </w:r>
          </w:p>
        </w:tc>
      </w:tr>
      <w:tr w:rsidR="00546BF3">
        <w:trPr>
          <w:trHeight w:val="240"/>
        </w:trPr>
        <w:tc>
          <w:tcPr>
            <w:tcW w:w="720" w:type="dxa"/>
            <w:tcBorders>
              <w:top w:val="nil"/>
            </w:tcBorders>
          </w:tcPr>
          <w:p w:rsidR="00546BF3" w:rsidRDefault="00546BF3">
            <w:pPr>
              <w:pStyle w:val="ConsPlusNonformat"/>
              <w:jc w:val="both"/>
            </w:pPr>
            <w:r>
              <w:lastRenderedPageBreak/>
              <w:t xml:space="preserve">1.  </w:t>
            </w:r>
          </w:p>
        </w:tc>
        <w:tc>
          <w:tcPr>
            <w:tcW w:w="2520" w:type="dxa"/>
            <w:tcBorders>
              <w:top w:val="nil"/>
            </w:tcBorders>
          </w:tcPr>
          <w:p w:rsidR="00546BF3" w:rsidRDefault="00546BF3">
            <w:pPr>
              <w:pStyle w:val="ConsPlusNonformat"/>
              <w:jc w:val="both"/>
            </w:pPr>
            <w:r>
              <w:t>Отпуск воды в  сеть</w:t>
            </w:r>
          </w:p>
          <w:p w:rsidR="00546BF3" w:rsidRDefault="00546BF3">
            <w:pPr>
              <w:pStyle w:val="ConsPlusNonformat"/>
              <w:jc w:val="both"/>
            </w:pPr>
            <w:r>
              <w:t xml:space="preserve">всего              </w:t>
            </w:r>
          </w:p>
        </w:tc>
        <w:tc>
          <w:tcPr>
            <w:tcW w:w="1560" w:type="dxa"/>
            <w:tcBorders>
              <w:top w:val="nil"/>
            </w:tcBorders>
          </w:tcPr>
          <w:p w:rsidR="00546BF3" w:rsidRDefault="00546BF3">
            <w:pPr>
              <w:pStyle w:val="ConsPlusNonformat"/>
              <w:jc w:val="both"/>
            </w:pPr>
            <w:r>
              <w:t>тыс. куб. м</w:t>
            </w:r>
          </w:p>
        </w:tc>
        <w:tc>
          <w:tcPr>
            <w:tcW w:w="1080" w:type="dxa"/>
            <w:tcBorders>
              <w:top w:val="nil"/>
            </w:tcBorders>
          </w:tcPr>
          <w:p w:rsidR="00546BF3" w:rsidRDefault="00546BF3">
            <w:pPr>
              <w:pStyle w:val="ConsPlusNonformat"/>
              <w:jc w:val="both"/>
            </w:pPr>
            <w:r>
              <w:t xml:space="preserve"> 60614 </w:t>
            </w:r>
          </w:p>
        </w:tc>
        <w:tc>
          <w:tcPr>
            <w:tcW w:w="1080" w:type="dxa"/>
            <w:tcBorders>
              <w:top w:val="nil"/>
            </w:tcBorders>
          </w:tcPr>
          <w:p w:rsidR="00546BF3" w:rsidRDefault="00546BF3">
            <w:pPr>
              <w:pStyle w:val="ConsPlusNonformat"/>
              <w:jc w:val="both"/>
            </w:pPr>
            <w:r>
              <w:t xml:space="preserve"> 62408 </w:t>
            </w:r>
          </w:p>
        </w:tc>
        <w:tc>
          <w:tcPr>
            <w:tcW w:w="1080" w:type="dxa"/>
            <w:tcBorders>
              <w:top w:val="nil"/>
            </w:tcBorders>
          </w:tcPr>
          <w:p w:rsidR="00546BF3" w:rsidRDefault="00546BF3">
            <w:pPr>
              <w:pStyle w:val="ConsPlusNonformat"/>
              <w:jc w:val="both"/>
            </w:pPr>
            <w:r>
              <w:t xml:space="preserve"> 58183 </w:t>
            </w:r>
          </w:p>
        </w:tc>
        <w:tc>
          <w:tcPr>
            <w:tcW w:w="1680" w:type="dxa"/>
            <w:tcBorders>
              <w:top w:val="nil"/>
            </w:tcBorders>
          </w:tcPr>
          <w:p w:rsidR="00546BF3" w:rsidRDefault="00546BF3">
            <w:pPr>
              <w:pStyle w:val="ConsPlusNonformat"/>
              <w:jc w:val="both"/>
            </w:pPr>
            <w:r>
              <w:t xml:space="preserve">    56102   </w:t>
            </w:r>
          </w:p>
        </w:tc>
      </w:tr>
      <w:tr w:rsidR="00546BF3">
        <w:trPr>
          <w:trHeight w:val="240"/>
        </w:trPr>
        <w:tc>
          <w:tcPr>
            <w:tcW w:w="720" w:type="dxa"/>
            <w:tcBorders>
              <w:top w:val="nil"/>
            </w:tcBorders>
          </w:tcPr>
          <w:p w:rsidR="00546BF3" w:rsidRDefault="00546BF3">
            <w:pPr>
              <w:pStyle w:val="ConsPlusNonformat"/>
              <w:jc w:val="both"/>
            </w:pPr>
            <w:r>
              <w:t xml:space="preserve">2.  </w:t>
            </w:r>
          </w:p>
        </w:tc>
        <w:tc>
          <w:tcPr>
            <w:tcW w:w="2520" w:type="dxa"/>
            <w:tcBorders>
              <w:top w:val="nil"/>
            </w:tcBorders>
          </w:tcPr>
          <w:p w:rsidR="00546BF3" w:rsidRDefault="00546BF3">
            <w:pPr>
              <w:pStyle w:val="ConsPlusNonformat"/>
              <w:jc w:val="both"/>
            </w:pPr>
            <w:r>
              <w:t>Полезный     отпуск</w:t>
            </w:r>
          </w:p>
          <w:p w:rsidR="00546BF3" w:rsidRDefault="00546BF3">
            <w:pPr>
              <w:pStyle w:val="ConsPlusNonformat"/>
              <w:jc w:val="both"/>
            </w:pPr>
            <w:r>
              <w:t xml:space="preserve">потребителям,     </w:t>
            </w:r>
            <w:proofErr w:type="gramStart"/>
            <w:r>
              <w:t>в</w:t>
            </w:r>
            <w:proofErr w:type="gramEnd"/>
          </w:p>
          <w:p w:rsidR="00546BF3" w:rsidRDefault="00546BF3">
            <w:pPr>
              <w:pStyle w:val="ConsPlusNonformat"/>
              <w:jc w:val="both"/>
            </w:pPr>
            <w:proofErr w:type="spellStart"/>
            <w:r>
              <w:t>т.ч</w:t>
            </w:r>
            <w:proofErr w:type="spellEnd"/>
            <w:r>
              <w:t xml:space="preserve">.               </w:t>
            </w:r>
          </w:p>
        </w:tc>
        <w:tc>
          <w:tcPr>
            <w:tcW w:w="1560" w:type="dxa"/>
            <w:tcBorders>
              <w:top w:val="nil"/>
            </w:tcBorders>
          </w:tcPr>
          <w:p w:rsidR="00546BF3" w:rsidRDefault="00546BF3">
            <w:pPr>
              <w:pStyle w:val="ConsPlusNonformat"/>
              <w:jc w:val="both"/>
            </w:pPr>
            <w:r>
              <w:t>тыс. куб. м</w:t>
            </w:r>
          </w:p>
        </w:tc>
        <w:tc>
          <w:tcPr>
            <w:tcW w:w="1080" w:type="dxa"/>
            <w:tcBorders>
              <w:top w:val="nil"/>
            </w:tcBorders>
          </w:tcPr>
          <w:p w:rsidR="00546BF3" w:rsidRDefault="00546BF3">
            <w:pPr>
              <w:pStyle w:val="ConsPlusNonformat"/>
              <w:jc w:val="both"/>
            </w:pPr>
            <w:r>
              <w:t xml:space="preserve"> 36112 </w:t>
            </w:r>
          </w:p>
        </w:tc>
        <w:tc>
          <w:tcPr>
            <w:tcW w:w="1080" w:type="dxa"/>
            <w:tcBorders>
              <w:top w:val="nil"/>
            </w:tcBorders>
          </w:tcPr>
          <w:p w:rsidR="00546BF3" w:rsidRDefault="00546BF3">
            <w:pPr>
              <w:pStyle w:val="ConsPlusNonformat"/>
              <w:jc w:val="both"/>
            </w:pPr>
            <w:r>
              <w:t xml:space="preserve"> 33880 </w:t>
            </w:r>
          </w:p>
        </w:tc>
        <w:tc>
          <w:tcPr>
            <w:tcW w:w="1080" w:type="dxa"/>
            <w:tcBorders>
              <w:top w:val="nil"/>
            </w:tcBorders>
          </w:tcPr>
          <w:p w:rsidR="00546BF3" w:rsidRDefault="00546BF3">
            <w:pPr>
              <w:pStyle w:val="ConsPlusNonformat"/>
              <w:jc w:val="both"/>
            </w:pPr>
            <w:r>
              <w:t xml:space="preserve"> 32612 </w:t>
            </w:r>
          </w:p>
        </w:tc>
        <w:tc>
          <w:tcPr>
            <w:tcW w:w="1680" w:type="dxa"/>
            <w:tcBorders>
              <w:top w:val="nil"/>
            </w:tcBorders>
          </w:tcPr>
          <w:p w:rsidR="00546BF3" w:rsidRDefault="00546BF3">
            <w:pPr>
              <w:pStyle w:val="ConsPlusNonformat"/>
              <w:jc w:val="both"/>
            </w:pPr>
            <w:r>
              <w:t xml:space="preserve">    32402   </w:t>
            </w:r>
          </w:p>
        </w:tc>
      </w:tr>
      <w:tr w:rsidR="00546BF3">
        <w:trPr>
          <w:trHeight w:val="240"/>
        </w:trPr>
        <w:tc>
          <w:tcPr>
            <w:tcW w:w="720" w:type="dxa"/>
            <w:tcBorders>
              <w:top w:val="nil"/>
            </w:tcBorders>
          </w:tcPr>
          <w:p w:rsidR="00546BF3" w:rsidRDefault="00546BF3">
            <w:pPr>
              <w:pStyle w:val="ConsPlusNonformat"/>
              <w:jc w:val="both"/>
            </w:pPr>
            <w:r>
              <w:t>2.1.</w:t>
            </w:r>
          </w:p>
        </w:tc>
        <w:tc>
          <w:tcPr>
            <w:tcW w:w="2520" w:type="dxa"/>
            <w:tcBorders>
              <w:top w:val="nil"/>
            </w:tcBorders>
          </w:tcPr>
          <w:p w:rsidR="00546BF3" w:rsidRDefault="00546BF3">
            <w:pPr>
              <w:pStyle w:val="ConsPlusNonformat"/>
              <w:jc w:val="both"/>
            </w:pPr>
            <w:r>
              <w:t xml:space="preserve">Население          </w:t>
            </w:r>
          </w:p>
        </w:tc>
        <w:tc>
          <w:tcPr>
            <w:tcW w:w="1560" w:type="dxa"/>
            <w:tcBorders>
              <w:top w:val="nil"/>
            </w:tcBorders>
          </w:tcPr>
          <w:p w:rsidR="00546BF3" w:rsidRDefault="00546BF3">
            <w:pPr>
              <w:pStyle w:val="ConsPlusNonformat"/>
              <w:jc w:val="both"/>
            </w:pPr>
            <w:r>
              <w:t>тыс. куб. м</w:t>
            </w:r>
          </w:p>
        </w:tc>
        <w:tc>
          <w:tcPr>
            <w:tcW w:w="1080" w:type="dxa"/>
            <w:tcBorders>
              <w:top w:val="nil"/>
            </w:tcBorders>
          </w:tcPr>
          <w:p w:rsidR="00546BF3" w:rsidRDefault="00546BF3">
            <w:pPr>
              <w:pStyle w:val="ConsPlusNonformat"/>
              <w:jc w:val="both"/>
            </w:pPr>
            <w:r>
              <w:t xml:space="preserve"> 28394 </w:t>
            </w:r>
          </w:p>
        </w:tc>
        <w:tc>
          <w:tcPr>
            <w:tcW w:w="1080" w:type="dxa"/>
            <w:tcBorders>
              <w:top w:val="nil"/>
            </w:tcBorders>
          </w:tcPr>
          <w:p w:rsidR="00546BF3" w:rsidRDefault="00546BF3">
            <w:pPr>
              <w:pStyle w:val="ConsPlusNonformat"/>
              <w:jc w:val="both"/>
            </w:pPr>
            <w:r>
              <w:t xml:space="preserve"> 26442 </w:t>
            </w:r>
          </w:p>
        </w:tc>
        <w:tc>
          <w:tcPr>
            <w:tcW w:w="1080" w:type="dxa"/>
            <w:tcBorders>
              <w:top w:val="nil"/>
            </w:tcBorders>
          </w:tcPr>
          <w:p w:rsidR="00546BF3" w:rsidRDefault="00546BF3">
            <w:pPr>
              <w:pStyle w:val="ConsPlusNonformat"/>
              <w:jc w:val="both"/>
            </w:pPr>
            <w:r>
              <w:t xml:space="preserve"> 25878 </w:t>
            </w:r>
          </w:p>
        </w:tc>
        <w:tc>
          <w:tcPr>
            <w:tcW w:w="1680" w:type="dxa"/>
            <w:tcBorders>
              <w:top w:val="nil"/>
            </w:tcBorders>
          </w:tcPr>
          <w:p w:rsidR="00546BF3" w:rsidRDefault="00546BF3">
            <w:pPr>
              <w:pStyle w:val="ConsPlusNonformat"/>
              <w:jc w:val="both"/>
            </w:pPr>
            <w:r>
              <w:t xml:space="preserve">    25557   </w:t>
            </w:r>
          </w:p>
        </w:tc>
      </w:tr>
      <w:tr w:rsidR="00546BF3">
        <w:trPr>
          <w:trHeight w:val="240"/>
        </w:trPr>
        <w:tc>
          <w:tcPr>
            <w:tcW w:w="720" w:type="dxa"/>
            <w:tcBorders>
              <w:top w:val="nil"/>
            </w:tcBorders>
          </w:tcPr>
          <w:p w:rsidR="00546BF3" w:rsidRDefault="00546BF3">
            <w:pPr>
              <w:pStyle w:val="ConsPlusNonformat"/>
              <w:jc w:val="both"/>
            </w:pPr>
            <w:r>
              <w:t>2.2.</w:t>
            </w:r>
          </w:p>
        </w:tc>
        <w:tc>
          <w:tcPr>
            <w:tcW w:w="2520" w:type="dxa"/>
            <w:tcBorders>
              <w:top w:val="nil"/>
            </w:tcBorders>
          </w:tcPr>
          <w:p w:rsidR="00546BF3" w:rsidRDefault="00546BF3">
            <w:pPr>
              <w:pStyle w:val="ConsPlusNonformat"/>
              <w:jc w:val="both"/>
            </w:pPr>
            <w:r>
              <w:t xml:space="preserve">Прочие             </w:t>
            </w:r>
          </w:p>
        </w:tc>
        <w:tc>
          <w:tcPr>
            <w:tcW w:w="1560" w:type="dxa"/>
            <w:tcBorders>
              <w:top w:val="nil"/>
            </w:tcBorders>
          </w:tcPr>
          <w:p w:rsidR="00546BF3" w:rsidRDefault="00546BF3">
            <w:pPr>
              <w:pStyle w:val="ConsPlusNonformat"/>
              <w:jc w:val="both"/>
            </w:pPr>
            <w:r>
              <w:t>тыс. куб. м</w:t>
            </w:r>
          </w:p>
        </w:tc>
        <w:tc>
          <w:tcPr>
            <w:tcW w:w="1080" w:type="dxa"/>
            <w:tcBorders>
              <w:top w:val="nil"/>
            </w:tcBorders>
          </w:tcPr>
          <w:p w:rsidR="00546BF3" w:rsidRDefault="00546BF3">
            <w:pPr>
              <w:pStyle w:val="ConsPlusNonformat"/>
              <w:jc w:val="both"/>
            </w:pPr>
            <w:r>
              <w:t xml:space="preserve">  7718 </w:t>
            </w:r>
          </w:p>
        </w:tc>
        <w:tc>
          <w:tcPr>
            <w:tcW w:w="1080" w:type="dxa"/>
            <w:tcBorders>
              <w:top w:val="nil"/>
            </w:tcBorders>
          </w:tcPr>
          <w:p w:rsidR="00546BF3" w:rsidRDefault="00546BF3">
            <w:pPr>
              <w:pStyle w:val="ConsPlusNonformat"/>
              <w:jc w:val="both"/>
            </w:pPr>
            <w:r>
              <w:t xml:space="preserve">  7438 </w:t>
            </w:r>
          </w:p>
        </w:tc>
        <w:tc>
          <w:tcPr>
            <w:tcW w:w="1080" w:type="dxa"/>
            <w:tcBorders>
              <w:top w:val="nil"/>
            </w:tcBorders>
          </w:tcPr>
          <w:p w:rsidR="00546BF3" w:rsidRDefault="00546BF3">
            <w:pPr>
              <w:pStyle w:val="ConsPlusNonformat"/>
              <w:jc w:val="both"/>
            </w:pPr>
            <w:r>
              <w:t xml:space="preserve">  6734 </w:t>
            </w:r>
          </w:p>
        </w:tc>
        <w:tc>
          <w:tcPr>
            <w:tcW w:w="1680" w:type="dxa"/>
            <w:tcBorders>
              <w:top w:val="nil"/>
            </w:tcBorders>
          </w:tcPr>
          <w:p w:rsidR="00546BF3" w:rsidRDefault="00546BF3">
            <w:pPr>
              <w:pStyle w:val="ConsPlusNonformat"/>
              <w:jc w:val="both"/>
            </w:pPr>
            <w:r>
              <w:t xml:space="preserve">     6845   </w:t>
            </w:r>
          </w:p>
        </w:tc>
      </w:tr>
      <w:tr w:rsidR="00546BF3">
        <w:trPr>
          <w:trHeight w:val="240"/>
        </w:trPr>
        <w:tc>
          <w:tcPr>
            <w:tcW w:w="720" w:type="dxa"/>
            <w:tcBorders>
              <w:top w:val="nil"/>
            </w:tcBorders>
          </w:tcPr>
          <w:p w:rsidR="00546BF3" w:rsidRDefault="00546BF3">
            <w:pPr>
              <w:pStyle w:val="ConsPlusNonformat"/>
              <w:jc w:val="both"/>
            </w:pPr>
            <w:r>
              <w:t xml:space="preserve">3.  </w:t>
            </w:r>
          </w:p>
        </w:tc>
        <w:tc>
          <w:tcPr>
            <w:tcW w:w="2520" w:type="dxa"/>
            <w:tcBorders>
              <w:top w:val="nil"/>
            </w:tcBorders>
          </w:tcPr>
          <w:p w:rsidR="00546BF3" w:rsidRDefault="00546BF3">
            <w:pPr>
              <w:pStyle w:val="ConsPlusNonformat"/>
              <w:jc w:val="both"/>
            </w:pPr>
            <w:r>
              <w:t>Пропущено   сточных</w:t>
            </w:r>
          </w:p>
          <w:p w:rsidR="00546BF3" w:rsidRDefault="00546BF3">
            <w:pPr>
              <w:pStyle w:val="ConsPlusNonformat"/>
              <w:jc w:val="both"/>
            </w:pPr>
            <w:r>
              <w:t xml:space="preserve">вод всего          </w:t>
            </w:r>
          </w:p>
        </w:tc>
        <w:tc>
          <w:tcPr>
            <w:tcW w:w="1560" w:type="dxa"/>
            <w:tcBorders>
              <w:top w:val="nil"/>
            </w:tcBorders>
          </w:tcPr>
          <w:p w:rsidR="00546BF3" w:rsidRDefault="00546BF3">
            <w:pPr>
              <w:pStyle w:val="ConsPlusNonformat"/>
              <w:jc w:val="both"/>
            </w:pPr>
            <w:r>
              <w:t>тыс. куб. м</w:t>
            </w:r>
          </w:p>
        </w:tc>
        <w:tc>
          <w:tcPr>
            <w:tcW w:w="1080" w:type="dxa"/>
            <w:tcBorders>
              <w:top w:val="nil"/>
            </w:tcBorders>
          </w:tcPr>
          <w:p w:rsidR="00546BF3" w:rsidRDefault="00546BF3">
            <w:pPr>
              <w:pStyle w:val="ConsPlusNonformat"/>
              <w:jc w:val="both"/>
            </w:pPr>
            <w:r>
              <w:t xml:space="preserve"> 70056 </w:t>
            </w:r>
          </w:p>
        </w:tc>
        <w:tc>
          <w:tcPr>
            <w:tcW w:w="1080" w:type="dxa"/>
            <w:tcBorders>
              <w:top w:val="nil"/>
            </w:tcBorders>
          </w:tcPr>
          <w:p w:rsidR="00546BF3" w:rsidRDefault="00546BF3">
            <w:pPr>
              <w:pStyle w:val="ConsPlusNonformat"/>
              <w:jc w:val="both"/>
            </w:pPr>
            <w:r>
              <w:t xml:space="preserve"> 68825 </w:t>
            </w:r>
          </w:p>
        </w:tc>
        <w:tc>
          <w:tcPr>
            <w:tcW w:w="1080" w:type="dxa"/>
            <w:tcBorders>
              <w:top w:val="nil"/>
            </w:tcBorders>
          </w:tcPr>
          <w:p w:rsidR="00546BF3" w:rsidRDefault="00546BF3">
            <w:pPr>
              <w:pStyle w:val="ConsPlusNonformat"/>
              <w:jc w:val="both"/>
            </w:pPr>
            <w:r>
              <w:t xml:space="preserve"> 62810 </w:t>
            </w:r>
          </w:p>
        </w:tc>
        <w:tc>
          <w:tcPr>
            <w:tcW w:w="1680" w:type="dxa"/>
            <w:tcBorders>
              <w:top w:val="nil"/>
            </w:tcBorders>
          </w:tcPr>
          <w:p w:rsidR="00546BF3" w:rsidRDefault="00546BF3">
            <w:pPr>
              <w:pStyle w:val="ConsPlusNonformat"/>
              <w:jc w:val="both"/>
            </w:pPr>
            <w:r>
              <w:t xml:space="preserve">    61760   </w:t>
            </w:r>
          </w:p>
        </w:tc>
      </w:tr>
      <w:tr w:rsidR="00546BF3">
        <w:trPr>
          <w:trHeight w:val="240"/>
        </w:trPr>
        <w:tc>
          <w:tcPr>
            <w:tcW w:w="720" w:type="dxa"/>
            <w:tcBorders>
              <w:top w:val="nil"/>
            </w:tcBorders>
          </w:tcPr>
          <w:p w:rsidR="00546BF3" w:rsidRDefault="00546BF3">
            <w:pPr>
              <w:pStyle w:val="ConsPlusNonformat"/>
              <w:jc w:val="both"/>
            </w:pPr>
            <w:r>
              <w:t xml:space="preserve">4.  </w:t>
            </w:r>
          </w:p>
        </w:tc>
        <w:tc>
          <w:tcPr>
            <w:tcW w:w="2520" w:type="dxa"/>
            <w:tcBorders>
              <w:top w:val="nil"/>
            </w:tcBorders>
          </w:tcPr>
          <w:p w:rsidR="00546BF3" w:rsidRDefault="00546BF3">
            <w:pPr>
              <w:pStyle w:val="ConsPlusNonformat"/>
              <w:jc w:val="both"/>
            </w:pPr>
            <w:r>
              <w:t xml:space="preserve">От потребителей,  </w:t>
            </w:r>
            <w:proofErr w:type="gramStart"/>
            <w:r>
              <w:t>в</w:t>
            </w:r>
            <w:proofErr w:type="gramEnd"/>
          </w:p>
          <w:p w:rsidR="00546BF3" w:rsidRDefault="00546BF3">
            <w:pPr>
              <w:pStyle w:val="ConsPlusNonformat"/>
              <w:jc w:val="both"/>
            </w:pPr>
            <w:proofErr w:type="spellStart"/>
            <w:r>
              <w:t>т.ч</w:t>
            </w:r>
            <w:proofErr w:type="spellEnd"/>
            <w:r>
              <w:t xml:space="preserve">.               </w:t>
            </w:r>
          </w:p>
        </w:tc>
        <w:tc>
          <w:tcPr>
            <w:tcW w:w="1560" w:type="dxa"/>
            <w:tcBorders>
              <w:top w:val="nil"/>
            </w:tcBorders>
          </w:tcPr>
          <w:p w:rsidR="00546BF3" w:rsidRDefault="00546BF3">
            <w:pPr>
              <w:pStyle w:val="ConsPlusNonformat"/>
              <w:jc w:val="both"/>
            </w:pPr>
            <w:r>
              <w:t>тыс. куб. м</w:t>
            </w:r>
          </w:p>
        </w:tc>
        <w:tc>
          <w:tcPr>
            <w:tcW w:w="1080" w:type="dxa"/>
            <w:tcBorders>
              <w:top w:val="nil"/>
            </w:tcBorders>
          </w:tcPr>
          <w:p w:rsidR="00546BF3" w:rsidRDefault="00546BF3">
            <w:pPr>
              <w:pStyle w:val="ConsPlusNonformat"/>
              <w:jc w:val="both"/>
            </w:pPr>
            <w:r>
              <w:t xml:space="preserve"> 42033 </w:t>
            </w:r>
          </w:p>
        </w:tc>
        <w:tc>
          <w:tcPr>
            <w:tcW w:w="1080" w:type="dxa"/>
            <w:tcBorders>
              <w:top w:val="nil"/>
            </w:tcBorders>
          </w:tcPr>
          <w:p w:rsidR="00546BF3" w:rsidRDefault="00546BF3">
            <w:pPr>
              <w:pStyle w:val="ConsPlusNonformat"/>
              <w:jc w:val="both"/>
            </w:pPr>
            <w:r>
              <w:t xml:space="preserve"> 41844 </w:t>
            </w:r>
          </w:p>
        </w:tc>
        <w:tc>
          <w:tcPr>
            <w:tcW w:w="1080" w:type="dxa"/>
            <w:tcBorders>
              <w:top w:val="nil"/>
            </w:tcBorders>
          </w:tcPr>
          <w:p w:rsidR="00546BF3" w:rsidRDefault="00546BF3">
            <w:pPr>
              <w:pStyle w:val="ConsPlusNonformat"/>
              <w:jc w:val="both"/>
            </w:pPr>
            <w:r>
              <w:t xml:space="preserve"> 38678 </w:t>
            </w:r>
          </w:p>
        </w:tc>
        <w:tc>
          <w:tcPr>
            <w:tcW w:w="1680" w:type="dxa"/>
            <w:tcBorders>
              <w:top w:val="nil"/>
            </w:tcBorders>
          </w:tcPr>
          <w:p w:rsidR="00546BF3" w:rsidRDefault="00546BF3">
            <w:pPr>
              <w:pStyle w:val="ConsPlusNonformat"/>
              <w:jc w:val="both"/>
            </w:pPr>
            <w:r>
              <w:t xml:space="preserve">    37762   </w:t>
            </w:r>
          </w:p>
        </w:tc>
      </w:tr>
      <w:tr w:rsidR="00546BF3">
        <w:trPr>
          <w:trHeight w:val="240"/>
        </w:trPr>
        <w:tc>
          <w:tcPr>
            <w:tcW w:w="720" w:type="dxa"/>
            <w:tcBorders>
              <w:top w:val="nil"/>
            </w:tcBorders>
          </w:tcPr>
          <w:p w:rsidR="00546BF3" w:rsidRDefault="00546BF3">
            <w:pPr>
              <w:pStyle w:val="ConsPlusNonformat"/>
              <w:jc w:val="both"/>
            </w:pPr>
            <w:r>
              <w:t>4.1.</w:t>
            </w:r>
          </w:p>
        </w:tc>
        <w:tc>
          <w:tcPr>
            <w:tcW w:w="2520" w:type="dxa"/>
            <w:tcBorders>
              <w:top w:val="nil"/>
            </w:tcBorders>
          </w:tcPr>
          <w:p w:rsidR="00546BF3" w:rsidRDefault="00546BF3">
            <w:pPr>
              <w:pStyle w:val="ConsPlusNonformat"/>
              <w:jc w:val="both"/>
            </w:pPr>
            <w:r>
              <w:t xml:space="preserve">Население          </w:t>
            </w:r>
          </w:p>
        </w:tc>
        <w:tc>
          <w:tcPr>
            <w:tcW w:w="1560" w:type="dxa"/>
            <w:tcBorders>
              <w:top w:val="nil"/>
            </w:tcBorders>
          </w:tcPr>
          <w:p w:rsidR="00546BF3" w:rsidRDefault="00546BF3">
            <w:pPr>
              <w:pStyle w:val="ConsPlusNonformat"/>
              <w:jc w:val="both"/>
            </w:pPr>
            <w:r>
              <w:t>тыс. куб. м</w:t>
            </w:r>
          </w:p>
        </w:tc>
        <w:tc>
          <w:tcPr>
            <w:tcW w:w="1080" w:type="dxa"/>
            <w:tcBorders>
              <w:top w:val="nil"/>
            </w:tcBorders>
          </w:tcPr>
          <w:p w:rsidR="00546BF3" w:rsidRDefault="00546BF3">
            <w:pPr>
              <w:pStyle w:val="ConsPlusNonformat"/>
              <w:jc w:val="both"/>
            </w:pPr>
            <w:r>
              <w:t xml:space="preserve"> 32355 </w:t>
            </w:r>
          </w:p>
        </w:tc>
        <w:tc>
          <w:tcPr>
            <w:tcW w:w="1080" w:type="dxa"/>
            <w:tcBorders>
              <w:top w:val="nil"/>
            </w:tcBorders>
          </w:tcPr>
          <w:p w:rsidR="00546BF3" w:rsidRDefault="00546BF3">
            <w:pPr>
              <w:pStyle w:val="ConsPlusNonformat"/>
              <w:jc w:val="both"/>
            </w:pPr>
            <w:r>
              <w:t xml:space="preserve"> 32049 </w:t>
            </w:r>
          </w:p>
        </w:tc>
        <w:tc>
          <w:tcPr>
            <w:tcW w:w="1080" w:type="dxa"/>
            <w:tcBorders>
              <w:top w:val="nil"/>
            </w:tcBorders>
          </w:tcPr>
          <w:p w:rsidR="00546BF3" w:rsidRDefault="00546BF3">
            <w:pPr>
              <w:pStyle w:val="ConsPlusNonformat"/>
              <w:jc w:val="both"/>
            </w:pPr>
            <w:r>
              <w:t xml:space="preserve"> 29858 </w:t>
            </w:r>
          </w:p>
        </w:tc>
        <w:tc>
          <w:tcPr>
            <w:tcW w:w="1680" w:type="dxa"/>
            <w:tcBorders>
              <w:top w:val="nil"/>
            </w:tcBorders>
          </w:tcPr>
          <w:p w:rsidR="00546BF3" w:rsidRDefault="00546BF3">
            <w:pPr>
              <w:pStyle w:val="ConsPlusNonformat"/>
              <w:jc w:val="both"/>
            </w:pPr>
            <w:r>
              <w:t xml:space="preserve">    28767   </w:t>
            </w:r>
          </w:p>
        </w:tc>
      </w:tr>
      <w:tr w:rsidR="00546BF3">
        <w:trPr>
          <w:trHeight w:val="240"/>
        </w:trPr>
        <w:tc>
          <w:tcPr>
            <w:tcW w:w="720" w:type="dxa"/>
            <w:tcBorders>
              <w:top w:val="nil"/>
            </w:tcBorders>
          </w:tcPr>
          <w:p w:rsidR="00546BF3" w:rsidRDefault="00546BF3">
            <w:pPr>
              <w:pStyle w:val="ConsPlusNonformat"/>
              <w:jc w:val="both"/>
            </w:pPr>
            <w:r>
              <w:t>4.2.</w:t>
            </w:r>
          </w:p>
        </w:tc>
        <w:tc>
          <w:tcPr>
            <w:tcW w:w="2520" w:type="dxa"/>
            <w:tcBorders>
              <w:top w:val="nil"/>
            </w:tcBorders>
          </w:tcPr>
          <w:p w:rsidR="00546BF3" w:rsidRDefault="00546BF3">
            <w:pPr>
              <w:pStyle w:val="ConsPlusNonformat"/>
              <w:jc w:val="both"/>
            </w:pPr>
            <w:r>
              <w:t xml:space="preserve">Прочие             </w:t>
            </w:r>
          </w:p>
        </w:tc>
        <w:tc>
          <w:tcPr>
            <w:tcW w:w="1560" w:type="dxa"/>
            <w:tcBorders>
              <w:top w:val="nil"/>
            </w:tcBorders>
          </w:tcPr>
          <w:p w:rsidR="00546BF3" w:rsidRDefault="00546BF3">
            <w:pPr>
              <w:pStyle w:val="ConsPlusNonformat"/>
              <w:jc w:val="both"/>
            </w:pPr>
            <w:r>
              <w:t>тыс. куб. м</w:t>
            </w:r>
          </w:p>
        </w:tc>
        <w:tc>
          <w:tcPr>
            <w:tcW w:w="1080" w:type="dxa"/>
            <w:tcBorders>
              <w:top w:val="nil"/>
            </w:tcBorders>
          </w:tcPr>
          <w:p w:rsidR="00546BF3" w:rsidRDefault="00546BF3">
            <w:pPr>
              <w:pStyle w:val="ConsPlusNonformat"/>
              <w:jc w:val="both"/>
            </w:pPr>
            <w:r>
              <w:t xml:space="preserve">  9678 </w:t>
            </w:r>
          </w:p>
        </w:tc>
        <w:tc>
          <w:tcPr>
            <w:tcW w:w="1080" w:type="dxa"/>
            <w:tcBorders>
              <w:top w:val="nil"/>
            </w:tcBorders>
          </w:tcPr>
          <w:p w:rsidR="00546BF3" w:rsidRDefault="00546BF3">
            <w:pPr>
              <w:pStyle w:val="ConsPlusNonformat"/>
              <w:jc w:val="both"/>
            </w:pPr>
            <w:r>
              <w:t xml:space="preserve">  9795 </w:t>
            </w:r>
          </w:p>
        </w:tc>
        <w:tc>
          <w:tcPr>
            <w:tcW w:w="1080" w:type="dxa"/>
            <w:tcBorders>
              <w:top w:val="nil"/>
            </w:tcBorders>
          </w:tcPr>
          <w:p w:rsidR="00546BF3" w:rsidRDefault="00546BF3">
            <w:pPr>
              <w:pStyle w:val="ConsPlusNonformat"/>
              <w:jc w:val="both"/>
            </w:pPr>
            <w:r>
              <w:t xml:space="preserve">  8820 </w:t>
            </w:r>
          </w:p>
        </w:tc>
        <w:tc>
          <w:tcPr>
            <w:tcW w:w="1680" w:type="dxa"/>
            <w:tcBorders>
              <w:top w:val="nil"/>
            </w:tcBorders>
          </w:tcPr>
          <w:p w:rsidR="00546BF3" w:rsidRDefault="00546BF3">
            <w:pPr>
              <w:pStyle w:val="ConsPlusNonformat"/>
              <w:jc w:val="both"/>
            </w:pPr>
            <w:r>
              <w:t xml:space="preserve">     8995   </w:t>
            </w:r>
          </w:p>
        </w:tc>
      </w:tr>
    </w:tbl>
    <w:p w:rsidR="00546BF3" w:rsidRDefault="00546BF3">
      <w:pPr>
        <w:pStyle w:val="ConsPlusNormal"/>
        <w:ind w:firstLine="540"/>
        <w:jc w:val="both"/>
      </w:pPr>
    </w:p>
    <w:p w:rsidR="00546BF3" w:rsidRDefault="00546BF3">
      <w:pPr>
        <w:pStyle w:val="ConsPlusNormal"/>
        <w:ind w:firstLine="540"/>
        <w:jc w:val="both"/>
      </w:pPr>
      <w:r>
        <w:t>Отпуск воды в сеть постепенно снижается по сравнению с 2009 годом. Это объясняется необходимостью поддержания минимально необходимого давления в диктующих точках сети и обеспечения бесперебойного водоснабжения потребителей при снижении объемов потребления. Количество пропущенных стоков изменяется пропорционально изменению отпуска воды в сеть.</w:t>
      </w:r>
    </w:p>
    <w:p w:rsidR="00546BF3" w:rsidRDefault="00546BF3">
      <w:pPr>
        <w:pStyle w:val="ConsPlusNormal"/>
        <w:spacing w:before="220"/>
        <w:ind w:firstLine="540"/>
        <w:jc w:val="both"/>
      </w:pPr>
      <w:r>
        <w:t>Снижение потребления воды населением связано с увеличением неучтенных расходов воды по причине отсутствия у большинства потребителей общедомовых приборов учета холодной и горячей воды.</w:t>
      </w:r>
    </w:p>
    <w:p w:rsidR="00546BF3" w:rsidRDefault="00546BF3">
      <w:pPr>
        <w:pStyle w:val="ConsPlusNormal"/>
        <w:spacing w:before="220"/>
        <w:ind w:firstLine="540"/>
        <w:jc w:val="both"/>
      </w:pPr>
      <w:r>
        <w:t>Снижение потребления воды прочими потребителями связано с внедрением современного оборудования для части производств, остановкой предприятий, закрытием заводов, снижением объемов производства (часть производств работают по сокращенной производственной программе), переходом ряда предприятий на использование собственных источников водоснабжения - скважин.</w:t>
      </w:r>
    </w:p>
    <w:p w:rsidR="00546BF3" w:rsidRDefault="00546BF3">
      <w:pPr>
        <w:pStyle w:val="ConsPlusNormal"/>
        <w:spacing w:before="220"/>
        <w:ind w:firstLine="540"/>
        <w:jc w:val="both"/>
      </w:pPr>
      <w:r>
        <w:t>Погодные условия не оказывают практического влияния на объемы реализации.</w:t>
      </w:r>
    </w:p>
    <w:p w:rsidR="00546BF3" w:rsidRDefault="00546BF3">
      <w:pPr>
        <w:pStyle w:val="ConsPlusNormal"/>
        <w:spacing w:before="220"/>
        <w:ind w:firstLine="540"/>
        <w:jc w:val="both"/>
      </w:pPr>
      <w:r>
        <w:t>Прогноз темпов снижения реализации стоков потребителям выше, чем темп снижения реализации воды. Это объясняется снижением объемов производств, а как следствие, меньшим потреблением воды на технологические нужды и ее сбросом (сброс технической воды и воды со скважин предприятий); внедрением потребителями оборотной системы водоснабжения.</w:t>
      </w:r>
    </w:p>
    <w:p w:rsidR="00546BF3" w:rsidRDefault="00546BF3">
      <w:pPr>
        <w:pStyle w:val="ConsPlusNormal"/>
        <w:spacing w:before="220"/>
        <w:ind w:firstLine="540"/>
        <w:jc w:val="both"/>
      </w:pPr>
      <w:r>
        <w:t>Снижение объемов неучтенного притока возможно при установке приборов на стоки у абонентов по следующим факторам:</w:t>
      </w:r>
    </w:p>
    <w:p w:rsidR="00546BF3" w:rsidRDefault="00546BF3">
      <w:pPr>
        <w:pStyle w:val="ConsPlusNormal"/>
        <w:spacing w:before="220"/>
        <w:ind w:firstLine="540"/>
        <w:jc w:val="both"/>
      </w:pPr>
      <w:r>
        <w:t>- большой объем безвозвратных потерь воды;</w:t>
      </w:r>
    </w:p>
    <w:p w:rsidR="00546BF3" w:rsidRDefault="00546BF3">
      <w:pPr>
        <w:pStyle w:val="ConsPlusNormal"/>
        <w:spacing w:before="220"/>
        <w:ind w:firstLine="540"/>
        <w:jc w:val="both"/>
      </w:pPr>
      <w:r>
        <w:t>- применяется вода от собственных источников водоснабжения;</w:t>
      </w:r>
    </w:p>
    <w:p w:rsidR="00546BF3" w:rsidRDefault="00546BF3">
      <w:pPr>
        <w:pStyle w:val="ConsPlusNormal"/>
        <w:spacing w:before="220"/>
        <w:ind w:firstLine="540"/>
        <w:jc w:val="both"/>
      </w:pPr>
      <w:r>
        <w:t>- высокая степень инфильтрации ведомственных систем канализации и некорректно произведен расчет технологического баланса.</w:t>
      </w:r>
    </w:p>
    <w:p w:rsidR="00546BF3" w:rsidRDefault="00546BF3">
      <w:pPr>
        <w:pStyle w:val="ConsPlusNormal"/>
        <w:spacing w:before="220"/>
        <w:ind w:firstLine="540"/>
        <w:jc w:val="both"/>
      </w:pPr>
      <w:r>
        <w:t>Важным фактором снижения потерь, связанных с недоучетом, является установка современных приборов соответствующих размеров и классов точности в случае изменения объемов и режимов потребления у абонентов, а также установка приборов максимально близко к границам балансовой ответственности между абонентом и сетями ОАО "Кировские коммунальные системы".</w:t>
      </w:r>
    </w:p>
    <w:p w:rsidR="00546BF3" w:rsidRDefault="00546BF3">
      <w:pPr>
        <w:pStyle w:val="ConsPlusNormal"/>
        <w:ind w:firstLine="540"/>
        <w:jc w:val="both"/>
      </w:pPr>
    </w:p>
    <w:p w:rsidR="00546BF3" w:rsidRDefault="00546BF3">
      <w:pPr>
        <w:pStyle w:val="ConsPlusNormal"/>
        <w:jc w:val="center"/>
        <w:outlineLvl w:val="3"/>
      </w:pPr>
      <w:r>
        <w:t>2.4.2. Анализ потерь, технологических и неучтенных расходов</w:t>
      </w:r>
    </w:p>
    <w:p w:rsidR="00546BF3" w:rsidRDefault="00546BF3">
      <w:pPr>
        <w:pStyle w:val="ConsPlusNormal"/>
        <w:jc w:val="center"/>
      </w:pPr>
      <w:r>
        <w:lastRenderedPageBreak/>
        <w:t>воды, оценка возможностей их сокращения</w:t>
      </w:r>
    </w:p>
    <w:p w:rsidR="00546BF3" w:rsidRDefault="00546BF3">
      <w:pPr>
        <w:pStyle w:val="ConsPlusNormal"/>
        <w:ind w:firstLine="540"/>
        <w:jc w:val="both"/>
      </w:pPr>
    </w:p>
    <w:p w:rsidR="00546BF3" w:rsidRDefault="00546BF3">
      <w:pPr>
        <w:pStyle w:val="ConsPlusNormal"/>
        <w:ind w:firstLine="540"/>
        <w:jc w:val="both"/>
      </w:pPr>
      <w:r>
        <w:t>Данные о величине технологических расходов и потерь за последние три года, структура потерь воды представлены в табличной форме.</w:t>
      </w:r>
    </w:p>
    <w:p w:rsidR="00546BF3" w:rsidRDefault="00546BF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120"/>
        <w:gridCol w:w="2400"/>
        <w:gridCol w:w="1320"/>
        <w:gridCol w:w="1320"/>
        <w:gridCol w:w="1320"/>
      </w:tblGrid>
      <w:tr w:rsidR="00546BF3">
        <w:trPr>
          <w:trHeight w:val="240"/>
        </w:trPr>
        <w:tc>
          <w:tcPr>
            <w:tcW w:w="3120" w:type="dxa"/>
          </w:tcPr>
          <w:p w:rsidR="00546BF3" w:rsidRDefault="00546BF3">
            <w:pPr>
              <w:pStyle w:val="ConsPlusNonformat"/>
              <w:jc w:val="both"/>
            </w:pPr>
            <w:r>
              <w:t xml:space="preserve">      Наименование      </w:t>
            </w:r>
          </w:p>
        </w:tc>
        <w:tc>
          <w:tcPr>
            <w:tcW w:w="2400" w:type="dxa"/>
          </w:tcPr>
          <w:p w:rsidR="00546BF3" w:rsidRDefault="00546BF3">
            <w:pPr>
              <w:pStyle w:val="ConsPlusNonformat"/>
              <w:jc w:val="both"/>
            </w:pPr>
            <w:r>
              <w:t xml:space="preserve">Единица измерения </w:t>
            </w:r>
          </w:p>
        </w:tc>
        <w:tc>
          <w:tcPr>
            <w:tcW w:w="1320" w:type="dxa"/>
          </w:tcPr>
          <w:p w:rsidR="00546BF3" w:rsidRDefault="00546BF3">
            <w:pPr>
              <w:pStyle w:val="ConsPlusNonformat"/>
              <w:jc w:val="both"/>
            </w:pPr>
            <w:r>
              <w:t xml:space="preserve"> 2009 г. </w:t>
            </w:r>
          </w:p>
        </w:tc>
        <w:tc>
          <w:tcPr>
            <w:tcW w:w="1320" w:type="dxa"/>
          </w:tcPr>
          <w:p w:rsidR="00546BF3" w:rsidRDefault="00546BF3">
            <w:pPr>
              <w:pStyle w:val="ConsPlusNonformat"/>
              <w:jc w:val="both"/>
            </w:pPr>
            <w:r>
              <w:t xml:space="preserve"> 2010 г. </w:t>
            </w:r>
          </w:p>
        </w:tc>
        <w:tc>
          <w:tcPr>
            <w:tcW w:w="1320" w:type="dxa"/>
          </w:tcPr>
          <w:p w:rsidR="00546BF3" w:rsidRDefault="00546BF3">
            <w:pPr>
              <w:pStyle w:val="ConsPlusNonformat"/>
              <w:jc w:val="both"/>
            </w:pPr>
            <w:r>
              <w:t xml:space="preserve"> 2011 г. </w:t>
            </w:r>
          </w:p>
        </w:tc>
      </w:tr>
      <w:tr w:rsidR="00546BF3">
        <w:trPr>
          <w:trHeight w:val="240"/>
        </w:trPr>
        <w:tc>
          <w:tcPr>
            <w:tcW w:w="3120" w:type="dxa"/>
            <w:vMerge w:val="restart"/>
            <w:tcBorders>
              <w:top w:val="nil"/>
            </w:tcBorders>
          </w:tcPr>
          <w:p w:rsidR="00546BF3" w:rsidRDefault="00546BF3">
            <w:pPr>
              <w:pStyle w:val="ConsPlusNonformat"/>
              <w:jc w:val="both"/>
            </w:pPr>
            <w:r>
              <w:t>Технологические  расходы</w:t>
            </w:r>
          </w:p>
          <w:p w:rsidR="00546BF3" w:rsidRDefault="00546BF3">
            <w:pPr>
              <w:pStyle w:val="ConsPlusNonformat"/>
              <w:jc w:val="both"/>
            </w:pPr>
            <w:r>
              <w:t xml:space="preserve">и потери в сети         </w:t>
            </w:r>
          </w:p>
        </w:tc>
        <w:tc>
          <w:tcPr>
            <w:tcW w:w="2400" w:type="dxa"/>
            <w:tcBorders>
              <w:top w:val="nil"/>
            </w:tcBorders>
          </w:tcPr>
          <w:p w:rsidR="00546BF3" w:rsidRDefault="00546BF3">
            <w:pPr>
              <w:pStyle w:val="ConsPlusNonformat"/>
              <w:jc w:val="both"/>
            </w:pPr>
            <w:r>
              <w:t xml:space="preserve">   тыс. куб. м    </w:t>
            </w:r>
          </w:p>
        </w:tc>
        <w:tc>
          <w:tcPr>
            <w:tcW w:w="1320" w:type="dxa"/>
            <w:tcBorders>
              <w:top w:val="nil"/>
            </w:tcBorders>
          </w:tcPr>
          <w:p w:rsidR="00546BF3" w:rsidRDefault="00546BF3">
            <w:pPr>
              <w:pStyle w:val="ConsPlusNonformat"/>
              <w:jc w:val="both"/>
            </w:pPr>
            <w:r>
              <w:t xml:space="preserve">24450    </w:t>
            </w:r>
          </w:p>
        </w:tc>
        <w:tc>
          <w:tcPr>
            <w:tcW w:w="1320" w:type="dxa"/>
            <w:tcBorders>
              <w:top w:val="nil"/>
            </w:tcBorders>
          </w:tcPr>
          <w:p w:rsidR="00546BF3" w:rsidRDefault="00546BF3">
            <w:pPr>
              <w:pStyle w:val="ConsPlusNonformat"/>
              <w:jc w:val="both"/>
            </w:pPr>
            <w:r>
              <w:t xml:space="preserve">28467    </w:t>
            </w:r>
          </w:p>
        </w:tc>
        <w:tc>
          <w:tcPr>
            <w:tcW w:w="1320" w:type="dxa"/>
            <w:tcBorders>
              <w:top w:val="nil"/>
            </w:tcBorders>
          </w:tcPr>
          <w:p w:rsidR="00546BF3" w:rsidRDefault="00546BF3">
            <w:pPr>
              <w:pStyle w:val="ConsPlusNonformat"/>
              <w:jc w:val="both"/>
            </w:pPr>
            <w:r>
              <w:t xml:space="preserve">25503    </w:t>
            </w:r>
          </w:p>
        </w:tc>
      </w:tr>
      <w:tr w:rsidR="00546BF3">
        <w:tc>
          <w:tcPr>
            <w:tcW w:w="3000" w:type="dxa"/>
            <w:vMerge/>
            <w:tcBorders>
              <w:top w:val="nil"/>
            </w:tcBorders>
          </w:tcPr>
          <w:p w:rsidR="00546BF3" w:rsidRDefault="00546BF3"/>
        </w:tc>
        <w:tc>
          <w:tcPr>
            <w:tcW w:w="2400" w:type="dxa"/>
            <w:tcBorders>
              <w:top w:val="nil"/>
            </w:tcBorders>
          </w:tcPr>
          <w:p w:rsidR="00546BF3" w:rsidRDefault="00546BF3">
            <w:pPr>
              <w:pStyle w:val="ConsPlusNonformat"/>
              <w:jc w:val="both"/>
            </w:pPr>
            <w:r>
              <w:t>% к отпуску в сеть</w:t>
            </w:r>
          </w:p>
        </w:tc>
        <w:tc>
          <w:tcPr>
            <w:tcW w:w="1320" w:type="dxa"/>
            <w:tcBorders>
              <w:top w:val="nil"/>
            </w:tcBorders>
          </w:tcPr>
          <w:p w:rsidR="00546BF3" w:rsidRDefault="00546BF3">
            <w:pPr>
              <w:pStyle w:val="ConsPlusNonformat"/>
              <w:jc w:val="both"/>
            </w:pPr>
            <w:r>
              <w:t xml:space="preserve">   40,42%</w:t>
            </w:r>
          </w:p>
        </w:tc>
        <w:tc>
          <w:tcPr>
            <w:tcW w:w="1320" w:type="dxa"/>
            <w:tcBorders>
              <w:top w:val="nil"/>
            </w:tcBorders>
          </w:tcPr>
          <w:p w:rsidR="00546BF3" w:rsidRDefault="00546BF3">
            <w:pPr>
              <w:pStyle w:val="ConsPlusNonformat"/>
              <w:jc w:val="both"/>
            </w:pPr>
            <w:r>
              <w:t xml:space="preserve">   45,71%</w:t>
            </w:r>
          </w:p>
        </w:tc>
        <w:tc>
          <w:tcPr>
            <w:tcW w:w="1320" w:type="dxa"/>
            <w:tcBorders>
              <w:top w:val="nil"/>
            </w:tcBorders>
          </w:tcPr>
          <w:p w:rsidR="00546BF3" w:rsidRDefault="00546BF3">
            <w:pPr>
              <w:pStyle w:val="ConsPlusNonformat"/>
              <w:jc w:val="both"/>
            </w:pPr>
            <w:r>
              <w:t xml:space="preserve">   43,95%</w:t>
            </w:r>
          </w:p>
        </w:tc>
      </w:tr>
      <w:tr w:rsidR="00546BF3">
        <w:trPr>
          <w:trHeight w:val="240"/>
        </w:trPr>
        <w:tc>
          <w:tcPr>
            <w:tcW w:w="3120" w:type="dxa"/>
            <w:vMerge w:val="restart"/>
            <w:tcBorders>
              <w:top w:val="nil"/>
            </w:tcBorders>
          </w:tcPr>
          <w:p w:rsidR="00546BF3" w:rsidRDefault="00546BF3">
            <w:pPr>
              <w:pStyle w:val="ConsPlusNonformat"/>
              <w:jc w:val="both"/>
            </w:pPr>
            <w:r>
              <w:t xml:space="preserve">Технологические         </w:t>
            </w:r>
          </w:p>
        </w:tc>
        <w:tc>
          <w:tcPr>
            <w:tcW w:w="2400" w:type="dxa"/>
            <w:tcBorders>
              <w:top w:val="nil"/>
            </w:tcBorders>
          </w:tcPr>
          <w:p w:rsidR="00546BF3" w:rsidRDefault="00546BF3">
            <w:pPr>
              <w:pStyle w:val="ConsPlusNonformat"/>
              <w:jc w:val="both"/>
            </w:pPr>
            <w:r>
              <w:t xml:space="preserve">   тыс. куб. м    </w:t>
            </w:r>
          </w:p>
        </w:tc>
        <w:tc>
          <w:tcPr>
            <w:tcW w:w="1320" w:type="dxa"/>
            <w:tcBorders>
              <w:top w:val="nil"/>
            </w:tcBorders>
          </w:tcPr>
          <w:p w:rsidR="00546BF3" w:rsidRDefault="00546BF3">
            <w:pPr>
              <w:pStyle w:val="ConsPlusNonformat"/>
              <w:jc w:val="both"/>
            </w:pPr>
            <w:r>
              <w:t xml:space="preserve"> 5892    </w:t>
            </w:r>
          </w:p>
        </w:tc>
        <w:tc>
          <w:tcPr>
            <w:tcW w:w="1320" w:type="dxa"/>
            <w:tcBorders>
              <w:top w:val="nil"/>
            </w:tcBorders>
          </w:tcPr>
          <w:p w:rsidR="00546BF3" w:rsidRDefault="00546BF3">
            <w:pPr>
              <w:pStyle w:val="ConsPlusNonformat"/>
              <w:jc w:val="both"/>
            </w:pPr>
            <w:r>
              <w:t xml:space="preserve"> 6097    </w:t>
            </w:r>
          </w:p>
        </w:tc>
        <w:tc>
          <w:tcPr>
            <w:tcW w:w="1320" w:type="dxa"/>
            <w:tcBorders>
              <w:top w:val="nil"/>
            </w:tcBorders>
          </w:tcPr>
          <w:p w:rsidR="00546BF3" w:rsidRDefault="00546BF3">
            <w:pPr>
              <w:pStyle w:val="ConsPlusNonformat"/>
              <w:jc w:val="both"/>
            </w:pPr>
            <w:r>
              <w:t xml:space="preserve"> 5743    </w:t>
            </w:r>
          </w:p>
        </w:tc>
      </w:tr>
      <w:tr w:rsidR="00546BF3">
        <w:tc>
          <w:tcPr>
            <w:tcW w:w="3000" w:type="dxa"/>
            <w:vMerge/>
            <w:tcBorders>
              <w:top w:val="nil"/>
            </w:tcBorders>
          </w:tcPr>
          <w:p w:rsidR="00546BF3" w:rsidRDefault="00546BF3"/>
        </w:tc>
        <w:tc>
          <w:tcPr>
            <w:tcW w:w="2400" w:type="dxa"/>
            <w:tcBorders>
              <w:top w:val="nil"/>
            </w:tcBorders>
          </w:tcPr>
          <w:p w:rsidR="00546BF3" w:rsidRDefault="00546BF3">
            <w:pPr>
              <w:pStyle w:val="ConsPlusNonformat"/>
              <w:jc w:val="both"/>
            </w:pPr>
            <w:r>
              <w:t>% к отпуску в сеть</w:t>
            </w:r>
          </w:p>
        </w:tc>
        <w:tc>
          <w:tcPr>
            <w:tcW w:w="1320" w:type="dxa"/>
            <w:tcBorders>
              <w:top w:val="nil"/>
            </w:tcBorders>
          </w:tcPr>
          <w:p w:rsidR="00546BF3" w:rsidRDefault="00546BF3">
            <w:pPr>
              <w:pStyle w:val="ConsPlusNonformat"/>
              <w:jc w:val="both"/>
            </w:pPr>
            <w:r>
              <w:t xml:space="preserve">    9,72%</w:t>
            </w:r>
          </w:p>
        </w:tc>
        <w:tc>
          <w:tcPr>
            <w:tcW w:w="1320" w:type="dxa"/>
            <w:tcBorders>
              <w:top w:val="nil"/>
            </w:tcBorders>
          </w:tcPr>
          <w:p w:rsidR="00546BF3" w:rsidRDefault="00546BF3">
            <w:pPr>
              <w:pStyle w:val="ConsPlusNonformat"/>
              <w:jc w:val="both"/>
            </w:pPr>
            <w:r>
              <w:t xml:space="preserve">    9,77%</w:t>
            </w:r>
          </w:p>
        </w:tc>
        <w:tc>
          <w:tcPr>
            <w:tcW w:w="1320" w:type="dxa"/>
            <w:tcBorders>
              <w:top w:val="nil"/>
            </w:tcBorders>
          </w:tcPr>
          <w:p w:rsidR="00546BF3" w:rsidRDefault="00546BF3">
            <w:pPr>
              <w:pStyle w:val="ConsPlusNonformat"/>
              <w:jc w:val="both"/>
            </w:pPr>
            <w:r>
              <w:t xml:space="preserve">    9,87%</w:t>
            </w:r>
          </w:p>
        </w:tc>
      </w:tr>
      <w:tr w:rsidR="00546BF3">
        <w:trPr>
          <w:trHeight w:val="240"/>
        </w:trPr>
        <w:tc>
          <w:tcPr>
            <w:tcW w:w="3120" w:type="dxa"/>
            <w:vMerge w:val="restart"/>
            <w:tcBorders>
              <w:top w:val="nil"/>
            </w:tcBorders>
          </w:tcPr>
          <w:p w:rsidR="00546BF3" w:rsidRDefault="00546BF3">
            <w:pPr>
              <w:pStyle w:val="ConsPlusNonformat"/>
              <w:jc w:val="both"/>
            </w:pPr>
            <w:r>
              <w:t xml:space="preserve">Организационно-учетные  </w:t>
            </w:r>
          </w:p>
        </w:tc>
        <w:tc>
          <w:tcPr>
            <w:tcW w:w="2400" w:type="dxa"/>
            <w:tcBorders>
              <w:top w:val="nil"/>
            </w:tcBorders>
          </w:tcPr>
          <w:p w:rsidR="00546BF3" w:rsidRDefault="00546BF3">
            <w:pPr>
              <w:pStyle w:val="ConsPlusNonformat"/>
              <w:jc w:val="both"/>
            </w:pPr>
            <w:r>
              <w:t xml:space="preserve">   тыс. куб. м    </w:t>
            </w:r>
          </w:p>
        </w:tc>
        <w:tc>
          <w:tcPr>
            <w:tcW w:w="1320" w:type="dxa"/>
            <w:tcBorders>
              <w:top w:val="nil"/>
            </w:tcBorders>
          </w:tcPr>
          <w:p w:rsidR="00546BF3" w:rsidRDefault="00546BF3">
            <w:pPr>
              <w:pStyle w:val="ConsPlusNonformat"/>
              <w:jc w:val="both"/>
            </w:pPr>
            <w:r>
              <w:t xml:space="preserve"> 1170    </w:t>
            </w:r>
          </w:p>
        </w:tc>
        <w:tc>
          <w:tcPr>
            <w:tcW w:w="1320" w:type="dxa"/>
            <w:tcBorders>
              <w:top w:val="nil"/>
            </w:tcBorders>
          </w:tcPr>
          <w:p w:rsidR="00546BF3" w:rsidRDefault="00546BF3">
            <w:pPr>
              <w:pStyle w:val="ConsPlusNonformat"/>
              <w:jc w:val="both"/>
            </w:pPr>
            <w:r>
              <w:t xml:space="preserve"> 1211    </w:t>
            </w:r>
          </w:p>
        </w:tc>
        <w:tc>
          <w:tcPr>
            <w:tcW w:w="1320" w:type="dxa"/>
            <w:tcBorders>
              <w:top w:val="nil"/>
            </w:tcBorders>
          </w:tcPr>
          <w:p w:rsidR="00546BF3" w:rsidRDefault="00546BF3">
            <w:pPr>
              <w:pStyle w:val="ConsPlusNonformat"/>
              <w:jc w:val="both"/>
            </w:pPr>
            <w:r>
              <w:t xml:space="preserve"> 1117    </w:t>
            </w:r>
          </w:p>
        </w:tc>
      </w:tr>
      <w:tr w:rsidR="00546BF3">
        <w:tc>
          <w:tcPr>
            <w:tcW w:w="3000" w:type="dxa"/>
            <w:vMerge/>
            <w:tcBorders>
              <w:top w:val="nil"/>
            </w:tcBorders>
          </w:tcPr>
          <w:p w:rsidR="00546BF3" w:rsidRDefault="00546BF3"/>
        </w:tc>
        <w:tc>
          <w:tcPr>
            <w:tcW w:w="2400" w:type="dxa"/>
            <w:tcBorders>
              <w:top w:val="nil"/>
            </w:tcBorders>
          </w:tcPr>
          <w:p w:rsidR="00546BF3" w:rsidRDefault="00546BF3">
            <w:pPr>
              <w:pStyle w:val="ConsPlusNonformat"/>
              <w:jc w:val="both"/>
            </w:pPr>
            <w:r>
              <w:t>% к отпуску в сеть</w:t>
            </w:r>
          </w:p>
        </w:tc>
        <w:tc>
          <w:tcPr>
            <w:tcW w:w="1320" w:type="dxa"/>
            <w:tcBorders>
              <w:top w:val="nil"/>
            </w:tcBorders>
          </w:tcPr>
          <w:p w:rsidR="00546BF3" w:rsidRDefault="00546BF3">
            <w:pPr>
              <w:pStyle w:val="ConsPlusNonformat"/>
              <w:jc w:val="both"/>
            </w:pPr>
            <w:r>
              <w:t xml:space="preserve">    1,93%</w:t>
            </w:r>
          </w:p>
        </w:tc>
        <w:tc>
          <w:tcPr>
            <w:tcW w:w="1320" w:type="dxa"/>
            <w:tcBorders>
              <w:top w:val="nil"/>
            </w:tcBorders>
          </w:tcPr>
          <w:p w:rsidR="00546BF3" w:rsidRDefault="00546BF3">
            <w:pPr>
              <w:pStyle w:val="ConsPlusNonformat"/>
              <w:jc w:val="both"/>
            </w:pPr>
            <w:r>
              <w:t xml:space="preserve">    1,94%</w:t>
            </w:r>
          </w:p>
        </w:tc>
        <w:tc>
          <w:tcPr>
            <w:tcW w:w="1320" w:type="dxa"/>
            <w:tcBorders>
              <w:top w:val="nil"/>
            </w:tcBorders>
          </w:tcPr>
          <w:p w:rsidR="00546BF3" w:rsidRDefault="00546BF3">
            <w:pPr>
              <w:pStyle w:val="ConsPlusNonformat"/>
              <w:jc w:val="both"/>
            </w:pPr>
            <w:r>
              <w:t xml:space="preserve">    1,92%</w:t>
            </w:r>
          </w:p>
        </w:tc>
      </w:tr>
      <w:tr w:rsidR="00546BF3">
        <w:trPr>
          <w:trHeight w:val="240"/>
        </w:trPr>
        <w:tc>
          <w:tcPr>
            <w:tcW w:w="3120" w:type="dxa"/>
            <w:vMerge w:val="restart"/>
            <w:tcBorders>
              <w:top w:val="nil"/>
            </w:tcBorders>
          </w:tcPr>
          <w:p w:rsidR="00546BF3" w:rsidRDefault="00546BF3">
            <w:pPr>
              <w:pStyle w:val="ConsPlusNonformat"/>
              <w:jc w:val="both"/>
            </w:pPr>
            <w:r>
              <w:t xml:space="preserve">Потери </w:t>
            </w:r>
            <w:proofErr w:type="gramStart"/>
            <w:r>
              <w:t>из</w:t>
            </w:r>
            <w:proofErr w:type="gramEnd"/>
            <w:r>
              <w:t xml:space="preserve">  водопроводной</w:t>
            </w:r>
          </w:p>
          <w:p w:rsidR="00546BF3" w:rsidRDefault="00546BF3">
            <w:pPr>
              <w:pStyle w:val="ConsPlusNonformat"/>
              <w:jc w:val="both"/>
            </w:pPr>
            <w:r>
              <w:t xml:space="preserve">сети                    </w:t>
            </w:r>
          </w:p>
        </w:tc>
        <w:tc>
          <w:tcPr>
            <w:tcW w:w="2400" w:type="dxa"/>
            <w:tcBorders>
              <w:top w:val="nil"/>
            </w:tcBorders>
          </w:tcPr>
          <w:p w:rsidR="00546BF3" w:rsidRDefault="00546BF3">
            <w:pPr>
              <w:pStyle w:val="ConsPlusNonformat"/>
              <w:jc w:val="both"/>
            </w:pPr>
            <w:r>
              <w:t xml:space="preserve">   тыс. куб. м    </w:t>
            </w:r>
          </w:p>
        </w:tc>
        <w:tc>
          <w:tcPr>
            <w:tcW w:w="1320" w:type="dxa"/>
            <w:tcBorders>
              <w:top w:val="nil"/>
            </w:tcBorders>
          </w:tcPr>
          <w:p w:rsidR="00546BF3" w:rsidRDefault="00546BF3">
            <w:pPr>
              <w:pStyle w:val="ConsPlusNonformat"/>
              <w:jc w:val="both"/>
            </w:pPr>
            <w:r>
              <w:t xml:space="preserve"> 1818    </w:t>
            </w:r>
          </w:p>
        </w:tc>
        <w:tc>
          <w:tcPr>
            <w:tcW w:w="1320" w:type="dxa"/>
            <w:tcBorders>
              <w:top w:val="nil"/>
            </w:tcBorders>
          </w:tcPr>
          <w:p w:rsidR="00546BF3" w:rsidRDefault="00546BF3">
            <w:pPr>
              <w:pStyle w:val="ConsPlusNonformat"/>
              <w:jc w:val="both"/>
            </w:pPr>
            <w:r>
              <w:t xml:space="preserve"> 1872    </w:t>
            </w:r>
          </w:p>
        </w:tc>
        <w:tc>
          <w:tcPr>
            <w:tcW w:w="1320" w:type="dxa"/>
            <w:tcBorders>
              <w:top w:val="nil"/>
            </w:tcBorders>
          </w:tcPr>
          <w:p w:rsidR="00546BF3" w:rsidRDefault="00546BF3">
            <w:pPr>
              <w:pStyle w:val="ConsPlusNonformat"/>
              <w:jc w:val="both"/>
            </w:pPr>
            <w:r>
              <w:t xml:space="preserve"> 1745    </w:t>
            </w:r>
          </w:p>
        </w:tc>
      </w:tr>
      <w:tr w:rsidR="00546BF3">
        <w:tc>
          <w:tcPr>
            <w:tcW w:w="3000" w:type="dxa"/>
            <w:vMerge/>
            <w:tcBorders>
              <w:top w:val="nil"/>
            </w:tcBorders>
          </w:tcPr>
          <w:p w:rsidR="00546BF3" w:rsidRDefault="00546BF3"/>
        </w:tc>
        <w:tc>
          <w:tcPr>
            <w:tcW w:w="2400" w:type="dxa"/>
            <w:tcBorders>
              <w:top w:val="nil"/>
            </w:tcBorders>
          </w:tcPr>
          <w:p w:rsidR="00546BF3" w:rsidRDefault="00546BF3">
            <w:pPr>
              <w:pStyle w:val="ConsPlusNonformat"/>
              <w:jc w:val="both"/>
            </w:pPr>
            <w:r>
              <w:t>% к отпуску в сеть</w:t>
            </w:r>
          </w:p>
        </w:tc>
        <w:tc>
          <w:tcPr>
            <w:tcW w:w="1320" w:type="dxa"/>
            <w:tcBorders>
              <w:top w:val="nil"/>
            </w:tcBorders>
          </w:tcPr>
          <w:p w:rsidR="00546BF3" w:rsidRDefault="00546BF3">
            <w:pPr>
              <w:pStyle w:val="ConsPlusNonformat"/>
              <w:jc w:val="both"/>
            </w:pPr>
            <w:r>
              <w:t xml:space="preserve">    3%   </w:t>
            </w:r>
          </w:p>
        </w:tc>
        <w:tc>
          <w:tcPr>
            <w:tcW w:w="1320" w:type="dxa"/>
            <w:tcBorders>
              <w:top w:val="nil"/>
            </w:tcBorders>
          </w:tcPr>
          <w:p w:rsidR="00546BF3" w:rsidRDefault="00546BF3">
            <w:pPr>
              <w:pStyle w:val="ConsPlusNonformat"/>
              <w:jc w:val="both"/>
            </w:pPr>
            <w:r>
              <w:t xml:space="preserve">    3%   </w:t>
            </w:r>
          </w:p>
        </w:tc>
        <w:tc>
          <w:tcPr>
            <w:tcW w:w="1320" w:type="dxa"/>
            <w:tcBorders>
              <w:top w:val="nil"/>
            </w:tcBorders>
          </w:tcPr>
          <w:p w:rsidR="00546BF3" w:rsidRDefault="00546BF3">
            <w:pPr>
              <w:pStyle w:val="ConsPlusNonformat"/>
              <w:jc w:val="both"/>
            </w:pPr>
            <w:r>
              <w:t xml:space="preserve">    3%   </w:t>
            </w:r>
          </w:p>
        </w:tc>
      </w:tr>
      <w:tr w:rsidR="00546BF3">
        <w:trPr>
          <w:trHeight w:val="240"/>
        </w:trPr>
        <w:tc>
          <w:tcPr>
            <w:tcW w:w="3120" w:type="dxa"/>
            <w:vMerge w:val="restart"/>
            <w:tcBorders>
              <w:top w:val="nil"/>
            </w:tcBorders>
          </w:tcPr>
          <w:p w:rsidR="00546BF3" w:rsidRDefault="00546BF3">
            <w:pPr>
              <w:pStyle w:val="ConsPlusNonformat"/>
              <w:jc w:val="both"/>
            </w:pPr>
            <w:r>
              <w:t xml:space="preserve">Неучтенный отпуск       </w:t>
            </w:r>
          </w:p>
        </w:tc>
        <w:tc>
          <w:tcPr>
            <w:tcW w:w="2400" w:type="dxa"/>
            <w:tcBorders>
              <w:top w:val="nil"/>
            </w:tcBorders>
          </w:tcPr>
          <w:p w:rsidR="00546BF3" w:rsidRDefault="00546BF3">
            <w:pPr>
              <w:pStyle w:val="ConsPlusNonformat"/>
              <w:jc w:val="both"/>
            </w:pPr>
            <w:r>
              <w:t xml:space="preserve">   тыс. куб. м    </w:t>
            </w:r>
          </w:p>
        </w:tc>
        <w:tc>
          <w:tcPr>
            <w:tcW w:w="1320" w:type="dxa"/>
            <w:tcBorders>
              <w:top w:val="nil"/>
            </w:tcBorders>
          </w:tcPr>
          <w:p w:rsidR="00546BF3" w:rsidRDefault="00546BF3">
            <w:pPr>
              <w:pStyle w:val="ConsPlusNonformat"/>
              <w:jc w:val="both"/>
            </w:pPr>
            <w:r>
              <w:t xml:space="preserve">15570    </w:t>
            </w:r>
          </w:p>
        </w:tc>
        <w:tc>
          <w:tcPr>
            <w:tcW w:w="1320" w:type="dxa"/>
            <w:tcBorders>
              <w:top w:val="nil"/>
            </w:tcBorders>
          </w:tcPr>
          <w:p w:rsidR="00546BF3" w:rsidRDefault="00546BF3">
            <w:pPr>
              <w:pStyle w:val="ConsPlusNonformat"/>
              <w:jc w:val="both"/>
            </w:pPr>
            <w:r>
              <w:t xml:space="preserve">19287    </w:t>
            </w:r>
          </w:p>
        </w:tc>
        <w:tc>
          <w:tcPr>
            <w:tcW w:w="1320" w:type="dxa"/>
            <w:tcBorders>
              <w:top w:val="nil"/>
            </w:tcBorders>
          </w:tcPr>
          <w:p w:rsidR="00546BF3" w:rsidRDefault="00546BF3">
            <w:pPr>
              <w:pStyle w:val="ConsPlusNonformat"/>
              <w:jc w:val="both"/>
            </w:pPr>
            <w:r>
              <w:t xml:space="preserve">16898    </w:t>
            </w:r>
          </w:p>
        </w:tc>
      </w:tr>
      <w:tr w:rsidR="00546BF3">
        <w:tc>
          <w:tcPr>
            <w:tcW w:w="3000" w:type="dxa"/>
            <w:vMerge/>
            <w:tcBorders>
              <w:top w:val="nil"/>
            </w:tcBorders>
          </w:tcPr>
          <w:p w:rsidR="00546BF3" w:rsidRDefault="00546BF3"/>
        </w:tc>
        <w:tc>
          <w:tcPr>
            <w:tcW w:w="2400" w:type="dxa"/>
            <w:tcBorders>
              <w:top w:val="nil"/>
            </w:tcBorders>
          </w:tcPr>
          <w:p w:rsidR="00546BF3" w:rsidRDefault="00546BF3">
            <w:pPr>
              <w:pStyle w:val="ConsPlusNonformat"/>
              <w:jc w:val="both"/>
            </w:pPr>
            <w:r>
              <w:t>% к отпуску в сеть</w:t>
            </w:r>
          </w:p>
        </w:tc>
        <w:tc>
          <w:tcPr>
            <w:tcW w:w="1320" w:type="dxa"/>
            <w:tcBorders>
              <w:top w:val="nil"/>
            </w:tcBorders>
          </w:tcPr>
          <w:p w:rsidR="00546BF3" w:rsidRDefault="00546BF3">
            <w:pPr>
              <w:pStyle w:val="ConsPlusNonformat"/>
              <w:jc w:val="both"/>
            </w:pPr>
            <w:r>
              <w:t xml:space="preserve">   25,69%</w:t>
            </w:r>
          </w:p>
        </w:tc>
        <w:tc>
          <w:tcPr>
            <w:tcW w:w="1320" w:type="dxa"/>
            <w:tcBorders>
              <w:top w:val="nil"/>
            </w:tcBorders>
          </w:tcPr>
          <w:p w:rsidR="00546BF3" w:rsidRDefault="00546BF3">
            <w:pPr>
              <w:pStyle w:val="ConsPlusNonformat"/>
              <w:jc w:val="both"/>
            </w:pPr>
            <w:r>
              <w:t xml:space="preserve">   30,90%</w:t>
            </w:r>
          </w:p>
        </w:tc>
        <w:tc>
          <w:tcPr>
            <w:tcW w:w="1320" w:type="dxa"/>
            <w:tcBorders>
              <w:top w:val="nil"/>
            </w:tcBorders>
          </w:tcPr>
          <w:p w:rsidR="00546BF3" w:rsidRDefault="00546BF3">
            <w:pPr>
              <w:pStyle w:val="ConsPlusNonformat"/>
              <w:jc w:val="both"/>
            </w:pPr>
            <w:r>
              <w:t xml:space="preserve">   29,04%</w:t>
            </w:r>
          </w:p>
        </w:tc>
      </w:tr>
    </w:tbl>
    <w:p w:rsidR="00546BF3" w:rsidRDefault="00546BF3">
      <w:pPr>
        <w:pStyle w:val="ConsPlusNormal"/>
        <w:ind w:firstLine="540"/>
        <w:jc w:val="both"/>
      </w:pPr>
    </w:p>
    <w:p w:rsidR="00546BF3" w:rsidRDefault="00546BF3">
      <w:pPr>
        <w:pStyle w:val="ConsPlusNormal"/>
        <w:ind w:firstLine="540"/>
        <w:jc w:val="both"/>
      </w:pPr>
      <w:r>
        <w:t>Рост неучтенных расходов и потерь воды, прежде всего, обусловлен:</w:t>
      </w:r>
    </w:p>
    <w:p w:rsidR="00546BF3" w:rsidRDefault="00546BF3">
      <w:pPr>
        <w:pStyle w:val="ConsPlusNormal"/>
        <w:spacing w:before="220"/>
        <w:ind w:firstLine="540"/>
        <w:jc w:val="both"/>
      </w:pPr>
      <w:r>
        <w:t>- необходимостью поддержания заданного давления в диктующих точках сети;</w:t>
      </w:r>
    </w:p>
    <w:p w:rsidR="00546BF3" w:rsidRDefault="00546BF3">
      <w:pPr>
        <w:pStyle w:val="ConsPlusNormal"/>
        <w:spacing w:before="220"/>
        <w:ind w:firstLine="540"/>
        <w:jc w:val="both"/>
      </w:pPr>
      <w:r>
        <w:t>- снижением реализации в связи с неучтенным отпуском.</w:t>
      </w:r>
    </w:p>
    <w:p w:rsidR="00546BF3" w:rsidRDefault="00546BF3">
      <w:pPr>
        <w:pStyle w:val="ConsPlusNormal"/>
        <w:spacing w:before="220"/>
        <w:ind w:firstLine="540"/>
        <w:jc w:val="both"/>
      </w:pPr>
      <w:r>
        <w:t>Структура технологических, неучтенных расходов и потерь воды:</w:t>
      </w:r>
    </w:p>
    <w:p w:rsidR="00546BF3" w:rsidRDefault="00546BF3">
      <w:pPr>
        <w:pStyle w:val="ConsPlusNormal"/>
        <w:spacing w:before="220"/>
        <w:ind w:firstLine="540"/>
        <w:jc w:val="both"/>
      </w:pPr>
      <w:r>
        <w:t>- полезные расходы воды;</w:t>
      </w:r>
    </w:p>
    <w:p w:rsidR="00546BF3" w:rsidRDefault="00546BF3">
      <w:pPr>
        <w:pStyle w:val="ConsPlusNormal"/>
        <w:spacing w:before="220"/>
        <w:ind w:firstLine="540"/>
        <w:jc w:val="both"/>
      </w:pPr>
      <w:r>
        <w:t>- потери воды из водопроводной сети и емкостных сооружений;</w:t>
      </w:r>
    </w:p>
    <w:p w:rsidR="00546BF3" w:rsidRDefault="00546BF3">
      <w:pPr>
        <w:pStyle w:val="ConsPlusNormal"/>
        <w:spacing w:before="220"/>
        <w:ind w:firstLine="540"/>
        <w:jc w:val="both"/>
      </w:pPr>
      <w:r>
        <w:t>- неучтенный отпуск.</w:t>
      </w:r>
    </w:p>
    <w:p w:rsidR="00546BF3" w:rsidRDefault="00546BF3">
      <w:pPr>
        <w:pStyle w:val="ConsPlusNormal"/>
        <w:spacing w:before="220"/>
        <w:ind w:firstLine="540"/>
        <w:jc w:val="both"/>
      </w:pPr>
      <w:r>
        <w:t>Перечень возможных мероприятий по сокращению неучтенных расходов и потерь воды:</w:t>
      </w:r>
    </w:p>
    <w:p w:rsidR="00546BF3" w:rsidRDefault="00546BF3">
      <w:pPr>
        <w:pStyle w:val="ConsPlusNormal"/>
        <w:spacing w:before="220"/>
        <w:ind w:firstLine="540"/>
        <w:jc w:val="both"/>
      </w:pPr>
      <w:r>
        <w:t>- поиск и устранение скрытых утечек с помощью диагностической лаборатории;</w:t>
      </w:r>
    </w:p>
    <w:p w:rsidR="00546BF3" w:rsidRDefault="00546BF3">
      <w:pPr>
        <w:pStyle w:val="ConsPlusNormal"/>
        <w:spacing w:before="220"/>
        <w:ind w:firstLine="540"/>
        <w:jc w:val="both"/>
      </w:pPr>
      <w:r>
        <w:t>- ремонт резервуаров для хранения воды;</w:t>
      </w:r>
    </w:p>
    <w:p w:rsidR="00546BF3" w:rsidRDefault="00546BF3">
      <w:pPr>
        <w:pStyle w:val="ConsPlusNormal"/>
        <w:spacing w:before="220"/>
        <w:ind w:firstLine="540"/>
        <w:jc w:val="both"/>
      </w:pPr>
      <w:r>
        <w:t>- ремонт и замена запорной арматуры для сокращения длины отключаемого участка (особенно на больших диаметрах);</w:t>
      </w:r>
    </w:p>
    <w:p w:rsidR="00546BF3" w:rsidRDefault="00546BF3">
      <w:pPr>
        <w:pStyle w:val="ConsPlusNormal"/>
        <w:spacing w:before="220"/>
        <w:ind w:firstLine="540"/>
        <w:jc w:val="both"/>
      </w:pPr>
      <w:r>
        <w:t>- внедрение оборотного водоснабжения;</w:t>
      </w:r>
    </w:p>
    <w:p w:rsidR="00546BF3" w:rsidRDefault="00546BF3">
      <w:pPr>
        <w:pStyle w:val="ConsPlusNormal"/>
        <w:spacing w:before="220"/>
        <w:ind w:firstLine="540"/>
        <w:jc w:val="both"/>
      </w:pPr>
      <w:r>
        <w:t>- перекладка ветхих сетей водопровода;</w:t>
      </w:r>
    </w:p>
    <w:p w:rsidR="00546BF3" w:rsidRDefault="00546BF3">
      <w:pPr>
        <w:pStyle w:val="ConsPlusNormal"/>
        <w:spacing w:before="220"/>
        <w:ind w:firstLine="540"/>
        <w:jc w:val="both"/>
      </w:pPr>
      <w:r>
        <w:t>- внедрение системы мотивации инспектирующего и контролирующего персонала в зависимости от изменения уровня потерь на закрепленном участке в рамках поощрения (премирования) работников за выполнение особо важного задания по сокращению уровня потерь;</w:t>
      </w:r>
    </w:p>
    <w:p w:rsidR="00546BF3" w:rsidRDefault="00546BF3">
      <w:pPr>
        <w:pStyle w:val="ConsPlusNormal"/>
        <w:spacing w:before="220"/>
        <w:ind w:firstLine="540"/>
        <w:jc w:val="both"/>
      </w:pPr>
      <w:r>
        <w:t>- обучение инспектирующего персонала приемам работы по приборам учета, правильному оформлению актов, методам поиска хищений и причин возникновения потерь;</w:t>
      </w:r>
    </w:p>
    <w:p w:rsidR="00546BF3" w:rsidRDefault="00546BF3">
      <w:pPr>
        <w:pStyle w:val="ConsPlusNormal"/>
        <w:spacing w:before="220"/>
        <w:ind w:firstLine="540"/>
        <w:jc w:val="both"/>
      </w:pPr>
      <w:r>
        <w:lastRenderedPageBreak/>
        <w:t>- активизация PR-кампании по освещению работы с хищениями;</w:t>
      </w:r>
    </w:p>
    <w:p w:rsidR="00546BF3" w:rsidRDefault="00546BF3">
      <w:pPr>
        <w:pStyle w:val="ConsPlusNormal"/>
        <w:spacing w:before="220"/>
        <w:ind w:firstLine="540"/>
        <w:jc w:val="both"/>
      </w:pPr>
      <w:r>
        <w:t>- проведение проверок и обеспечение правильности расчета юридических лиц;</w:t>
      </w:r>
    </w:p>
    <w:p w:rsidR="00546BF3" w:rsidRDefault="00546BF3">
      <w:pPr>
        <w:pStyle w:val="ConsPlusNormal"/>
        <w:spacing w:before="220"/>
        <w:ind w:firstLine="540"/>
        <w:jc w:val="both"/>
      </w:pPr>
      <w:r>
        <w:t>- организация ежемесячных снятий показаний физических лиц;</w:t>
      </w:r>
    </w:p>
    <w:p w:rsidR="00546BF3" w:rsidRDefault="00546BF3">
      <w:pPr>
        <w:pStyle w:val="ConsPlusNormal"/>
        <w:spacing w:before="220"/>
        <w:ind w:firstLine="540"/>
        <w:jc w:val="both"/>
      </w:pPr>
      <w:r>
        <w:t>- организация оплаты водопотребления населения по общедомовым приборам учета в домах управляющих компаний, ТСЖ, ЖСК, кондоминиумов;</w:t>
      </w:r>
    </w:p>
    <w:p w:rsidR="00546BF3" w:rsidRDefault="00546BF3">
      <w:pPr>
        <w:pStyle w:val="ConsPlusNormal"/>
        <w:spacing w:before="220"/>
        <w:ind w:firstLine="540"/>
        <w:jc w:val="both"/>
      </w:pPr>
      <w:r>
        <w:t xml:space="preserve">- установление "стимулирующих" нормативов водопотребления при отсутствии приборов учета согласно </w:t>
      </w:r>
      <w:hyperlink r:id="rId28" w:history="1">
        <w:r>
          <w:rPr>
            <w:color w:val="0000FF"/>
          </w:rPr>
          <w:t>ФЗ</w:t>
        </w:r>
      </w:hyperlink>
      <w:r>
        <w:t xml:space="preserve"> N 261-ФЗ "Об энергосбережении...".</w:t>
      </w:r>
    </w:p>
    <w:p w:rsidR="00546BF3" w:rsidRDefault="00546BF3">
      <w:pPr>
        <w:pStyle w:val="ConsPlusNormal"/>
        <w:spacing w:before="220"/>
        <w:ind w:firstLine="540"/>
        <w:jc w:val="both"/>
      </w:pPr>
      <w:r>
        <w:t>В период с июля 2010 г. по июль 2012 г. были проведены следующие мероприятия по снижению коммерческих потерь воды, связанных с недоучетом:</w:t>
      </w:r>
    </w:p>
    <w:p w:rsidR="00546BF3" w:rsidRDefault="00546BF3">
      <w:pPr>
        <w:pStyle w:val="ConsPlusNormal"/>
        <w:spacing w:before="220"/>
        <w:ind w:firstLine="540"/>
        <w:jc w:val="both"/>
      </w:pPr>
      <w:r>
        <w:t>1) проведены переговоры и установлены общедомовые приборы учета в 630 домах крупных управляющих компаний, что составляет 44% от общей жилой площади обслуживаемого ОАО "Кировские коммунальные системы" населения г. Кирова;</w:t>
      </w:r>
    </w:p>
    <w:p w:rsidR="00546BF3" w:rsidRDefault="00546BF3">
      <w:pPr>
        <w:pStyle w:val="ConsPlusNormal"/>
        <w:spacing w:before="220"/>
        <w:ind w:firstLine="540"/>
        <w:jc w:val="both"/>
      </w:pPr>
      <w:r>
        <w:t>2) расторгнуты договоры с потребителями - юридическими лицами, подключенными после общедомовых приборов учета (расчеты производятся с управляющей компанией);</w:t>
      </w:r>
    </w:p>
    <w:p w:rsidR="00546BF3" w:rsidRDefault="00546BF3">
      <w:pPr>
        <w:pStyle w:val="ConsPlusNormal"/>
        <w:spacing w:before="220"/>
        <w:ind w:firstLine="540"/>
        <w:jc w:val="both"/>
      </w:pPr>
      <w:r>
        <w:t>3) заменены или вновь установлены приборы в ТСЖ и Ж</w:t>
      </w:r>
      <w:proofErr w:type="gramStart"/>
      <w:r>
        <w:t>СК с пр</w:t>
      </w:r>
      <w:proofErr w:type="gramEnd"/>
      <w:r>
        <w:t>именением методов финансового стимулирования и начисления по нормативу без применения ИПУ (законодательство позволяло до марта 2012 г.). Показатель по установке приборов учета в ТСЖ и ЖСК поднят до 98,5%;</w:t>
      </w:r>
    </w:p>
    <w:p w:rsidR="00546BF3" w:rsidRDefault="00546BF3">
      <w:pPr>
        <w:pStyle w:val="ConsPlusNormal"/>
        <w:spacing w:before="220"/>
        <w:ind w:firstLine="540"/>
        <w:jc w:val="both"/>
      </w:pPr>
      <w:r>
        <w:t>4) приведены в соответствие диаметры условного прохода приборов учета у абонентов, имеющих тенденции к экономии ресурса или снижению его из-за уменьшения объемов выпускаемой продукции.</w:t>
      </w:r>
    </w:p>
    <w:p w:rsidR="00546BF3" w:rsidRDefault="00546BF3">
      <w:pPr>
        <w:pStyle w:val="ConsPlusNormal"/>
        <w:spacing w:before="220"/>
        <w:ind w:firstLine="540"/>
        <w:jc w:val="both"/>
      </w:pPr>
      <w:r>
        <w:t>Во второй половине 2012 г. и 2013 году запланированы следующие мероприятия по снижению коммерческих потерь:</w:t>
      </w:r>
    </w:p>
    <w:p w:rsidR="00546BF3" w:rsidRDefault="00546BF3">
      <w:pPr>
        <w:pStyle w:val="ConsPlusNormal"/>
        <w:spacing w:before="220"/>
        <w:ind w:firstLine="540"/>
        <w:jc w:val="both"/>
      </w:pPr>
      <w:r>
        <w:t>1) продолжение установки общедомовых приборов учета при наличии технической возможности с привлечением инвестиций ОАО "Кировские коммунальные системы" с обеспечением учета в 90% жилых домов к середине 2013 г.;</w:t>
      </w:r>
    </w:p>
    <w:p w:rsidR="00546BF3" w:rsidRDefault="00546BF3">
      <w:pPr>
        <w:pStyle w:val="ConsPlusNormal"/>
        <w:spacing w:before="220"/>
        <w:ind w:firstLine="540"/>
        <w:jc w:val="both"/>
      </w:pPr>
      <w:r>
        <w:t>2) установка приборов на границах балансовой ответственности с сетевыми компаниями;</w:t>
      </w:r>
    </w:p>
    <w:p w:rsidR="00546BF3" w:rsidRDefault="00546BF3">
      <w:pPr>
        <w:pStyle w:val="ConsPlusNormal"/>
        <w:spacing w:before="220"/>
        <w:ind w:firstLine="540"/>
        <w:jc w:val="both"/>
      </w:pPr>
      <w:r>
        <w:t>3) установка приборов учета воды на объектах, где осуществляется приготовление ГВС и используется вода для систем отопления, а также транспортируется холодная вода сетевыми организациями по собственным сетям.</w:t>
      </w:r>
    </w:p>
    <w:p w:rsidR="00546BF3" w:rsidRDefault="00546BF3">
      <w:pPr>
        <w:pStyle w:val="ConsPlusNormal"/>
        <w:ind w:firstLine="540"/>
        <w:jc w:val="both"/>
      </w:pPr>
    </w:p>
    <w:p w:rsidR="00546BF3" w:rsidRDefault="00546BF3">
      <w:pPr>
        <w:pStyle w:val="ConsPlusNormal"/>
        <w:jc w:val="center"/>
        <w:outlineLvl w:val="1"/>
      </w:pPr>
      <w:r>
        <w:t>3. Организационный план реализации инвестиционной программы</w:t>
      </w:r>
    </w:p>
    <w:p w:rsidR="00546BF3" w:rsidRDefault="00546BF3">
      <w:pPr>
        <w:pStyle w:val="ConsPlusNormal"/>
        <w:ind w:firstLine="540"/>
        <w:jc w:val="both"/>
      </w:pPr>
    </w:p>
    <w:p w:rsidR="00546BF3" w:rsidRDefault="00546BF3">
      <w:pPr>
        <w:pStyle w:val="ConsPlusNormal"/>
        <w:jc w:val="center"/>
        <w:outlineLvl w:val="2"/>
      </w:pPr>
      <w:r>
        <w:t>3.1. Сроки реализации инвестиционной программы</w:t>
      </w:r>
    </w:p>
    <w:p w:rsidR="00546BF3" w:rsidRDefault="00546BF3">
      <w:pPr>
        <w:pStyle w:val="ConsPlusNormal"/>
        <w:ind w:firstLine="540"/>
        <w:jc w:val="both"/>
      </w:pPr>
    </w:p>
    <w:p w:rsidR="00546BF3" w:rsidRDefault="00546BF3">
      <w:pPr>
        <w:pStyle w:val="ConsPlusNormal"/>
        <w:ind w:firstLine="540"/>
        <w:jc w:val="both"/>
      </w:pPr>
      <w:r>
        <w:t>Сроки реализации инвестиционной программы рассчитаны на период с 2012 по 2018 год.</w:t>
      </w:r>
    </w:p>
    <w:p w:rsidR="00546BF3" w:rsidRDefault="00546BF3">
      <w:pPr>
        <w:pStyle w:val="ConsPlusNormal"/>
        <w:spacing w:before="220"/>
        <w:ind w:firstLine="540"/>
        <w:jc w:val="both"/>
      </w:pPr>
      <w:r>
        <w:t>Этапы реализации инвестиционной программы:</w:t>
      </w:r>
    </w:p>
    <w:p w:rsidR="00546BF3" w:rsidRDefault="00546BF3">
      <w:pPr>
        <w:pStyle w:val="ConsPlusNormal"/>
        <w:spacing w:before="220"/>
        <w:ind w:firstLine="540"/>
        <w:jc w:val="both"/>
      </w:pPr>
      <w:r>
        <w:t xml:space="preserve">- вложение средств </w:t>
      </w:r>
      <w:proofErr w:type="spellStart"/>
      <w:r>
        <w:t>соинвестора</w:t>
      </w:r>
      <w:proofErr w:type="spellEnd"/>
      <w:r>
        <w:t xml:space="preserve"> ОАО "Кировские коммунальные системы" предусмотрено в 2012 году;</w:t>
      </w:r>
    </w:p>
    <w:p w:rsidR="00546BF3" w:rsidRDefault="00546BF3">
      <w:pPr>
        <w:pStyle w:val="ConsPlusNormal"/>
        <w:spacing w:before="220"/>
        <w:ind w:firstLine="540"/>
        <w:jc w:val="both"/>
      </w:pPr>
      <w:r>
        <w:t>- выполнение строительно-монтажных работ предусмотрено в 2012 году в соответствии с муниципальным контрактом выбранной организацией по результатам торгов;</w:t>
      </w:r>
    </w:p>
    <w:p w:rsidR="00546BF3" w:rsidRDefault="00546BF3">
      <w:pPr>
        <w:pStyle w:val="ConsPlusNormal"/>
        <w:spacing w:before="220"/>
        <w:ind w:firstLine="540"/>
        <w:jc w:val="both"/>
      </w:pPr>
      <w:r>
        <w:lastRenderedPageBreak/>
        <w:t>- возврат средств инвестору предусмотрен в 2013 - 2018 годах путем установления надбавки к тарифу.</w:t>
      </w:r>
    </w:p>
    <w:p w:rsidR="00546BF3" w:rsidRDefault="00546BF3">
      <w:pPr>
        <w:pStyle w:val="ConsPlusNormal"/>
        <w:ind w:firstLine="540"/>
        <w:jc w:val="both"/>
      </w:pPr>
    </w:p>
    <w:p w:rsidR="00546BF3" w:rsidRDefault="00546BF3">
      <w:pPr>
        <w:pStyle w:val="ConsPlusNormal"/>
        <w:jc w:val="center"/>
        <w:outlineLvl w:val="2"/>
      </w:pPr>
      <w:r>
        <w:t>3.2. Описание мероприятия</w:t>
      </w:r>
    </w:p>
    <w:p w:rsidR="00546BF3" w:rsidRDefault="00546BF3">
      <w:pPr>
        <w:pStyle w:val="ConsPlusNormal"/>
        <w:ind w:firstLine="540"/>
        <w:jc w:val="both"/>
      </w:pPr>
    </w:p>
    <w:p w:rsidR="00546BF3" w:rsidRDefault="00546BF3">
      <w:pPr>
        <w:pStyle w:val="ConsPlusNormal"/>
        <w:ind w:firstLine="540"/>
        <w:jc w:val="both"/>
      </w:pPr>
      <w:r>
        <w:t>Для определения значимости предлагаемой инвестиционной программы рассмотрим численность населения, темпы его роста по годам. Эти данные представлены в табличной форме.</w:t>
      </w:r>
    </w:p>
    <w:p w:rsidR="00546BF3" w:rsidRDefault="00546BF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400"/>
        <w:gridCol w:w="2760"/>
        <w:gridCol w:w="4080"/>
      </w:tblGrid>
      <w:tr w:rsidR="00546BF3">
        <w:trPr>
          <w:trHeight w:val="240"/>
        </w:trPr>
        <w:tc>
          <w:tcPr>
            <w:tcW w:w="2400" w:type="dxa"/>
          </w:tcPr>
          <w:p w:rsidR="00546BF3" w:rsidRDefault="00546BF3">
            <w:pPr>
              <w:pStyle w:val="ConsPlusNonformat"/>
              <w:jc w:val="both"/>
            </w:pPr>
            <w:r>
              <w:t xml:space="preserve">       Год        </w:t>
            </w:r>
          </w:p>
        </w:tc>
        <w:tc>
          <w:tcPr>
            <w:tcW w:w="2760" w:type="dxa"/>
          </w:tcPr>
          <w:p w:rsidR="00546BF3" w:rsidRDefault="00546BF3">
            <w:pPr>
              <w:pStyle w:val="ConsPlusNonformat"/>
              <w:jc w:val="both"/>
            </w:pPr>
            <w:r>
              <w:t>Численность населения</w:t>
            </w:r>
          </w:p>
        </w:tc>
        <w:tc>
          <w:tcPr>
            <w:tcW w:w="4080" w:type="dxa"/>
          </w:tcPr>
          <w:p w:rsidR="00546BF3" w:rsidRDefault="00546BF3">
            <w:pPr>
              <w:pStyle w:val="ConsPlusNonformat"/>
              <w:jc w:val="both"/>
            </w:pPr>
            <w:r>
              <w:t>Темп роста к предыдущему году, %</w:t>
            </w:r>
          </w:p>
        </w:tc>
      </w:tr>
      <w:tr w:rsidR="00546BF3">
        <w:trPr>
          <w:trHeight w:val="240"/>
        </w:trPr>
        <w:tc>
          <w:tcPr>
            <w:tcW w:w="2400" w:type="dxa"/>
            <w:tcBorders>
              <w:top w:val="nil"/>
            </w:tcBorders>
          </w:tcPr>
          <w:p w:rsidR="00546BF3" w:rsidRDefault="00546BF3">
            <w:pPr>
              <w:pStyle w:val="ConsPlusNonformat"/>
              <w:jc w:val="both"/>
            </w:pPr>
            <w:r>
              <w:t xml:space="preserve">       1973       </w:t>
            </w:r>
          </w:p>
        </w:tc>
        <w:tc>
          <w:tcPr>
            <w:tcW w:w="2760" w:type="dxa"/>
            <w:tcBorders>
              <w:top w:val="nil"/>
            </w:tcBorders>
          </w:tcPr>
          <w:p w:rsidR="00546BF3" w:rsidRDefault="00546BF3">
            <w:pPr>
              <w:pStyle w:val="ConsPlusNonformat"/>
              <w:jc w:val="both"/>
            </w:pPr>
            <w:r>
              <w:t xml:space="preserve">        357,0        </w:t>
            </w:r>
          </w:p>
        </w:tc>
        <w:tc>
          <w:tcPr>
            <w:tcW w:w="4080" w:type="dxa"/>
            <w:tcBorders>
              <w:top w:val="nil"/>
            </w:tcBorders>
          </w:tcPr>
          <w:p w:rsidR="00546BF3" w:rsidRDefault="00546BF3">
            <w:pPr>
              <w:pStyle w:val="ConsPlusNonformat"/>
              <w:jc w:val="both"/>
            </w:pPr>
          </w:p>
        </w:tc>
      </w:tr>
      <w:tr w:rsidR="00546BF3">
        <w:trPr>
          <w:trHeight w:val="240"/>
        </w:trPr>
        <w:tc>
          <w:tcPr>
            <w:tcW w:w="2400" w:type="dxa"/>
            <w:tcBorders>
              <w:top w:val="nil"/>
            </w:tcBorders>
          </w:tcPr>
          <w:p w:rsidR="00546BF3" w:rsidRDefault="00546BF3">
            <w:pPr>
              <w:pStyle w:val="ConsPlusNonformat"/>
              <w:jc w:val="both"/>
            </w:pPr>
            <w:r>
              <w:t xml:space="preserve">       1976       </w:t>
            </w:r>
          </w:p>
        </w:tc>
        <w:tc>
          <w:tcPr>
            <w:tcW w:w="2760" w:type="dxa"/>
            <w:tcBorders>
              <w:top w:val="nil"/>
            </w:tcBorders>
          </w:tcPr>
          <w:p w:rsidR="00546BF3" w:rsidRDefault="00546BF3">
            <w:pPr>
              <w:pStyle w:val="ConsPlusNonformat"/>
              <w:jc w:val="both"/>
            </w:pPr>
            <w:r>
              <w:t xml:space="preserve">        378,0        </w:t>
            </w:r>
          </w:p>
        </w:tc>
        <w:tc>
          <w:tcPr>
            <w:tcW w:w="4080" w:type="dxa"/>
            <w:tcBorders>
              <w:top w:val="nil"/>
            </w:tcBorders>
          </w:tcPr>
          <w:p w:rsidR="00546BF3" w:rsidRDefault="00546BF3">
            <w:pPr>
              <w:pStyle w:val="ConsPlusNonformat"/>
              <w:jc w:val="both"/>
            </w:pPr>
            <w:r>
              <w:t xml:space="preserve">             105,9              </w:t>
            </w:r>
          </w:p>
        </w:tc>
      </w:tr>
      <w:tr w:rsidR="00546BF3">
        <w:trPr>
          <w:trHeight w:val="240"/>
        </w:trPr>
        <w:tc>
          <w:tcPr>
            <w:tcW w:w="2400" w:type="dxa"/>
            <w:tcBorders>
              <w:top w:val="nil"/>
            </w:tcBorders>
          </w:tcPr>
          <w:p w:rsidR="00546BF3" w:rsidRDefault="00546BF3">
            <w:pPr>
              <w:pStyle w:val="ConsPlusNonformat"/>
              <w:jc w:val="both"/>
            </w:pPr>
            <w:r>
              <w:t xml:space="preserve">       1979       </w:t>
            </w:r>
          </w:p>
        </w:tc>
        <w:tc>
          <w:tcPr>
            <w:tcW w:w="2760" w:type="dxa"/>
            <w:tcBorders>
              <w:top w:val="nil"/>
            </w:tcBorders>
          </w:tcPr>
          <w:p w:rsidR="00546BF3" w:rsidRDefault="00546BF3">
            <w:pPr>
              <w:pStyle w:val="ConsPlusNonformat"/>
              <w:jc w:val="both"/>
            </w:pPr>
            <w:r>
              <w:t xml:space="preserve">        389,5        </w:t>
            </w:r>
          </w:p>
        </w:tc>
        <w:tc>
          <w:tcPr>
            <w:tcW w:w="4080" w:type="dxa"/>
            <w:tcBorders>
              <w:top w:val="nil"/>
            </w:tcBorders>
          </w:tcPr>
          <w:p w:rsidR="00546BF3" w:rsidRDefault="00546BF3">
            <w:pPr>
              <w:pStyle w:val="ConsPlusNonformat"/>
              <w:jc w:val="both"/>
            </w:pPr>
            <w:r>
              <w:t xml:space="preserve">             103,0              </w:t>
            </w:r>
          </w:p>
        </w:tc>
      </w:tr>
      <w:tr w:rsidR="00546BF3">
        <w:trPr>
          <w:trHeight w:val="240"/>
        </w:trPr>
        <w:tc>
          <w:tcPr>
            <w:tcW w:w="2400" w:type="dxa"/>
            <w:tcBorders>
              <w:top w:val="nil"/>
            </w:tcBorders>
          </w:tcPr>
          <w:p w:rsidR="00546BF3" w:rsidRDefault="00546BF3">
            <w:pPr>
              <w:pStyle w:val="ConsPlusNonformat"/>
              <w:jc w:val="both"/>
            </w:pPr>
            <w:r>
              <w:t xml:space="preserve">       1982       </w:t>
            </w:r>
          </w:p>
        </w:tc>
        <w:tc>
          <w:tcPr>
            <w:tcW w:w="2760" w:type="dxa"/>
            <w:tcBorders>
              <w:top w:val="nil"/>
            </w:tcBorders>
          </w:tcPr>
          <w:p w:rsidR="00546BF3" w:rsidRDefault="00546BF3">
            <w:pPr>
              <w:pStyle w:val="ConsPlusNonformat"/>
              <w:jc w:val="both"/>
            </w:pPr>
            <w:r>
              <w:t xml:space="preserve">        400,0        </w:t>
            </w:r>
          </w:p>
        </w:tc>
        <w:tc>
          <w:tcPr>
            <w:tcW w:w="4080" w:type="dxa"/>
            <w:tcBorders>
              <w:top w:val="nil"/>
            </w:tcBorders>
          </w:tcPr>
          <w:p w:rsidR="00546BF3" w:rsidRDefault="00546BF3">
            <w:pPr>
              <w:pStyle w:val="ConsPlusNonformat"/>
              <w:jc w:val="both"/>
            </w:pPr>
            <w:r>
              <w:t xml:space="preserve">             102,7              </w:t>
            </w:r>
          </w:p>
        </w:tc>
      </w:tr>
      <w:tr w:rsidR="00546BF3">
        <w:trPr>
          <w:trHeight w:val="240"/>
        </w:trPr>
        <w:tc>
          <w:tcPr>
            <w:tcW w:w="2400" w:type="dxa"/>
            <w:tcBorders>
              <w:top w:val="nil"/>
            </w:tcBorders>
          </w:tcPr>
          <w:p w:rsidR="00546BF3" w:rsidRDefault="00546BF3">
            <w:pPr>
              <w:pStyle w:val="ConsPlusNonformat"/>
              <w:jc w:val="both"/>
            </w:pPr>
            <w:r>
              <w:t xml:space="preserve">       1986       </w:t>
            </w:r>
          </w:p>
        </w:tc>
        <w:tc>
          <w:tcPr>
            <w:tcW w:w="2760" w:type="dxa"/>
            <w:tcBorders>
              <w:top w:val="nil"/>
            </w:tcBorders>
          </w:tcPr>
          <w:p w:rsidR="00546BF3" w:rsidRDefault="00546BF3">
            <w:pPr>
              <w:pStyle w:val="ConsPlusNonformat"/>
              <w:jc w:val="both"/>
            </w:pPr>
            <w:r>
              <w:t xml:space="preserve">        415,0        </w:t>
            </w:r>
          </w:p>
        </w:tc>
        <w:tc>
          <w:tcPr>
            <w:tcW w:w="4080" w:type="dxa"/>
            <w:tcBorders>
              <w:top w:val="nil"/>
            </w:tcBorders>
          </w:tcPr>
          <w:p w:rsidR="00546BF3" w:rsidRDefault="00546BF3">
            <w:pPr>
              <w:pStyle w:val="ConsPlusNonformat"/>
              <w:jc w:val="both"/>
            </w:pPr>
            <w:r>
              <w:t xml:space="preserve">             103,8              </w:t>
            </w:r>
          </w:p>
        </w:tc>
      </w:tr>
      <w:tr w:rsidR="00546BF3">
        <w:trPr>
          <w:trHeight w:val="240"/>
        </w:trPr>
        <w:tc>
          <w:tcPr>
            <w:tcW w:w="2400" w:type="dxa"/>
            <w:tcBorders>
              <w:top w:val="nil"/>
            </w:tcBorders>
          </w:tcPr>
          <w:p w:rsidR="00546BF3" w:rsidRDefault="00546BF3">
            <w:pPr>
              <w:pStyle w:val="ConsPlusNonformat"/>
              <w:jc w:val="both"/>
            </w:pPr>
            <w:r>
              <w:t xml:space="preserve">       1989       </w:t>
            </w:r>
          </w:p>
        </w:tc>
        <w:tc>
          <w:tcPr>
            <w:tcW w:w="2760" w:type="dxa"/>
            <w:tcBorders>
              <w:top w:val="nil"/>
            </w:tcBorders>
          </w:tcPr>
          <w:p w:rsidR="00546BF3" w:rsidRDefault="00546BF3">
            <w:pPr>
              <w:pStyle w:val="ConsPlusNonformat"/>
              <w:jc w:val="both"/>
            </w:pPr>
            <w:r>
              <w:t xml:space="preserve">        440,2        </w:t>
            </w:r>
          </w:p>
        </w:tc>
        <w:tc>
          <w:tcPr>
            <w:tcW w:w="4080" w:type="dxa"/>
            <w:tcBorders>
              <w:top w:val="nil"/>
            </w:tcBorders>
          </w:tcPr>
          <w:p w:rsidR="00546BF3" w:rsidRDefault="00546BF3">
            <w:pPr>
              <w:pStyle w:val="ConsPlusNonformat"/>
              <w:jc w:val="both"/>
            </w:pPr>
            <w:r>
              <w:t xml:space="preserve">             106,1              </w:t>
            </w:r>
          </w:p>
        </w:tc>
      </w:tr>
      <w:tr w:rsidR="00546BF3">
        <w:trPr>
          <w:trHeight w:val="240"/>
        </w:trPr>
        <w:tc>
          <w:tcPr>
            <w:tcW w:w="2400" w:type="dxa"/>
            <w:tcBorders>
              <w:top w:val="nil"/>
            </w:tcBorders>
          </w:tcPr>
          <w:p w:rsidR="00546BF3" w:rsidRDefault="00546BF3">
            <w:pPr>
              <w:pStyle w:val="ConsPlusNonformat"/>
              <w:jc w:val="both"/>
            </w:pPr>
            <w:r>
              <w:t xml:space="preserve">       1996       </w:t>
            </w:r>
          </w:p>
        </w:tc>
        <w:tc>
          <w:tcPr>
            <w:tcW w:w="2760" w:type="dxa"/>
            <w:tcBorders>
              <w:top w:val="nil"/>
            </w:tcBorders>
          </w:tcPr>
          <w:p w:rsidR="00546BF3" w:rsidRDefault="00546BF3">
            <w:pPr>
              <w:pStyle w:val="ConsPlusNonformat"/>
              <w:jc w:val="both"/>
            </w:pPr>
            <w:r>
              <w:t xml:space="preserve">        464,8        </w:t>
            </w:r>
          </w:p>
        </w:tc>
        <w:tc>
          <w:tcPr>
            <w:tcW w:w="4080" w:type="dxa"/>
            <w:tcBorders>
              <w:top w:val="nil"/>
            </w:tcBorders>
          </w:tcPr>
          <w:p w:rsidR="00546BF3" w:rsidRDefault="00546BF3">
            <w:pPr>
              <w:pStyle w:val="ConsPlusNonformat"/>
              <w:jc w:val="both"/>
            </w:pPr>
            <w:r>
              <w:t xml:space="preserve">             105,6              </w:t>
            </w:r>
          </w:p>
        </w:tc>
      </w:tr>
      <w:tr w:rsidR="00546BF3">
        <w:trPr>
          <w:trHeight w:val="240"/>
        </w:trPr>
        <w:tc>
          <w:tcPr>
            <w:tcW w:w="2400" w:type="dxa"/>
            <w:tcBorders>
              <w:top w:val="nil"/>
            </w:tcBorders>
          </w:tcPr>
          <w:p w:rsidR="00546BF3" w:rsidRDefault="00546BF3">
            <w:pPr>
              <w:pStyle w:val="ConsPlusNonformat"/>
              <w:jc w:val="both"/>
            </w:pPr>
            <w:r>
              <w:t xml:space="preserve">       1998       </w:t>
            </w:r>
          </w:p>
        </w:tc>
        <w:tc>
          <w:tcPr>
            <w:tcW w:w="2760" w:type="dxa"/>
            <w:tcBorders>
              <w:top w:val="nil"/>
            </w:tcBorders>
          </w:tcPr>
          <w:p w:rsidR="00546BF3" w:rsidRDefault="00546BF3">
            <w:pPr>
              <w:pStyle w:val="ConsPlusNonformat"/>
              <w:jc w:val="both"/>
            </w:pPr>
            <w:r>
              <w:t xml:space="preserve">        465,9        </w:t>
            </w:r>
          </w:p>
        </w:tc>
        <w:tc>
          <w:tcPr>
            <w:tcW w:w="4080" w:type="dxa"/>
            <w:tcBorders>
              <w:top w:val="nil"/>
            </w:tcBorders>
          </w:tcPr>
          <w:p w:rsidR="00546BF3" w:rsidRDefault="00546BF3">
            <w:pPr>
              <w:pStyle w:val="ConsPlusNonformat"/>
              <w:jc w:val="both"/>
            </w:pPr>
            <w:r>
              <w:t xml:space="preserve">             100,2              </w:t>
            </w:r>
          </w:p>
        </w:tc>
      </w:tr>
      <w:tr w:rsidR="00546BF3">
        <w:trPr>
          <w:trHeight w:val="240"/>
        </w:trPr>
        <w:tc>
          <w:tcPr>
            <w:tcW w:w="2400" w:type="dxa"/>
            <w:tcBorders>
              <w:top w:val="nil"/>
            </w:tcBorders>
          </w:tcPr>
          <w:p w:rsidR="00546BF3" w:rsidRDefault="00546BF3">
            <w:pPr>
              <w:pStyle w:val="ConsPlusNonformat"/>
              <w:jc w:val="both"/>
            </w:pPr>
            <w:r>
              <w:t xml:space="preserve">       2000       </w:t>
            </w:r>
          </w:p>
        </w:tc>
        <w:tc>
          <w:tcPr>
            <w:tcW w:w="2760" w:type="dxa"/>
            <w:tcBorders>
              <w:top w:val="nil"/>
            </w:tcBorders>
          </w:tcPr>
          <w:p w:rsidR="00546BF3" w:rsidRDefault="00546BF3">
            <w:pPr>
              <w:pStyle w:val="ConsPlusNonformat"/>
              <w:jc w:val="both"/>
            </w:pPr>
            <w:r>
              <w:t xml:space="preserve">        466,2        </w:t>
            </w:r>
          </w:p>
        </w:tc>
        <w:tc>
          <w:tcPr>
            <w:tcW w:w="4080" w:type="dxa"/>
            <w:tcBorders>
              <w:top w:val="nil"/>
            </w:tcBorders>
          </w:tcPr>
          <w:p w:rsidR="00546BF3" w:rsidRDefault="00546BF3">
            <w:pPr>
              <w:pStyle w:val="ConsPlusNonformat"/>
              <w:jc w:val="both"/>
            </w:pPr>
            <w:r>
              <w:t xml:space="preserve">             100,1              </w:t>
            </w:r>
          </w:p>
        </w:tc>
      </w:tr>
      <w:tr w:rsidR="00546BF3">
        <w:trPr>
          <w:trHeight w:val="240"/>
        </w:trPr>
        <w:tc>
          <w:tcPr>
            <w:tcW w:w="2400" w:type="dxa"/>
            <w:tcBorders>
              <w:top w:val="nil"/>
            </w:tcBorders>
          </w:tcPr>
          <w:p w:rsidR="00546BF3" w:rsidRDefault="00546BF3">
            <w:pPr>
              <w:pStyle w:val="ConsPlusNonformat"/>
              <w:jc w:val="both"/>
            </w:pPr>
            <w:r>
              <w:t xml:space="preserve">       2001       </w:t>
            </w:r>
          </w:p>
        </w:tc>
        <w:tc>
          <w:tcPr>
            <w:tcW w:w="2760" w:type="dxa"/>
            <w:tcBorders>
              <w:top w:val="nil"/>
            </w:tcBorders>
          </w:tcPr>
          <w:p w:rsidR="00546BF3" w:rsidRDefault="00546BF3">
            <w:pPr>
              <w:pStyle w:val="ConsPlusNonformat"/>
              <w:jc w:val="both"/>
            </w:pPr>
            <w:r>
              <w:t xml:space="preserve">        466,8        </w:t>
            </w:r>
          </w:p>
        </w:tc>
        <w:tc>
          <w:tcPr>
            <w:tcW w:w="4080" w:type="dxa"/>
            <w:tcBorders>
              <w:top w:val="nil"/>
            </w:tcBorders>
          </w:tcPr>
          <w:p w:rsidR="00546BF3" w:rsidRDefault="00546BF3">
            <w:pPr>
              <w:pStyle w:val="ConsPlusNonformat"/>
              <w:jc w:val="both"/>
            </w:pPr>
            <w:r>
              <w:t xml:space="preserve">             100,1              </w:t>
            </w:r>
          </w:p>
        </w:tc>
      </w:tr>
      <w:tr w:rsidR="00546BF3">
        <w:trPr>
          <w:trHeight w:val="240"/>
        </w:trPr>
        <w:tc>
          <w:tcPr>
            <w:tcW w:w="2400" w:type="dxa"/>
            <w:tcBorders>
              <w:top w:val="nil"/>
            </w:tcBorders>
          </w:tcPr>
          <w:p w:rsidR="00546BF3" w:rsidRDefault="00546BF3">
            <w:pPr>
              <w:pStyle w:val="ConsPlusNonformat"/>
              <w:jc w:val="both"/>
            </w:pPr>
            <w:r>
              <w:t xml:space="preserve">       2003       </w:t>
            </w:r>
          </w:p>
        </w:tc>
        <w:tc>
          <w:tcPr>
            <w:tcW w:w="2760" w:type="dxa"/>
            <w:tcBorders>
              <w:top w:val="nil"/>
            </w:tcBorders>
          </w:tcPr>
          <w:p w:rsidR="00546BF3" w:rsidRDefault="00546BF3">
            <w:pPr>
              <w:pStyle w:val="ConsPlusNonformat"/>
              <w:jc w:val="both"/>
            </w:pPr>
            <w:r>
              <w:t xml:space="preserve">        457,6        </w:t>
            </w:r>
          </w:p>
        </w:tc>
        <w:tc>
          <w:tcPr>
            <w:tcW w:w="4080" w:type="dxa"/>
            <w:tcBorders>
              <w:top w:val="nil"/>
            </w:tcBorders>
          </w:tcPr>
          <w:p w:rsidR="00546BF3" w:rsidRDefault="00546BF3">
            <w:pPr>
              <w:pStyle w:val="ConsPlusNonformat"/>
              <w:jc w:val="both"/>
            </w:pPr>
            <w:r>
              <w:t xml:space="preserve">              98,0              </w:t>
            </w:r>
          </w:p>
        </w:tc>
      </w:tr>
      <w:tr w:rsidR="00546BF3">
        <w:trPr>
          <w:trHeight w:val="240"/>
        </w:trPr>
        <w:tc>
          <w:tcPr>
            <w:tcW w:w="2400" w:type="dxa"/>
            <w:tcBorders>
              <w:top w:val="nil"/>
            </w:tcBorders>
          </w:tcPr>
          <w:p w:rsidR="00546BF3" w:rsidRDefault="00546BF3">
            <w:pPr>
              <w:pStyle w:val="ConsPlusNonformat"/>
              <w:jc w:val="both"/>
            </w:pPr>
            <w:r>
              <w:t xml:space="preserve">       2005       </w:t>
            </w:r>
          </w:p>
        </w:tc>
        <w:tc>
          <w:tcPr>
            <w:tcW w:w="2760" w:type="dxa"/>
            <w:tcBorders>
              <w:top w:val="nil"/>
            </w:tcBorders>
          </w:tcPr>
          <w:p w:rsidR="00546BF3" w:rsidRDefault="00546BF3">
            <w:pPr>
              <w:pStyle w:val="ConsPlusNonformat"/>
              <w:jc w:val="both"/>
            </w:pPr>
            <w:r>
              <w:t xml:space="preserve">        448,5        </w:t>
            </w:r>
          </w:p>
        </w:tc>
        <w:tc>
          <w:tcPr>
            <w:tcW w:w="4080" w:type="dxa"/>
            <w:tcBorders>
              <w:top w:val="nil"/>
            </w:tcBorders>
          </w:tcPr>
          <w:p w:rsidR="00546BF3" w:rsidRDefault="00546BF3">
            <w:pPr>
              <w:pStyle w:val="ConsPlusNonformat"/>
              <w:jc w:val="both"/>
            </w:pPr>
            <w:r>
              <w:t xml:space="preserve">              98,0              </w:t>
            </w:r>
          </w:p>
        </w:tc>
      </w:tr>
      <w:tr w:rsidR="00546BF3">
        <w:trPr>
          <w:trHeight w:val="240"/>
        </w:trPr>
        <w:tc>
          <w:tcPr>
            <w:tcW w:w="2400" w:type="dxa"/>
            <w:tcBorders>
              <w:top w:val="nil"/>
            </w:tcBorders>
          </w:tcPr>
          <w:p w:rsidR="00546BF3" w:rsidRDefault="00546BF3">
            <w:pPr>
              <w:pStyle w:val="ConsPlusNonformat"/>
              <w:jc w:val="both"/>
            </w:pPr>
            <w:r>
              <w:t xml:space="preserve">       2006       </w:t>
            </w:r>
          </w:p>
        </w:tc>
        <w:tc>
          <w:tcPr>
            <w:tcW w:w="2760" w:type="dxa"/>
            <w:tcBorders>
              <w:top w:val="nil"/>
            </w:tcBorders>
          </w:tcPr>
          <w:p w:rsidR="00546BF3" w:rsidRDefault="00546BF3">
            <w:pPr>
              <w:pStyle w:val="ConsPlusNonformat"/>
              <w:jc w:val="both"/>
            </w:pPr>
            <w:r>
              <w:t xml:space="preserve">        468,5        </w:t>
            </w:r>
          </w:p>
        </w:tc>
        <w:tc>
          <w:tcPr>
            <w:tcW w:w="4080" w:type="dxa"/>
            <w:tcBorders>
              <w:top w:val="nil"/>
            </w:tcBorders>
          </w:tcPr>
          <w:p w:rsidR="00546BF3" w:rsidRDefault="00546BF3">
            <w:pPr>
              <w:pStyle w:val="ConsPlusNonformat"/>
              <w:jc w:val="both"/>
            </w:pPr>
            <w:r>
              <w:t xml:space="preserve">             104,5              </w:t>
            </w:r>
          </w:p>
        </w:tc>
      </w:tr>
      <w:tr w:rsidR="00546BF3">
        <w:trPr>
          <w:trHeight w:val="240"/>
        </w:trPr>
        <w:tc>
          <w:tcPr>
            <w:tcW w:w="2400" w:type="dxa"/>
            <w:tcBorders>
              <w:top w:val="nil"/>
            </w:tcBorders>
          </w:tcPr>
          <w:p w:rsidR="00546BF3" w:rsidRDefault="00546BF3">
            <w:pPr>
              <w:pStyle w:val="ConsPlusNonformat"/>
              <w:jc w:val="both"/>
            </w:pPr>
            <w:r>
              <w:t xml:space="preserve">       2007       </w:t>
            </w:r>
          </w:p>
        </w:tc>
        <w:tc>
          <w:tcPr>
            <w:tcW w:w="2760" w:type="dxa"/>
            <w:tcBorders>
              <w:top w:val="nil"/>
            </w:tcBorders>
          </w:tcPr>
          <w:p w:rsidR="00546BF3" w:rsidRDefault="00546BF3">
            <w:pPr>
              <w:pStyle w:val="ConsPlusNonformat"/>
              <w:jc w:val="both"/>
            </w:pPr>
            <w:r>
              <w:t xml:space="preserve">        466,3        </w:t>
            </w:r>
          </w:p>
        </w:tc>
        <w:tc>
          <w:tcPr>
            <w:tcW w:w="4080" w:type="dxa"/>
            <w:tcBorders>
              <w:top w:val="nil"/>
            </w:tcBorders>
          </w:tcPr>
          <w:p w:rsidR="00546BF3" w:rsidRDefault="00546BF3">
            <w:pPr>
              <w:pStyle w:val="ConsPlusNonformat"/>
              <w:jc w:val="both"/>
            </w:pPr>
            <w:r>
              <w:t xml:space="preserve">              99,5              </w:t>
            </w:r>
          </w:p>
        </w:tc>
      </w:tr>
      <w:tr w:rsidR="00546BF3">
        <w:trPr>
          <w:trHeight w:val="240"/>
        </w:trPr>
        <w:tc>
          <w:tcPr>
            <w:tcW w:w="2400" w:type="dxa"/>
            <w:tcBorders>
              <w:top w:val="nil"/>
            </w:tcBorders>
          </w:tcPr>
          <w:p w:rsidR="00546BF3" w:rsidRDefault="00546BF3">
            <w:pPr>
              <w:pStyle w:val="ConsPlusNonformat"/>
              <w:jc w:val="both"/>
            </w:pPr>
            <w:r>
              <w:t xml:space="preserve">       2008       </w:t>
            </w:r>
          </w:p>
        </w:tc>
        <w:tc>
          <w:tcPr>
            <w:tcW w:w="2760" w:type="dxa"/>
            <w:tcBorders>
              <w:top w:val="nil"/>
            </w:tcBorders>
          </w:tcPr>
          <w:p w:rsidR="00546BF3" w:rsidRDefault="00546BF3">
            <w:pPr>
              <w:pStyle w:val="ConsPlusNonformat"/>
              <w:jc w:val="both"/>
            </w:pPr>
            <w:r>
              <w:t xml:space="preserve">        464,6        </w:t>
            </w:r>
          </w:p>
        </w:tc>
        <w:tc>
          <w:tcPr>
            <w:tcW w:w="4080" w:type="dxa"/>
            <w:tcBorders>
              <w:top w:val="nil"/>
            </w:tcBorders>
          </w:tcPr>
          <w:p w:rsidR="00546BF3" w:rsidRDefault="00546BF3">
            <w:pPr>
              <w:pStyle w:val="ConsPlusNonformat"/>
              <w:jc w:val="both"/>
            </w:pPr>
            <w:r>
              <w:t xml:space="preserve">              99,6              </w:t>
            </w:r>
          </w:p>
        </w:tc>
      </w:tr>
      <w:tr w:rsidR="00546BF3">
        <w:trPr>
          <w:trHeight w:val="240"/>
        </w:trPr>
        <w:tc>
          <w:tcPr>
            <w:tcW w:w="2400" w:type="dxa"/>
            <w:tcBorders>
              <w:top w:val="nil"/>
            </w:tcBorders>
          </w:tcPr>
          <w:p w:rsidR="00546BF3" w:rsidRDefault="00546BF3">
            <w:pPr>
              <w:pStyle w:val="ConsPlusNonformat"/>
              <w:jc w:val="both"/>
            </w:pPr>
            <w:r>
              <w:t xml:space="preserve">       2010       </w:t>
            </w:r>
          </w:p>
        </w:tc>
        <w:tc>
          <w:tcPr>
            <w:tcW w:w="2760" w:type="dxa"/>
            <w:tcBorders>
              <w:top w:val="nil"/>
            </w:tcBorders>
          </w:tcPr>
          <w:p w:rsidR="00546BF3" w:rsidRDefault="00546BF3">
            <w:pPr>
              <w:pStyle w:val="ConsPlusNonformat"/>
              <w:jc w:val="both"/>
            </w:pPr>
            <w:r>
              <w:t xml:space="preserve">        463,9        </w:t>
            </w:r>
          </w:p>
        </w:tc>
        <w:tc>
          <w:tcPr>
            <w:tcW w:w="4080" w:type="dxa"/>
            <w:tcBorders>
              <w:top w:val="nil"/>
            </w:tcBorders>
          </w:tcPr>
          <w:p w:rsidR="00546BF3" w:rsidRDefault="00546BF3">
            <w:pPr>
              <w:pStyle w:val="ConsPlusNonformat"/>
              <w:jc w:val="both"/>
            </w:pPr>
            <w:r>
              <w:t xml:space="preserve">              99,8              </w:t>
            </w:r>
          </w:p>
        </w:tc>
      </w:tr>
    </w:tbl>
    <w:p w:rsidR="00546BF3" w:rsidRDefault="00546BF3">
      <w:pPr>
        <w:pStyle w:val="ConsPlusNormal"/>
        <w:ind w:firstLine="540"/>
        <w:jc w:val="both"/>
      </w:pPr>
    </w:p>
    <w:p w:rsidR="00546BF3" w:rsidRDefault="00546BF3">
      <w:pPr>
        <w:pStyle w:val="ConsPlusNormal"/>
        <w:ind w:firstLine="540"/>
        <w:jc w:val="both"/>
      </w:pPr>
      <w:r>
        <w:t xml:space="preserve">Численность населения города Кирова в соответствии со статистическими данными на начало 2011 года составляла 464 тыс. человек. Максимальное количество жителей зафиксировано в 2006 году и составило 469 тыс. человек. ОАО "Кировские коммунальные системы" обеспечивает водоснабжением 360 тыс. человек. </w:t>
      </w:r>
      <w:proofErr w:type="spellStart"/>
      <w:r>
        <w:t>Нововятская</w:t>
      </w:r>
      <w:proofErr w:type="spellEnd"/>
      <w:r>
        <w:t xml:space="preserve"> часть города Кирова обслуживается МУП "Водоканал" </w:t>
      </w:r>
      <w:proofErr w:type="spellStart"/>
      <w:r>
        <w:t>Нововятского</w:t>
      </w:r>
      <w:proofErr w:type="spellEnd"/>
      <w:r>
        <w:t xml:space="preserve"> района, заречная правобережная часть, кроме микрорайонов Красная Звезда, Красный Химик и Дымково, обслуживается ООО "АКВА-ДСК". Указанные части города имеют подземный источник водоснабжения (скважины) и не связаны с сетями, обслуживаемыми ОАО "Кировские коммунальные системы". Таким образом, ОАО "Кировские коммунальные системы" предоставляет услугу по </w:t>
      </w:r>
      <w:proofErr w:type="spellStart"/>
      <w:r>
        <w:t>водообеспечению</w:t>
      </w:r>
      <w:proofErr w:type="spellEnd"/>
      <w:r>
        <w:t xml:space="preserve"> самой значительной части населения города, которая составляет 78% от общего количества жителей. Следовательно, рассматриваемая инвестиционная программа является значимой для большей части населения города Кирова.</w:t>
      </w:r>
    </w:p>
    <w:p w:rsidR="00546BF3" w:rsidRDefault="00546BF3">
      <w:pPr>
        <w:pStyle w:val="ConsPlusNormal"/>
        <w:spacing w:before="220"/>
        <w:ind w:firstLine="540"/>
        <w:jc w:val="both"/>
      </w:pPr>
      <w:r>
        <w:t>ОАО "Кировские коммунальные системы" для решения ключевой проблемы водоснабжения потребителей города Кирова, а именно центральной части, частично заречной правобережной части, запитанных с насосной станции 3-го подъема "</w:t>
      </w:r>
      <w:proofErr w:type="spellStart"/>
      <w:r>
        <w:t>Дрелевского</w:t>
      </w:r>
      <w:proofErr w:type="spellEnd"/>
      <w:r>
        <w:t>", а также "нижних зон" водоводов N 6 и N 7 предлагает к реализации разработанную инвестиционную программу по строительству участка водовода "</w:t>
      </w:r>
      <w:proofErr w:type="spellStart"/>
      <w:r>
        <w:t>Корчемкино</w:t>
      </w:r>
      <w:proofErr w:type="spellEnd"/>
      <w:r>
        <w:t xml:space="preserve"> - Центр". Данное предложение основано на проведенном анализе текущей ситуации, складывающейся при </w:t>
      </w:r>
      <w:proofErr w:type="spellStart"/>
      <w:r>
        <w:t>водообеспечении</w:t>
      </w:r>
      <w:proofErr w:type="spellEnd"/>
      <w:r>
        <w:t xml:space="preserve"> указанных потребителей.</w:t>
      </w:r>
    </w:p>
    <w:p w:rsidR="00546BF3" w:rsidRDefault="00546BF3">
      <w:pPr>
        <w:pStyle w:val="ConsPlusNormal"/>
        <w:spacing w:before="220"/>
        <w:ind w:firstLine="540"/>
        <w:jc w:val="both"/>
      </w:pPr>
      <w:r>
        <w:lastRenderedPageBreak/>
        <w:t>Рассмотрим более подробно параметры и режимы работы водопроводной насосной станции третьего подъема N 1 "</w:t>
      </w:r>
      <w:proofErr w:type="spellStart"/>
      <w:r>
        <w:t>Дрелевского</w:t>
      </w:r>
      <w:proofErr w:type="spellEnd"/>
      <w:r>
        <w:t xml:space="preserve">" при выполнении ремонтных работ на водоводах N 3, N 6 и N 7, являющихся источниками </w:t>
      </w:r>
      <w:proofErr w:type="spellStart"/>
      <w:r>
        <w:t>водообеспечения</w:t>
      </w:r>
      <w:proofErr w:type="spellEnd"/>
      <w:r>
        <w:t xml:space="preserve"> объекта, а также последствия этих работ.</w:t>
      </w:r>
    </w:p>
    <w:p w:rsidR="00546BF3" w:rsidRDefault="00546BF3">
      <w:pPr>
        <w:pStyle w:val="ConsPlusNormal"/>
        <w:spacing w:before="220"/>
        <w:ind w:firstLine="540"/>
        <w:jc w:val="both"/>
      </w:pPr>
      <w:r>
        <w:t>ВНС 3-го подъема N 1 "</w:t>
      </w:r>
      <w:proofErr w:type="spellStart"/>
      <w:r>
        <w:t>Дрелевского</w:t>
      </w:r>
      <w:proofErr w:type="spellEnd"/>
      <w:r>
        <w:t xml:space="preserve">" обслуживает порядка 94 тысяч человек, что составляет 26% населения города. Зона водоснабжения насосной станции ограничена с юга улицей Воровского от Хлебозаводского проезда до улицы Карла Маркса, далее по улице Горбачева до ул. Большевиков, по ул. Большевиков от ул. Горбачева до старого моста через реку Вятка, включает в себя микрорайоны заречной части города: </w:t>
      </w:r>
      <w:proofErr w:type="gramStart"/>
      <w:r>
        <w:t>Красный Химик, Красная Звезда, Дымково, по улице Заводской от ул. Профсоюзной до ул. Северное Кольцо, включает в себя микрорайоны заводов "Шинный", "Искож", "</w:t>
      </w:r>
      <w:proofErr w:type="spellStart"/>
      <w:r>
        <w:t>Лепсе</w:t>
      </w:r>
      <w:proofErr w:type="spellEnd"/>
      <w:r>
        <w:t xml:space="preserve">", по Октябрьскому проспекту до путепровода на Октябрьском проспекте, 22, по ул. Мельникова до ул. </w:t>
      </w:r>
      <w:proofErr w:type="spellStart"/>
      <w:r>
        <w:t>Лепсе</w:t>
      </w:r>
      <w:proofErr w:type="spellEnd"/>
      <w:r>
        <w:t xml:space="preserve">, по ул. </w:t>
      </w:r>
      <w:proofErr w:type="spellStart"/>
      <w:r>
        <w:t>Лепсе</w:t>
      </w:r>
      <w:proofErr w:type="spellEnd"/>
      <w:r>
        <w:t xml:space="preserve"> до верхнего ж/д переезда, вдоль железнодорожных путей Киров - </w:t>
      </w:r>
      <w:proofErr w:type="spellStart"/>
      <w:r>
        <w:t>Котласский</w:t>
      </w:r>
      <w:proofErr w:type="spellEnd"/>
      <w:r>
        <w:t xml:space="preserve"> до ул. Московской, далее по Хлебозаводскому проезду до улицы</w:t>
      </w:r>
      <w:proofErr w:type="gramEnd"/>
      <w:r>
        <w:t xml:space="preserve"> Воровского.</w:t>
      </w:r>
    </w:p>
    <w:p w:rsidR="00546BF3" w:rsidRDefault="00546BF3">
      <w:pPr>
        <w:pStyle w:val="ConsPlusNormal"/>
        <w:spacing w:before="220"/>
        <w:ind w:firstLine="540"/>
        <w:jc w:val="both"/>
      </w:pPr>
      <w:r>
        <w:t>Водоснабжение ВНС 3-го подъема N 1 "</w:t>
      </w:r>
      <w:proofErr w:type="spellStart"/>
      <w:r>
        <w:t>Дрелевского</w:t>
      </w:r>
      <w:proofErr w:type="spellEnd"/>
      <w:r>
        <w:t>" осуществляется водоводами N 3, N 6 и N 7. Основная часть приходится на водоводы N 6 (55%) и N 7 (40%).</w:t>
      </w:r>
    </w:p>
    <w:p w:rsidR="00546BF3" w:rsidRDefault="00546BF3">
      <w:pPr>
        <w:pStyle w:val="ConsPlusNormal"/>
        <w:spacing w:before="220"/>
        <w:ind w:firstLine="540"/>
        <w:jc w:val="both"/>
      </w:pPr>
      <w:proofErr w:type="gramStart"/>
      <w:r>
        <w:t xml:space="preserve">Зона водовода N 3: по восточной стороне улицы Ленина от ул. Ленина, 200, включает в себя микрорайоны Солнечный берег, Южный-1 и Южный-2, по западной стороне ул. </w:t>
      </w:r>
      <w:proofErr w:type="spellStart"/>
      <w:r>
        <w:t>Хлыновской</w:t>
      </w:r>
      <w:proofErr w:type="spellEnd"/>
      <w:r>
        <w:t xml:space="preserve"> от ул. Ленина до 3-го Опытного пер., далее по ул. Володарского до ул. Милицейской, по ул. Милицейской от ул. Володарского до ул. </w:t>
      </w:r>
      <w:proofErr w:type="spellStart"/>
      <w:r>
        <w:t>Дерендяева</w:t>
      </w:r>
      <w:proofErr w:type="spellEnd"/>
      <w:r>
        <w:t xml:space="preserve">, по ул. </w:t>
      </w:r>
      <w:proofErr w:type="spellStart"/>
      <w:r>
        <w:t>Дерендяева</w:t>
      </w:r>
      <w:proofErr w:type="spellEnd"/>
      <w:r>
        <w:t xml:space="preserve"> от ул. Милицейской до ул. Красноармейской, по</w:t>
      </w:r>
      <w:proofErr w:type="gramEnd"/>
      <w:r>
        <w:t xml:space="preserve"> </w:t>
      </w:r>
      <w:proofErr w:type="gramStart"/>
      <w:r>
        <w:t xml:space="preserve">ул. Красноармейской от ул. </w:t>
      </w:r>
      <w:proofErr w:type="spellStart"/>
      <w:r>
        <w:t>Дерендяева</w:t>
      </w:r>
      <w:proofErr w:type="spellEnd"/>
      <w:r>
        <w:t xml:space="preserve"> до Октябрьского проспекта, по Октябрьскому проспекту до станции потребителей нет.</w:t>
      </w:r>
      <w:proofErr w:type="gramEnd"/>
    </w:p>
    <w:p w:rsidR="00546BF3" w:rsidRDefault="00546BF3">
      <w:pPr>
        <w:pStyle w:val="ConsPlusNormal"/>
        <w:spacing w:before="220"/>
        <w:ind w:firstLine="540"/>
        <w:jc w:val="both"/>
      </w:pPr>
      <w:proofErr w:type="gramStart"/>
      <w:r>
        <w:t xml:space="preserve">Зона водовода N 6: по ул. Ленина от сл. </w:t>
      </w:r>
      <w:proofErr w:type="spellStart"/>
      <w:r>
        <w:t>Корчемкино</w:t>
      </w:r>
      <w:proofErr w:type="spellEnd"/>
      <w:r>
        <w:t xml:space="preserve"> до ул. Блюхера, по ул. Блюхера от ул. Ленина до ул. Свободы, по ул. Свободы от ул. Блюхера до ул. Азина, по ул. Азина от ул. Свободы до ул. Володарского, по ул. Володарского от ул. Азина до ул. Красноармейской, далее по станции потребителей нет.</w:t>
      </w:r>
      <w:proofErr w:type="gramEnd"/>
    </w:p>
    <w:p w:rsidR="00546BF3" w:rsidRDefault="00546BF3">
      <w:pPr>
        <w:pStyle w:val="ConsPlusNormal"/>
        <w:spacing w:before="220"/>
        <w:ind w:firstLine="540"/>
        <w:jc w:val="both"/>
      </w:pPr>
      <w:r>
        <w:t>Зона водовода N 7 ограничена улицами Комсомольской, Зеленой, Пугачева, Воровского, Попова, Калинина, Горького. Для создания нормативного давления данной зоны работает подкачивающая насосная станция 4-го подъема "Попова - Калинина".</w:t>
      </w:r>
    </w:p>
    <w:p w:rsidR="00546BF3" w:rsidRDefault="00546BF3">
      <w:pPr>
        <w:pStyle w:val="ConsPlusNormal"/>
        <w:spacing w:before="220"/>
        <w:ind w:firstLine="540"/>
        <w:jc w:val="both"/>
      </w:pPr>
      <w:r>
        <w:t>При наличии перемычек между водоводами при отключении водовода либо N 6, либо N 7 для ремонта обеспечить водоснабжение станции не представляется возможным, и вводится режим ограничения.</w:t>
      </w:r>
    </w:p>
    <w:p w:rsidR="00546BF3" w:rsidRDefault="00546BF3">
      <w:pPr>
        <w:pStyle w:val="ConsPlusNormal"/>
        <w:spacing w:before="220"/>
        <w:ind w:firstLine="540"/>
        <w:jc w:val="both"/>
      </w:pPr>
      <w:r>
        <w:t xml:space="preserve">Режим ограничения заключается в следующем: вода с нормативным давлением в полном объеме подается только в часы утреннего и вечернего </w:t>
      </w:r>
      <w:proofErr w:type="spellStart"/>
      <w:r>
        <w:t>водоразбора</w:t>
      </w:r>
      <w:proofErr w:type="spellEnd"/>
      <w:r>
        <w:t xml:space="preserve"> (с 06-00 до 09-00 и с 18-00 до 22-00), в остальное время давление в сети снижается ниже нормативного, и потребители в домах с 3-го по 6-й этажи водоснабжением не обеспечиваются. Потребители до 3-го этажа в домах, не оборудованных внутридомовыми подкачивающими насосными агрегатами, обеспечиваются давлением со станции. Абоненты, проживающие в домах, оборудованных внутридомовыми подкачивающими насосными агрегатами, а это, как правило, многоэтажные дома, обеспечены водой питьевого качества. Кроме вышеуказанных абонентов страдают жители, получающие воду из "нижней зоны" водовода. У них полностью отсутствует водоснабжение в периоды выполнения ремонтных работ на водоводе.</w:t>
      </w:r>
    </w:p>
    <w:p w:rsidR="00546BF3" w:rsidRDefault="00546BF3">
      <w:pPr>
        <w:pStyle w:val="ConsPlusNormal"/>
        <w:spacing w:before="220"/>
        <w:ind w:firstLine="540"/>
        <w:jc w:val="both"/>
      </w:pPr>
      <w:r>
        <w:t>Характерный режим работы насосной станции 3-го подъема N 1 "</w:t>
      </w:r>
      <w:proofErr w:type="spellStart"/>
      <w:r>
        <w:t>Дрелевского</w:t>
      </w:r>
      <w:proofErr w:type="spellEnd"/>
      <w:r>
        <w:t>" без введения режима ограничения водоснабжения представлен на графике (не приводится).</w:t>
      </w:r>
    </w:p>
    <w:p w:rsidR="00546BF3" w:rsidRDefault="00546BF3">
      <w:pPr>
        <w:pStyle w:val="ConsPlusNormal"/>
        <w:spacing w:before="220"/>
        <w:ind w:firstLine="540"/>
        <w:jc w:val="both"/>
      </w:pPr>
      <w:r>
        <w:t xml:space="preserve">На графике характерных режимов работы насосной станции четко прослеживаются часы утреннего и вечернего </w:t>
      </w:r>
      <w:proofErr w:type="spellStart"/>
      <w:r>
        <w:t>водоразбора</w:t>
      </w:r>
      <w:proofErr w:type="spellEnd"/>
      <w:r>
        <w:t>. В часы минимума потребления подача станции снижается в 3,5 раза.</w:t>
      </w:r>
    </w:p>
    <w:p w:rsidR="00546BF3" w:rsidRDefault="00546BF3">
      <w:pPr>
        <w:pStyle w:val="ConsPlusNormal"/>
        <w:spacing w:before="220"/>
        <w:ind w:firstLine="540"/>
        <w:jc w:val="both"/>
      </w:pPr>
      <w:r>
        <w:lastRenderedPageBreak/>
        <w:t>Для обеспечения потребителей услугой водоснабжения насосная станция 3-го подъема N 1 "</w:t>
      </w:r>
      <w:proofErr w:type="spellStart"/>
      <w:r>
        <w:t>Дрелевского</w:t>
      </w:r>
      <w:proofErr w:type="spellEnd"/>
      <w:r>
        <w:t>" имеет определенные параметры давления. Необходимость создания и поддержания определенных параметров работы станции обусловлены диктующими точками зоны. Диктующие точки расположены в наиболее удаленных и возвышенных участках зоны. Для зоны станции "</w:t>
      </w:r>
      <w:proofErr w:type="spellStart"/>
      <w:r>
        <w:t>Дрелевского</w:t>
      </w:r>
      <w:proofErr w:type="spellEnd"/>
      <w:r>
        <w:t xml:space="preserve">", расположенной на возвышенности, это дома на перекрестках улиц </w:t>
      </w:r>
      <w:proofErr w:type="spellStart"/>
      <w:r>
        <w:t>Дрелевского</w:t>
      </w:r>
      <w:proofErr w:type="spellEnd"/>
      <w:r>
        <w:t xml:space="preserve"> - </w:t>
      </w:r>
      <w:proofErr w:type="spellStart"/>
      <w:r>
        <w:t>Дерендяева</w:t>
      </w:r>
      <w:proofErr w:type="spellEnd"/>
      <w:r>
        <w:t xml:space="preserve">, </w:t>
      </w:r>
      <w:proofErr w:type="spellStart"/>
      <w:r>
        <w:t>Дрелевского</w:t>
      </w:r>
      <w:proofErr w:type="spellEnd"/>
      <w:r>
        <w:t xml:space="preserve"> - Октябрьский проспект, </w:t>
      </w:r>
      <w:proofErr w:type="spellStart"/>
      <w:r>
        <w:t>Дрелевского</w:t>
      </w:r>
      <w:proofErr w:type="spellEnd"/>
      <w:r>
        <w:t xml:space="preserve"> - Герцена. Характерные параметры работы насосной станции "</w:t>
      </w:r>
      <w:proofErr w:type="spellStart"/>
      <w:r>
        <w:t>Дрелевского</w:t>
      </w:r>
      <w:proofErr w:type="spellEnd"/>
      <w:r>
        <w:t>" представлены на графике (не приводится).</w:t>
      </w:r>
    </w:p>
    <w:p w:rsidR="00546BF3" w:rsidRDefault="00546BF3">
      <w:pPr>
        <w:pStyle w:val="ConsPlusNormal"/>
        <w:spacing w:before="220"/>
        <w:ind w:firstLine="540"/>
        <w:jc w:val="both"/>
      </w:pPr>
      <w:r>
        <w:t xml:space="preserve">Из графика характерных параметров работы насосной станции видно, что минимально необходимое давление составляет 2,8 атм. В часы максимального разбора давление на станции повышается в 1,8 раза - до 5,1 атм. Повышение давления необходимо для обеспечения требуемого расхода у потребителей. В связи с тем, что насосная станция не оборудована автоматическим частотным регулированием, на графике наблюдается волнообразное повышение и понижение давления. Это объясняется тем, что регулирование давления в зависимости от потребности осуществляет машинист насосных установок с помощью </w:t>
      </w:r>
      <w:proofErr w:type="spellStart"/>
      <w:r>
        <w:t>дросселирования</w:t>
      </w:r>
      <w:proofErr w:type="spellEnd"/>
      <w:r>
        <w:t xml:space="preserve"> запорно-регулирующей арматурой. При этом происходит увеличение удельных показателей расхода электрической энергии и негативное воздействие на водопроводные сети города (увеличивается количество дефектов). Учитывая то, что рассматриваемая насосная станция является самой старой, необходимо в рамках строительства водовода "</w:t>
      </w:r>
      <w:proofErr w:type="spellStart"/>
      <w:r>
        <w:t>Корчемкино</w:t>
      </w:r>
      <w:proofErr w:type="spellEnd"/>
      <w:r>
        <w:t xml:space="preserve"> - Центр" выполнение ее реконструкции с установкой частотно-регулируемого привода насосных агрегатов. Установка ЧРП на примере ВНС "Красная Горка" и "Ленинградская" позволяет не только снижать показатели удельных расходов электрической энергии, но и снижать объемы подаваемой воды в сети города, не ухудшая, а улучшая качество предоставления услуги по водоснабжению.</w:t>
      </w:r>
    </w:p>
    <w:p w:rsidR="00546BF3" w:rsidRDefault="00546BF3">
      <w:pPr>
        <w:pStyle w:val="ConsPlusNormal"/>
        <w:spacing w:before="220"/>
        <w:ind w:firstLine="540"/>
        <w:jc w:val="both"/>
      </w:pPr>
      <w:r>
        <w:t>Рассмотрим данные годового баланса объемов подачи воды по водоводам города Кирова и количеству обслуживаемого населения по зонам источников воды у потребителей.</w:t>
      </w:r>
    </w:p>
    <w:p w:rsidR="00546BF3" w:rsidRDefault="00546BF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60"/>
        <w:gridCol w:w="1224"/>
        <w:gridCol w:w="576"/>
        <w:gridCol w:w="504"/>
        <w:gridCol w:w="432"/>
        <w:gridCol w:w="504"/>
        <w:gridCol w:w="432"/>
        <w:gridCol w:w="504"/>
        <w:gridCol w:w="432"/>
        <w:gridCol w:w="504"/>
        <w:gridCol w:w="432"/>
        <w:gridCol w:w="504"/>
        <w:gridCol w:w="504"/>
        <w:gridCol w:w="504"/>
        <w:gridCol w:w="432"/>
        <w:gridCol w:w="504"/>
        <w:gridCol w:w="432"/>
        <w:gridCol w:w="504"/>
        <w:gridCol w:w="432"/>
      </w:tblGrid>
      <w:tr w:rsidR="00546BF3">
        <w:trPr>
          <w:trHeight w:val="140"/>
        </w:trPr>
        <w:tc>
          <w:tcPr>
            <w:tcW w:w="360" w:type="dxa"/>
            <w:vMerge w:val="restart"/>
          </w:tcPr>
          <w:p w:rsidR="00546BF3" w:rsidRDefault="00546BF3">
            <w:pPr>
              <w:pStyle w:val="ConsPlusNonformat"/>
              <w:jc w:val="both"/>
            </w:pPr>
            <w:r>
              <w:rPr>
                <w:sz w:val="12"/>
              </w:rPr>
              <w:t xml:space="preserve"> N </w:t>
            </w:r>
          </w:p>
          <w:p w:rsidR="00546BF3" w:rsidRDefault="00546BF3">
            <w:pPr>
              <w:pStyle w:val="ConsPlusNonformat"/>
              <w:jc w:val="both"/>
            </w:pPr>
            <w:proofErr w:type="gramStart"/>
            <w:r>
              <w:rPr>
                <w:sz w:val="12"/>
              </w:rPr>
              <w:t>п</w:t>
            </w:r>
            <w:proofErr w:type="gramEnd"/>
            <w:r>
              <w:rPr>
                <w:sz w:val="12"/>
              </w:rPr>
              <w:t>/п</w:t>
            </w:r>
          </w:p>
        </w:tc>
        <w:tc>
          <w:tcPr>
            <w:tcW w:w="1224" w:type="dxa"/>
            <w:vMerge w:val="restart"/>
          </w:tcPr>
          <w:p w:rsidR="00546BF3" w:rsidRDefault="00546BF3">
            <w:pPr>
              <w:pStyle w:val="ConsPlusNonformat"/>
              <w:jc w:val="both"/>
            </w:pPr>
            <w:r>
              <w:rPr>
                <w:sz w:val="12"/>
              </w:rPr>
              <w:t xml:space="preserve"> Наименование  </w:t>
            </w:r>
          </w:p>
          <w:p w:rsidR="00546BF3" w:rsidRDefault="00546BF3">
            <w:pPr>
              <w:pStyle w:val="ConsPlusNonformat"/>
              <w:jc w:val="both"/>
            </w:pPr>
            <w:r>
              <w:rPr>
                <w:sz w:val="12"/>
              </w:rPr>
              <w:t xml:space="preserve">источника воды </w:t>
            </w:r>
          </w:p>
          <w:p w:rsidR="00546BF3" w:rsidRDefault="00546BF3">
            <w:pPr>
              <w:pStyle w:val="ConsPlusNonformat"/>
              <w:jc w:val="both"/>
            </w:pPr>
            <w:r>
              <w:rPr>
                <w:sz w:val="12"/>
              </w:rPr>
              <w:t xml:space="preserve">у потребителей </w:t>
            </w:r>
          </w:p>
        </w:tc>
        <w:tc>
          <w:tcPr>
            <w:tcW w:w="576" w:type="dxa"/>
            <w:vMerge w:val="restart"/>
          </w:tcPr>
          <w:p w:rsidR="00546BF3" w:rsidRDefault="00546BF3">
            <w:pPr>
              <w:pStyle w:val="ConsPlusNonformat"/>
              <w:jc w:val="both"/>
            </w:pPr>
            <w:r>
              <w:rPr>
                <w:sz w:val="12"/>
              </w:rPr>
              <w:t xml:space="preserve">Объем </w:t>
            </w:r>
          </w:p>
          <w:p w:rsidR="00546BF3" w:rsidRDefault="00546BF3">
            <w:pPr>
              <w:pStyle w:val="ConsPlusNonformat"/>
              <w:jc w:val="both"/>
            </w:pPr>
            <w:r>
              <w:rPr>
                <w:sz w:val="12"/>
              </w:rPr>
              <w:t xml:space="preserve">пода- </w:t>
            </w:r>
          </w:p>
          <w:p w:rsidR="00546BF3" w:rsidRDefault="00546BF3">
            <w:pPr>
              <w:pStyle w:val="ConsPlusNonformat"/>
              <w:jc w:val="both"/>
            </w:pPr>
            <w:proofErr w:type="spellStart"/>
            <w:r>
              <w:rPr>
                <w:sz w:val="12"/>
              </w:rPr>
              <w:t>ваемой</w:t>
            </w:r>
            <w:proofErr w:type="spellEnd"/>
          </w:p>
          <w:p w:rsidR="00546BF3" w:rsidRDefault="00546BF3">
            <w:pPr>
              <w:pStyle w:val="ConsPlusNonformat"/>
              <w:jc w:val="both"/>
            </w:pPr>
            <w:r>
              <w:rPr>
                <w:sz w:val="12"/>
              </w:rPr>
              <w:t xml:space="preserve">воды, </w:t>
            </w:r>
          </w:p>
          <w:p w:rsidR="00546BF3" w:rsidRDefault="00546BF3">
            <w:pPr>
              <w:pStyle w:val="ConsPlusNonformat"/>
              <w:jc w:val="both"/>
            </w:pPr>
            <w:r>
              <w:rPr>
                <w:sz w:val="12"/>
              </w:rPr>
              <w:t xml:space="preserve">тыс.  </w:t>
            </w:r>
          </w:p>
          <w:p w:rsidR="00546BF3" w:rsidRDefault="00546BF3">
            <w:pPr>
              <w:pStyle w:val="ConsPlusNonformat"/>
              <w:jc w:val="both"/>
            </w:pPr>
            <w:r>
              <w:rPr>
                <w:sz w:val="12"/>
              </w:rPr>
              <w:t xml:space="preserve">куб.  </w:t>
            </w:r>
          </w:p>
          <w:p w:rsidR="00546BF3" w:rsidRDefault="00546BF3">
            <w:pPr>
              <w:pStyle w:val="ConsPlusNonformat"/>
              <w:jc w:val="both"/>
            </w:pPr>
            <w:proofErr w:type="gramStart"/>
            <w:r>
              <w:rPr>
                <w:sz w:val="12"/>
              </w:rPr>
              <w:t>м</w:t>
            </w:r>
            <w:proofErr w:type="gramEnd"/>
            <w:r>
              <w:rPr>
                <w:sz w:val="12"/>
              </w:rPr>
              <w:t xml:space="preserve">/год </w:t>
            </w:r>
          </w:p>
        </w:tc>
        <w:tc>
          <w:tcPr>
            <w:tcW w:w="936" w:type="dxa"/>
            <w:gridSpan w:val="2"/>
            <w:vMerge w:val="restart"/>
          </w:tcPr>
          <w:p w:rsidR="00546BF3" w:rsidRDefault="00546BF3">
            <w:pPr>
              <w:pStyle w:val="ConsPlusNonformat"/>
              <w:jc w:val="both"/>
            </w:pPr>
            <w:r>
              <w:rPr>
                <w:sz w:val="12"/>
              </w:rPr>
              <w:t>Количество</w:t>
            </w:r>
          </w:p>
          <w:p w:rsidR="00546BF3" w:rsidRDefault="00546BF3">
            <w:pPr>
              <w:pStyle w:val="ConsPlusNonformat"/>
              <w:jc w:val="both"/>
            </w:pPr>
            <w:proofErr w:type="spellStart"/>
            <w:r>
              <w:rPr>
                <w:sz w:val="12"/>
              </w:rPr>
              <w:t>обслужива</w:t>
            </w:r>
            <w:proofErr w:type="spellEnd"/>
            <w:r>
              <w:rPr>
                <w:sz w:val="12"/>
              </w:rPr>
              <w:t>-</w:t>
            </w:r>
          </w:p>
          <w:p w:rsidR="00546BF3" w:rsidRDefault="00546BF3">
            <w:pPr>
              <w:pStyle w:val="ConsPlusNonformat"/>
              <w:jc w:val="both"/>
            </w:pPr>
            <w:proofErr w:type="spellStart"/>
            <w:r>
              <w:rPr>
                <w:sz w:val="12"/>
              </w:rPr>
              <w:t>емого</w:t>
            </w:r>
            <w:proofErr w:type="spellEnd"/>
            <w:r>
              <w:rPr>
                <w:sz w:val="12"/>
              </w:rPr>
              <w:t xml:space="preserve">     </w:t>
            </w:r>
          </w:p>
          <w:p w:rsidR="00546BF3" w:rsidRDefault="00546BF3">
            <w:pPr>
              <w:pStyle w:val="ConsPlusNonformat"/>
              <w:jc w:val="both"/>
            </w:pPr>
            <w:r>
              <w:rPr>
                <w:sz w:val="12"/>
              </w:rPr>
              <w:t xml:space="preserve">населения </w:t>
            </w:r>
          </w:p>
        </w:tc>
        <w:tc>
          <w:tcPr>
            <w:tcW w:w="6624" w:type="dxa"/>
            <w:gridSpan w:val="14"/>
          </w:tcPr>
          <w:p w:rsidR="00546BF3" w:rsidRDefault="00546BF3">
            <w:pPr>
              <w:pStyle w:val="ConsPlusNonformat"/>
              <w:jc w:val="both"/>
            </w:pPr>
            <w:r>
              <w:rPr>
                <w:sz w:val="12"/>
              </w:rPr>
              <w:t xml:space="preserve">                                  Водоводы                                   </w:t>
            </w:r>
          </w:p>
        </w:tc>
      </w:tr>
      <w:tr w:rsidR="00546BF3">
        <w:tc>
          <w:tcPr>
            <w:tcW w:w="288" w:type="dxa"/>
            <w:vMerge/>
            <w:tcBorders>
              <w:top w:val="nil"/>
            </w:tcBorders>
          </w:tcPr>
          <w:p w:rsidR="00546BF3" w:rsidRDefault="00546BF3"/>
        </w:tc>
        <w:tc>
          <w:tcPr>
            <w:tcW w:w="1152" w:type="dxa"/>
            <w:vMerge/>
            <w:tcBorders>
              <w:top w:val="nil"/>
            </w:tcBorders>
          </w:tcPr>
          <w:p w:rsidR="00546BF3" w:rsidRDefault="00546BF3"/>
        </w:tc>
        <w:tc>
          <w:tcPr>
            <w:tcW w:w="504" w:type="dxa"/>
            <w:vMerge/>
            <w:tcBorders>
              <w:top w:val="nil"/>
            </w:tcBorders>
          </w:tcPr>
          <w:p w:rsidR="00546BF3" w:rsidRDefault="00546BF3"/>
        </w:tc>
        <w:tc>
          <w:tcPr>
            <w:tcW w:w="792" w:type="dxa"/>
            <w:gridSpan w:val="2"/>
            <w:vMerge/>
            <w:tcBorders>
              <w:top w:val="nil"/>
            </w:tcBorders>
          </w:tcPr>
          <w:p w:rsidR="00546BF3" w:rsidRDefault="00546BF3"/>
        </w:tc>
        <w:tc>
          <w:tcPr>
            <w:tcW w:w="936" w:type="dxa"/>
            <w:gridSpan w:val="2"/>
            <w:tcBorders>
              <w:top w:val="nil"/>
            </w:tcBorders>
          </w:tcPr>
          <w:p w:rsidR="00546BF3" w:rsidRDefault="00546BF3">
            <w:pPr>
              <w:pStyle w:val="ConsPlusNonformat"/>
              <w:jc w:val="both"/>
            </w:pPr>
            <w:r>
              <w:rPr>
                <w:sz w:val="12"/>
              </w:rPr>
              <w:t xml:space="preserve">    1     </w:t>
            </w:r>
          </w:p>
        </w:tc>
        <w:tc>
          <w:tcPr>
            <w:tcW w:w="936" w:type="dxa"/>
            <w:gridSpan w:val="2"/>
            <w:tcBorders>
              <w:top w:val="nil"/>
            </w:tcBorders>
          </w:tcPr>
          <w:p w:rsidR="00546BF3" w:rsidRDefault="00546BF3">
            <w:pPr>
              <w:pStyle w:val="ConsPlusNonformat"/>
              <w:jc w:val="both"/>
            </w:pPr>
            <w:r>
              <w:rPr>
                <w:sz w:val="12"/>
              </w:rPr>
              <w:t xml:space="preserve">    2     </w:t>
            </w:r>
          </w:p>
        </w:tc>
        <w:tc>
          <w:tcPr>
            <w:tcW w:w="936" w:type="dxa"/>
            <w:gridSpan w:val="2"/>
            <w:tcBorders>
              <w:top w:val="nil"/>
            </w:tcBorders>
          </w:tcPr>
          <w:p w:rsidR="00546BF3" w:rsidRDefault="00546BF3">
            <w:pPr>
              <w:pStyle w:val="ConsPlusNonformat"/>
              <w:jc w:val="both"/>
            </w:pPr>
            <w:r>
              <w:rPr>
                <w:sz w:val="12"/>
              </w:rPr>
              <w:t xml:space="preserve">    3     </w:t>
            </w:r>
          </w:p>
        </w:tc>
        <w:tc>
          <w:tcPr>
            <w:tcW w:w="1008" w:type="dxa"/>
            <w:gridSpan w:val="2"/>
            <w:tcBorders>
              <w:top w:val="nil"/>
            </w:tcBorders>
          </w:tcPr>
          <w:p w:rsidR="00546BF3" w:rsidRDefault="00546BF3">
            <w:pPr>
              <w:pStyle w:val="ConsPlusNonformat"/>
              <w:jc w:val="both"/>
            </w:pPr>
            <w:r>
              <w:rPr>
                <w:sz w:val="12"/>
              </w:rPr>
              <w:t xml:space="preserve">     4     </w:t>
            </w:r>
          </w:p>
        </w:tc>
        <w:tc>
          <w:tcPr>
            <w:tcW w:w="936" w:type="dxa"/>
            <w:gridSpan w:val="2"/>
            <w:tcBorders>
              <w:top w:val="nil"/>
            </w:tcBorders>
          </w:tcPr>
          <w:p w:rsidR="00546BF3" w:rsidRDefault="00546BF3">
            <w:pPr>
              <w:pStyle w:val="ConsPlusNonformat"/>
              <w:jc w:val="both"/>
            </w:pPr>
            <w:r>
              <w:rPr>
                <w:sz w:val="12"/>
              </w:rPr>
              <w:t xml:space="preserve">    5     </w:t>
            </w:r>
          </w:p>
        </w:tc>
        <w:tc>
          <w:tcPr>
            <w:tcW w:w="936" w:type="dxa"/>
            <w:gridSpan w:val="2"/>
            <w:tcBorders>
              <w:top w:val="nil"/>
            </w:tcBorders>
          </w:tcPr>
          <w:p w:rsidR="00546BF3" w:rsidRDefault="00546BF3">
            <w:pPr>
              <w:pStyle w:val="ConsPlusNonformat"/>
              <w:jc w:val="both"/>
            </w:pPr>
            <w:r>
              <w:rPr>
                <w:sz w:val="12"/>
              </w:rPr>
              <w:t xml:space="preserve">    6     </w:t>
            </w:r>
          </w:p>
        </w:tc>
        <w:tc>
          <w:tcPr>
            <w:tcW w:w="936" w:type="dxa"/>
            <w:gridSpan w:val="2"/>
            <w:tcBorders>
              <w:top w:val="nil"/>
            </w:tcBorders>
          </w:tcPr>
          <w:p w:rsidR="00546BF3" w:rsidRDefault="00546BF3">
            <w:pPr>
              <w:pStyle w:val="ConsPlusNonformat"/>
              <w:jc w:val="both"/>
            </w:pPr>
            <w:r>
              <w:rPr>
                <w:sz w:val="12"/>
              </w:rPr>
              <w:t xml:space="preserve">    7     </w:t>
            </w:r>
          </w:p>
        </w:tc>
      </w:tr>
      <w:tr w:rsidR="00546BF3">
        <w:tc>
          <w:tcPr>
            <w:tcW w:w="288" w:type="dxa"/>
            <w:vMerge/>
            <w:tcBorders>
              <w:top w:val="nil"/>
            </w:tcBorders>
          </w:tcPr>
          <w:p w:rsidR="00546BF3" w:rsidRDefault="00546BF3"/>
        </w:tc>
        <w:tc>
          <w:tcPr>
            <w:tcW w:w="1152" w:type="dxa"/>
            <w:vMerge/>
            <w:tcBorders>
              <w:top w:val="nil"/>
            </w:tcBorders>
          </w:tcPr>
          <w:p w:rsidR="00546BF3" w:rsidRDefault="00546BF3"/>
        </w:tc>
        <w:tc>
          <w:tcPr>
            <w:tcW w:w="504" w:type="dxa"/>
            <w:vMerge/>
            <w:tcBorders>
              <w:top w:val="nil"/>
            </w:tcBorders>
          </w:tcPr>
          <w:p w:rsidR="00546BF3" w:rsidRDefault="00546BF3"/>
        </w:tc>
        <w:tc>
          <w:tcPr>
            <w:tcW w:w="504" w:type="dxa"/>
            <w:tcBorders>
              <w:top w:val="nil"/>
            </w:tcBorders>
          </w:tcPr>
          <w:p w:rsidR="00546BF3" w:rsidRDefault="00546BF3">
            <w:pPr>
              <w:pStyle w:val="ConsPlusNonformat"/>
              <w:jc w:val="both"/>
            </w:pPr>
            <w:r>
              <w:rPr>
                <w:sz w:val="12"/>
              </w:rPr>
              <w:t xml:space="preserve">тыс. </w:t>
            </w:r>
          </w:p>
          <w:p w:rsidR="00546BF3" w:rsidRDefault="00546BF3">
            <w:pPr>
              <w:pStyle w:val="ConsPlusNonformat"/>
              <w:jc w:val="both"/>
            </w:pPr>
            <w:r>
              <w:rPr>
                <w:sz w:val="12"/>
              </w:rPr>
              <w:t>чело-</w:t>
            </w:r>
          </w:p>
          <w:p w:rsidR="00546BF3" w:rsidRDefault="00546BF3">
            <w:pPr>
              <w:pStyle w:val="ConsPlusNonformat"/>
              <w:jc w:val="both"/>
            </w:pPr>
            <w:r>
              <w:rPr>
                <w:sz w:val="12"/>
              </w:rPr>
              <w:t xml:space="preserve">век  </w:t>
            </w:r>
          </w:p>
        </w:tc>
        <w:tc>
          <w:tcPr>
            <w:tcW w:w="432" w:type="dxa"/>
            <w:tcBorders>
              <w:top w:val="nil"/>
            </w:tcBorders>
          </w:tcPr>
          <w:p w:rsidR="00546BF3" w:rsidRDefault="00546BF3">
            <w:pPr>
              <w:pStyle w:val="ConsPlusNonformat"/>
              <w:jc w:val="both"/>
            </w:pPr>
            <w:r>
              <w:rPr>
                <w:sz w:val="12"/>
              </w:rPr>
              <w:t xml:space="preserve"> %  </w:t>
            </w:r>
          </w:p>
        </w:tc>
        <w:tc>
          <w:tcPr>
            <w:tcW w:w="504" w:type="dxa"/>
            <w:tcBorders>
              <w:top w:val="nil"/>
            </w:tcBorders>
          </w:tcPr>
          <w:p w:rsidR="00546BF3" w:rsidRDefault="00546BF3">
            <w:pPr>
              <w:pStyle w:val="ConsPlusNonformat"/>
              <w:jc w:val="both"/>
            </w:pPr>
            <w:r>
              <w:rPr>
                <w:sz w:val="12"/>
              </w:rPr>
              <w:t xml:space="preserve">тыс. </w:t>
            </w:r>
          </w:p>
          <w:p w:rsidR="00546BF3" w:rsidRDefault="00546BF3">
            <w:pPr>
              <w:pStyle w:val="ConsPlusNonformat"/>
              <w:jc w:val="both"/>
            </w:pPr>
            <w:r>
              <w:rPr>
                <w:sz w:val="12"/>
              </w:rPr>
              <w:t xml:space="preserve">куб. </w:t>
            </w:r>
          </w:p>
          <w:p w:rsidR="00546BF3" w:rsidRDefault="00546BF3">
            <w:pPr>
              <w:pStyle w:val="ConsPlusNonformat"/>
              <w:jc w:val="both"/>
            </w:pPr>
            <w:proofErr w:type="gramStart"/>
            <w:r>
              <w:rPr>
                <w:sz w:val="12"/>
              </w:rPr>
              <w:t>м</w:t>
            </w:r>
            <w:proofErr w:type="gramEnd"/>
            <w:r>
              <w:rPr>
                <w:sz w:val="12"/>
              </w:rPr>
              <w:t>/год</w:t>
            </w:r>
          </w:p>
        </w:tc>
        <w:tc>
          <w:tcPr>
            <w:tcW w:w="432" w:type="dxa"/>
            <w:tcBorders>
              <w:top w:val="nil"/>
            </w:tcBorders>
          </w:tcPr>
          <w:p w:rsidR="00546BF3" w:rsidRDefault="00546BF3">
            <w:pPr>
              <w:pStyle w:val="ConsPlusNonformat"/>
              <w:jc w:val="both"/>
            </w:pPr>
            <w:r>
              <w:rPr>
                <w:sz w:val="12"/>
              </w:rPr>
              <w:t xml:space="preserve"> %  </w:t>
            </w:r>
          </w:p>
        </w:tc>
        <w:tc>
          <w:tcPr>
            <w:tcW w:w="504" w:type="dxa"/>
            <w:tcBorders>
              <w:top w:val="nil"/>
            </w:tcBorders>
          </w:tcPr>
          <w:p w:rsidR="00546BF3" w:rsidRDefault="00546BF3">
            <w:pPr>
              <w:pStyle w:val="ConsPlusNonformat"/>
              <w:jc w:val="both"/>
            </w:pPr>
            <w:r>
              <w:rPr>
                <w:sz w:val="12"/>
              </w:rPr>
              <w:t xml:space="preserve">тыс. </w:t>
            </w:r>
          </w:p>
          <w:p w:rsidR="00546BF3" w:rsidRDefault="00546BF3">
            <w:pPr>
              <w:pStyle w:val="ConsPlusNonformat"/>
              <w:jc w:val="both"/>
            </w:pPr>
            <w:r>
              <w:rPr>
                <w:sz w:val="12"/>
              </w:rPr>
              <w:t xml:space="preserve">куб. </w:t>
            </w:r>
          </w:p>
          <w:p w:rsidR="00546BF3" w:rsidRDefault="00546BF3">
            <w:pPr>
              <w:pStyle w:val="ConsPlusNonformat"/>
              <w:jc w:val="both"/>
            </w:pPr>
            <w:proofErr w:type="gramStart"/>
            <w:r>
              <w:rPr>
                <w:sz w:val="12"/>
              </w:rPr>
              <w:t>м</w:t>
            </w:r>
            <w:proofErr w:type="gramEnd"/>
            <w:r>
              <w:rPr>
                <w:sz w:val="12"/>
              </w:rPr>
              <w:t>/год</w:t>
            </w:r>
          </w:p>
        </w:tc>
        <w:tc>
          <w:tcPr>
            <w:tcW w:w="432" w:type="dxa"/>
            <w:tcBorders>
              <w:top w:val="nil"/>
            </w:tcBorders>
          </w:tcPr>
          <w:p w:rsidR="00546BF3" w:rsidRDefault="00546BF3">
            <w:pPr>
              <w:pStyle w:val="ConsPlusNonformat"/>
              <w:jc w:val="both"/>
            </w:pPr>
            <w:r>
              <w:rPr>
                <w:sz w:val="12"/>
              </w:rPr>
              <w:t xml:space="preserve"> %  </w:t>
            </w:r>
          </w:p>
        </w:tc>
        <w:tc>
          <w:tcPr>
            <w:tcW w:w="504" w:type="dxa"/>
            <w:tcBorders>
              <w:top w:val="nil"/>
            </w:tcBorders>
          </w:tcPr>
          <w:p w:rsidR="00546BF3" w:rsidRDefault="00546BF3">
            <w:pPr>
              <w:pStyle w:val="ConsPlusNonformat"/>
              <w:jc w:val="both"/>
            </w:pPr>
            <w:r>
              <w:rPr>
                <w:sz w:val="12"/>
              </w:rPr>
              <w:t xml:space="preserve">тыс. </w:t>
            </w:r>
          </w:p>
          <w:p w:rsidR="00546BF3" w:rsidRDefault="00546BF3">
            <w:pPr>
              <w:pStyle w:val="ConsPlusNonformat"/>
              <w:jc w:val="both"/>
            </w:pPr>
            <w:r>
              <w:rPr>
                <w:sz w:val="12"/>
              </w:rPr>
              <w:t xml:space="preserve">куб. </w:t>
            </w:r>
          </w:p>
          <w:p w:rsidR="00546BF3" w:rsidRDefault="00546BF3">
            <w:pPr>
              <w:pStyle w:val="ConsPlusNonformat"/>
              <w:jc w:val="both"/>
            </w:pPr>
            <w:proofErr w:type="gramStart"/>
            <w:r>
              <w:rPr>
                <w:sz w:val="12"/>
              </w:rPr>
              <w:t>м</w:t>
            </w:r>
            <w:proofErr w:type="gramEnd"/>
            <w:r>
              <w:rPr>
                <w:sz w:val="12"/>
              </w:rPr>
              <w:t>/год</w:t>
            </w:r>
          </w:p>
        </w:tc>
        <w:tc>
          <w:tcPr>
            <w:tcW w:w="432" w:type="dxa"/>
            <w:tcBorders>
              <w:top w:val="nil"/>
            </w:tcBorders>
          </w:tcPr>
          <w:p w:rsidR="00546BF3" w:rsidRDefault="00546BF3">
            <w:pPr>
              <w:pStyle w:val="ConsPlusNonformat"/>
              <w:jc w:val="both"/>
            </w:pPr>
            <w:r>
              <w:rPr>
                <w:sz w:val="12"/>
              </w:rPr>
              <w:t xml:space="preserve"> %  </w:t>
            </w:r>
          </w:p>
        </w:tc>
        <w:tc>
          <w:tcPr>
            <w:tcW w:w="504" w:type="dxa"/>
            <w:tcBorders>
              <w:top w:val="nil"/>
            </w:tcBorders>
          </w:tcPr>
          <w:p w:rsidR="00546BF3" w:rsidRDefault="00546BF3">
            <w:pPr>
              <w:pStyle w:val="ConsPlusNonformat"/>
              <w:jc w:val="both"/>
            </w:pPr>
            <w:r>
              <w:rPr>
                <w:sz w:val="12"/>
              </w:rPr>
              <w:t xml:space="preserve">тыс. </w:t>
            </w:r>
          </w:p>
          <w:p w:rsidR="00546BF3" w:rsidRDefault="00546BF3">
            <w:pPr>
              <w:pStyle w:val="ConsPlusNonformat"/>
              <w:jc w:val="both"/>
            </w:pPr>
            <w:r>
              <w:rPr>
                <w:sz w:val="12"/>
              </w:rPr>
              <w:t xml:space="preserve">куб. </w:t>
            </w:r>
          </w:p>
          <w:p w:rsidR="00546BF3" w:rsidRDefault="00546BF3">
            <w:pPr>
              <w:pStyle w:val="ConsPlusNonformat"/>
              <w:jc w:val="both"/>
            </w:pPr>
            <w:proofErr w:type="gramStart"/>
            <w:r>
              <w:rPr>
                <w:sz w:val="12"/>
              </w:rPr>
              <w:t>м</w:t>
            </w:r>
            <w:proofErr w:type="gramEnd"/>
            <w:r>
              <w:rPr>
                <w:sz w:val="12"/>
              </w:rPr>
              <w:t>/год</w:t>
            </w:r>
          </w:p>
        </w:tc>
        <w:tc>
          <w:tcPr>
            <w:tcW w:w="504" w:type="dxa"/>
            <w:tcBorders>
              <w:top w:val="nil"/>
            </w:tcBorders>
          </w:tcPr>
          <w:p w:rsidR="00546BF3" w:rsidRDefault="00546BF3">
            <w:pPr>
              <w:pStyle w:val="ConsPlusNonformat"/>
              <w:jc w:val="both"/>
            </w:pPr>
            <w:r>
              <w:rPr>
                <w:sz w:val="12"/>
              </w:rPr>
              <w:t xml:space="preserve">  %  </w:t>
            </w:r>
          </w:p>
        </w:tc>
        <w:tc>
          <w:tcPr>
            <w:tcW w:w="504" w:type="dxa"/>
            <w:tcBorders>
              <w:top w:val="nil"/>
            </w:tcBorders>
          </w:tcPr>
          <w:p w:rsidR="00546BF3" w:rsidRDefault="00546BF3">
            <w:pPr>
              <w:pStyle w:val="ConsPlusNonformat"/>
              <w:jc w:val="both"/>
            </w:pPr>
            <w:r>
              <w:rPr>
                <w:sz w:val="12"/>
              </w:rPr>
              <w:t xml:space="preserve">тыс. </w:t>
            </w:r>
          </w:p>
          <w:p w:rsidR="00546BF3" w:rsidRDefault="00546BF3">
            <w:pPr>
              <w:pStyle w:val="ConsPlusNonformat"/>
              <w:jc w:val="both"/>
            </w:pPr>
            <w:r>
              <w:rPr>
                <w:sz w:val="12"/>
              </w:rPr>
              <w:t xml:space="preserve">куб. </w:t>
            </w:r>
          </w:p>
          <w:p w:rsidR="00546BF3" w:rsidRDefault="00546BF3">
            <w:pPr>
              <w:pStyle w:val="ConsPlusNonformat"/>
              <w:jc w:val="both"/>
            </w:pPr>
            <w:proofErr w:type="gramStart"/>
            <w:r>
              <w:rPr>
                <w:sz w:val="12"/>
              </w:rPr>
              <w:t>м</w:t>
            </w:r>
            <w:proofErr w:type="gramEnd"/>
            <w:r>
              <w:rPr>
                <w:sz w:val="12"/>
              </w:rPr>
              <w:t>/год</w:t>
            </w:r>
          </w:p>
        </w:tc>
        <w:tc>
          <w:tcPr>
            <w:tcW w:w="432" w:type="dxa"/>
            <w:tcBorders>
              <w:top w:val="nil"/>
            </w:tcBorders>
          </w:tcPr>
          <w:p w:rsidR="00546BF3" w:rsidRDefault="00546BF3">
            <w:pPr>
              <w:pStyle w:val="ConsPlusNonformat"/>
              <w:jc w:val="both"/>
            </w:pPr>
            <w:r>
              <w:rPr>
                <w:sz w:val="12"/>
              </w:rPr>
              <w:t xml:space="preserve"> %  </w:t>
            </w:r>
          </w:p>
        </w:tc>
        <w:tc>
          <w:tcPr>
            <w:tcW w:w="504" w:type="dxa"/>
            <w:tcBorders>
              <w:top w:val="nil"/>
            </w:tcBorders>
          </w:tcPr>
          <w:p w:rsidR="00546BF3" w:rsidRDefault="00546BF3">
            <w:pPr>
              <w:pStyle w:val="ConsPlusNonformat"/>
              <w:jc w:val="both"/>
            </w:pPr>
            <w:r>
              <w:rPr>
                <w:sz w:val="12"/>
              </w:rPr>
              <w:t xml:space="preserve">тыс. </w:t>
            </w:r>
          </w:p>
          <w:p w:rsidR="00546BF3" w:rsidRDefault="00546BF3">
            <w:pPr>
              <w:pStyle w:val="ConsPlusNonformat"/>
              <w:jc w:val="both"/>
            </w:pPr>
            <w:r>
              <w:rPr>
                <w:sz w:val="12"/>
              </w:rPr>
              <w:t xml:space="preserve">куб. </w:t>
            </w:r>
          </w:p>
          <w:p w:rsidR="00546BF3" w:rsidRDefault="00546BF3">
            <w:pPr>
              <w:pStyle w:val="ConsPlusNonformat"/>
              <w:jc w:val="both"/>
            </w:pPr>
            <w:proofErr w:type="gramStart"/>
            <w:r>
              <w:rPr>
                <w:sz w:val="12"/>
              </w:rPr>
              <w:t>м</w:t>
            </w:r>
            <w:proofErr w:type="gramEnd"/>
            <w:r>
              <w:rPr>
                <w:sz w:val="12"/>
              </w:rPr>
              <w:t>/год</w:t>
            </w:r>
          </w:p>
        </w:tc>
        <w:tc>
          <w:tcPr>
            <w:tcW w:w="432" w:type="dxa"/>
            <w:tcBorders>
              <w:top w:val="nil"/>
            </w:tcBorders>
          </w:tcPr>
          <w:p w:rsidR="00546BF3" w:rsidRDefault="00546BF3">
            <w:pPr>
              <w:pStyle w:val="ConsPlusNonformat"/>
              <w:jc w:val="both"/>
            </w:pPr>
            <w:r>
              <w:rPr>
                <w:sz w:val="12"/>
              </w:rPr>
              <w:t xml:space="preserve"> %  </w:t>
            </w:r>
          </w:p>
        </w:tc>
        <w:tc>
          <w:tcPr>
            <w:tcW w:w="504" w:type="dxa"/>
            <w:tcBorders>
              <w:top w:val="nil"/>
            </w:tcBorders>
          </w:tcPr>
          <w:p w:rsidR="00546BF3" w:rsidRDefault="00546BF3">
            <w:pPr>
              <w:pStyle w:val="ConsPlusNonformat"/>
              <w:jc w:val="both"/>
            </w:pPr>
            <w:r>
              <w:rPr>
                <w:sz w:val="12"/>
              </w:rPr>
              <w:t xml:space="preserve">тыс. </w:t>
            </w:r>
          </w:p>
          <w:p w:rsidR="00546BF3" w:rsidRDefault="00546BF3">
            <w:pPr>
              <w:pStyle w:val="ConsPlusNonformat"/>
              <w:jc w:val="both"/>
            </w:pPr>
            <w:r>
              <w:rPr>
                <w:sz w:val="12"/>
              </w:rPr>
              <w:t xml:space="preserve">куб. </w:t>
            </w:r>
          </w:p>
          <w:p w:rsidR="00546BF3" w:rsidRDefault="00546BF3">
            <w:pPr>
              <w:pStyle w:val="ConsPlusNonformat"/>
              <w:jc w:val="both"/>
            </w:pPr>
            <w:proofErr w:type="gramStart"/>
            <w:r>
              <w:rPr>
                <w:sz w:val="12"/>
              </w:rPr>
              <w:t>м</w:t>
            </w:r>
            <w:proofErr w:type="gramEnd"/>
            <w:r>
              <w:rPr>
                <w:sz w:val="12"/>
              </w:rPr>
              <w:t>/год</w:t>
            </w:r>
          </w:p>
        </w:tc>
        <w:tc>
          <w:tcPr>
            <w:tcW w:w="432" w:type="dxa"/>
            <w:tcBorders>
              <w:top w:val="nil"/>
            </w:tcBorders>
          </w:tcPr>
          <w:p w:rsidR="00546BF3" w:rsidRDefault="00546BF3">
            <w:pPr>
              <w:pStyle w:val="ConsPlusNonformat"/>
              <w:jc w:val="both"/>
            </w:pPr>
            <w:r>
              <w:rPr>
                <w:sz w:val="12"/>
              </w:rPr>
              <w:t xml:space="preserve"> %  </w:t>
            </w:r>
          </w:p>
        </w:tc>
      </w:tr>
      <w:tr w:rsidR="00546BF3">
        <w:trPr>
          <w:trHeight w:val="140"/>
        </w:trPr>
        <w:tc>
          <w:tcPr>
            <w:tcW w:w="360" w:type="dxa"/>
            <w:tcBorders>
              <w:top w:val="nil"/>
            </w:tcBorders>
          </w:tcPr>
          <w:p w:rsidR="00546BF3" w:rsidRDefault="00546BF3">
            <w:pPr>
              <w:pStyle w:val="ConsPlusNonformat"/>
              <w:jc w:val="both"/>
            </w:pPr>
            <w:r>
              <w:rPr>
                <w:sz w:val="12"/>
              </w:rPr>
              <w:t xml:space="preserve">1. </w:t>
            </w:r>
          </w:p>
        </w:tc>
        <w:tc>
          <w:tcPr>
            <w:tcW w:w="1224" w:type="dxa"/>
            <w:tcBorders>
              <w:top w:val="nil"/>
            </w:tcBorders>
          </w:tcPr>
          <w:p w:rsidR="00546BF3" w:rsidRDefault="00546BF3">
            <w:pPr>
              <w:pStyle w:val="ConsPlusNonformat"/>
              <w:jc w:val="both"/>
            </w:pPr>
            <w:r>
              <w:rPr>
                <w:sz w:val="12"/>
              </w:rPr>
              <w:t>ВНС        3-го</w:t>
            </w:r>
          </w:p>
          <w:p w:rsidR="00546BF3" w:rsidRDefault="00546BF3">
            <w:pPr>
              <w:pStyle w:val="ConsPlusNonformat"/>
              <w:jc w:val="both"/>
            </w:pPr>
            <w:r>
              <w:rPr>
                <w:sz w:val="12"/>
              </w:rPr>
              <w:t>подъема   N   1</w:t>
            </w:r>
          </w:p>
          <w:p w:rsidR="00546BF3" w:rsidRDefault="00546BF3">
            <w:pPr>
              <w:pStyle w:val="ConsPlusNonformat"/>
              <w:jc w:val="both"/>
            </w:pPr>
            <w:r>
              <w:rPr>
                <w:sz w:val="12"/>
              </w:rPr>
              <w:t>"</w:t>
            </w:r>
            <w:proofErr w:type="spellStart"/>
            <w:r>
              <w:rPr>
                <w:sz w:val="12"/>
              </w:rPr>
              <w:t>Дрелевского</w:t>
            </w:r>
            <w:proofErr w:type="spellEnd"/>
            <w:r>
              <w:rPr>
                <w:sz w:val="12"/>
              </w:rPr>
              <w:t xml:space="preserve">"  </w:t>
            </w:r>
          </w:p>
        </w:tc>
        <w:tc>
          <w:tcPr>
            <w:tcW w:w="576" w:type="dxa"/>
            <w:tcBorders>
              <w:top w:val="nil"/>
            </w:tcBorders>
          </w:tcPr>
          <w:p w:rsidR="00546BF3" w:rsidRDefault="00546BF3">
            <w:pPr>
              <w:pStyle w:val="ConsPlusNonformat"/>
              <w:jc w:val="both"/>
            </w:pPr>
            <w:r>
              <w:rPr>
                <w:sz w:val="12"/>
              </w:rPr>
              <w:t xml:space="preserve">15126 </w:t>
            </w:r>
          </w:p>
        </w:tc>
        <w:tc>
          <w:tcPr>
            <w:tcW w:w="504" w:type="dxa"/>
            <w:tcBorders>
              <w:top w:val="nil"/>
            </w:tcBorders>
          </w:tcPr>
          <w:p w:rsidR="00546BF3" w:rsidRDefault="00546BF3">
            <w:pPr>
              <w:pStyle w:val="ConsPlusNonformat"/>
              <w:jc w:val="both"/>
            </w:pPr>
            <w:r>
              <w:rPr>
                <w:sz w:val="12"/>
              </w:rPr>
              <w:t xml:space="preserve">  94 </w:t>
            </w:r>
          </w:p>
        </w:tc>
        <w:tc>
          <w:tcPr>
            <w:tcW w:w="432" w:type="dxa"/>
            <w:tcBorders>
              <w:top w:val="nil"/>
            </w:tcBorders>
          </w:tcPr>
          <w:p w:rsidR="00546BF3" w:rsidRDefault="00546BF3">
            <w:pPr>
              <w:pStyle w:val="ConsPlusNonformat"/>
              <w:jc w:val="both"/>
            </w:pPr>
            <w:r>
              <w:rPr>
                <w:sz w:val="12"/>
              </w:rPr>
              <w:t xml:space="preserve"> 26%</w:t>
            </w:r>
          </w:p>
        </w:tc>
        <w:tc>
          <w:tcPr>
            <w:tcW w:w="504" w:type="dxa"/>
            <w:tcBorders>
              <w:top w:val="nil"/>
            </w:tcBorders>
          </w:tcPr>
          <w:p w:rsidR="00546BF3" w:rsidRDefault="00546BF3">
            <w:pPr>
              <w:pStyle w:val="ConsPlusNonformat"/>
              <w:jc w:val="both"/>
            </w:pPr>
          </w:p>
        </w:tc>
        <w:tc>
          <w:tcPr>
            <w:tcW w:w="432" w:type="dxa"/>
            <w:tcBorders>
              <w:top w:val="nil"/>
            </w:tcBorders>
          </w:tcPr>
          <w:p w:rsidR="00546BF3" w:rsidRDefault="00546BF3">
            <w:pPr>
              <w:pStyle w:val="ConsPlusNonformat"/>
              <w:jc w:val="both"/>
            </w:pPr>
          </w:p>
        </w:tc>
        <w:tc>
          <w:tcPr>
            <w:tcW w:w="504" w:type="dxa"/>
            <w:tcBorders>
              <w:top w:val="nil"/>
            </w:tcBorders>
          </w:tcPr>
          <w:p w:rsidR="00546BF3" w:rsidRDefault="00546BF3">
            <w:pPr>
              <w:pStyle w:val="ConsPlusNonformat"/>
              <w:jc w:val="both"/>
            </w:pPr>
          </w:p>
        </w:tc>
        <w:tc>
          <w:tcPr>
            <w:tcW w:w="432" w:type="dxa"/>
            <w:tcBorders>
              <w:top w:val="nil"/>
            </w:tcBorders>
          </w:tcPr>
          <w:p w:rsidR="00546BF3" w:rsidRDefault="00546BF3">
            <w:pPr>
              <w:pStyle w:val="ConsPlusNonformat"/>
              <w:jc w:val="both"/>
            </w:pPr>
          </w:p>
        </w:tc>
        <w:tc>
          <w:tcPr>
            <w:tcW w:w="504" w:type="dxa"/>
            <w:tcBorders>
              <w:top w:val="nil"/>
            </w:tcBorders>
          </w:tcPr>
          <w:p w:rsidR="00546BF3" w:rsidRDefault="00546BF3">
            <w:pPr>
              <w:pStyle w:val="ConsPlusNonformat"/>
              <w:jc w:val="both"/>
            </w:pPr>
            <w:r>
              <w:rPr>
                <w:sz w:val="12"/>
              </w:rPr>
              <w:t xml:space="preserve"> 832 </w:t>
            </w:r>
          </w:p>
        </w:tc>
        <w:tc>
          <w:tcPr>
            <w:tcW w:w="432" w:type="dxa"/>
            <w:tcBorders>
              <w:top w:val="nil"/>
            </w:tcBorders>
          </w:tcPr>
          <w:p w:rsidR="00546BF3" w:rsidRDefault="00546BF3">
            <w:pPr>
              <w:pStyle w:val="ConsPlusNonformat"/>
              <w:jc w:val="both"/>
            </w:pPr>
            <w:r>
              <w:rPr>
                <w:sz w:val="12"/>
              </w:rPr>
              <w:t xml:space="preserve"> 5,5</w:t>
            </w:r>
          </w:p>
        </w:tc>
        <w:tc>
          <w:tcPr>
            <w:tcW w:w="504" w:type="dxa"/>
            <w:tcBorders>
              <w:top w:val="nil"/>
            </w:tcBorders>
          </w:tcPr>
          <w:p w:rsidR="00546BF3" w:rsidRDefault="00546BF3">
            <w:pPr>
              <w:pStyle w:val="ConsPlusNonformat"/>
              <w:jc w:val="both"/>
            </w:pPr>
          </w:p>
        </w:tc>
        <w:tc>
          <w:tcPr>
            <w:tcW w:w="504" w:type="dxa"/>
            <w:tcBorders>
              <w:top w:val="nil"/>
            </w:tcBorders>
          </w:tcPr>
          <w:p w:rsidR="00546BF3" w:rsidRDefault="00546BF3">
            <w:pPr>
              <w:pStyle w:val="ConsPlusNonformat"/>
              <w:jc w:val="both"/>
            </w:pPr>
          </w:p>
        </w:tc>
        <w:tc>
          <w:tcPr>
            <w:tcW w:w="504" w:type="dxa"/>
            <w:tcBorders>
              <w:top w:val="nil"/>
            </w:tcBorders>
          </w:tcPr>
          <w:p w:rsidR="00546BF3" w:rsidRDefault="00546BF3">
            <w:pPr>
              <w:pStyle w:val="ConsPlusNonformat"/>
              <w:jc w:val="both"/>
            </w:pPr>
          </w:p>
        </w:tc>
        <w:tc>
          <w:tcPr>
            <w:tcW w:w="432" w:type="dxa"/>
            <w:tcBorders>
              <w:top w:val="nil"/>
            </w:tcBorders>
          </w:tcPr>
          <w:p w:rsidR="00546BF3" w:rsidRDefault="00546BF3">
            <w:pPr>
              <w:pStyle w:val="ConsPlusNonformat"/>
              <w:jc w:val="both"/>
            </w:pPr>
          </w:p>
        </w:tc>
        <w:tc>
          <w:tcPr>
            <w:tcW w:w="504" w:type="dxa"/>
            <w:tcBorders>
              <w:top w:val="nil"/>
            </w:tcBorders>
          </w:tcPr>
          <w:p w:rsidR="00546BF3" w:rsidRDefault="00546BF3">
            <w:pPr>
              <w:pStyle w:val="ConsPlusNonformat"/>
              <w:jc w:val="both"/>
            </w:pPr>
            <w:r>
              <w:rPr>
                <w:sz w:val="12"/>
              </w:rPr>
              <w:t xml:space="preserve"> 8280</w:t>
            </w:r>
          </w:p>
        </w:tc>
        <w:tc>
          <w:tcPr>
            <w:tcW w:w="432" w:type="dxa"/>
            <w:tcBorders>
              <w:top w:val="nil"/>
            </w:tcBorders>
          </w:tcPr>
          <w:p w:rsidR="00546BF3" w:rsidRDefault="00546BF3">
            <w:pPr>
              <w:pStyle w:val="ConsPlusNonformat"/>
              <w:jc w:val="both"/>
            </w:pPr>
            <w:r>
              <w:rPr>
                <w:sz w:val="12"/>
              </w:rPr>
              <w:t>54,7</w:t>
            </w:r>
          </w:p>
        </w:tc>
        <w:tc>
          <w:tcPr>
            <w:tcW w:w="504" w:type="dxa"/>
            <w:tcBorders>
              <w:top w:val="nil"/>
            </w:tcBorders>
          </w:tcPr>
          <w:p w:rsidR="00546BF3" w:rsidRDefault="00546BF3">
            <w:pPr>
              <w:pStyle w:val="ConsPlusNonformat"/>
              <w:jc w:val="both"/>
            </w:pPr>
            <w:r>
              <w:rPr>
                <w:sz w:val="12"/>
              </w:rPr>
              <w:t xml:space="preserve"> 6014</w:t>
            </w:r>
          </w:p>
        </w:tc>
        <w:tc>
          <w:tcPr>
            <w:tcW w:w="432" w:type="dxa"/>
            <w:tcBorders>
              <w:top w:val="nil"/>
            </w:tcBorders>
          </w:tcPr>
          <w:p w:rsidR="00546BF3" w:rsidRDefault="00546BF3">
            <w:pPr>
              <w:pStyle w:val="ConsPlusNonformat"/>
              <w:jc w:val="both"/>
            </w:pPr>
            <w:r>
              <w:rPr>
                <w:sz w:val="12"/>
              </w:rPr>
              <w:t>39,8</w:t>
            </w:r>
          </w:p>
        </w:tc>
      </w:tr>
      <w:tr w:rsidR="00546BF3">
        <w:trPr>
          <w:trHeight w:val="140"/>
        </w:trPr>
        <w:tc>
          <w:tcPr>
            <w:tcW w:w="360" w:type="dxa"/>
            <w:tcBorders>
              <w:top w:val="nil"/>
            </w:tcBorders>
          </w:tcPr>
          <w:p w:rsidR="00546BF3" w:rsidRDefault="00546BF3">
            <w:pPr>
              <w:pStyle w:val="ConsPlusNonformat"/>
              <w:jc w:val="both"/>
            </w:pPr>
            <w:r>
              <w:rPr>
                <w:sz w:val="12"/>
              </w:rPr>
              <w:t xml:space="preserve">2. </w:t>
            </w:r>
          </w:p>
        </w:tc>
        <w:tc>
          <w:tcPr>
            <w:tcW w:w="1224" w:type="dxa"/>
            <w:tcBorders>
              <w:top w:val="nil"/>
            </w:tcBorders>
          </w:tcPr>
          <w:p w:rsidR="00546BF3" w:rsidRDefault="00546BF3">
            <w:pPr>
              <w:pStyle w:val="ConsPlusNonformat"/>
              <w:jc w:val="both"/>
            </w:pPr>
            <w:r>
              <w:rPr>
                <w:sz w:val="12"/>
              </w:rPr>
              <w:t>ВНС        3-го</w:t>
            </w:r>
          </w:p>
          <w:p w:rsidR="00546BF3" w:rsidRDefault="00546BF3">
            <w:pPr>
              <w:pStyle w:val="ConsPlusNonformat"/>
              <w:jc w:val="both"/>
            </w:pPr>
            <w:r>
              <w:rPr>
                <w:sz w:val="12"/>
              </w:rPr>
              <w:t>подъема   N   2</w:t>
            </w:r>
          </w:p>
          <w:p w:rsidR="00546BF3" w:rsidRDefault="00546BF3">
            <w:pPr>
              <w:pStyle w:val="ConsPlusNonformat"/>
              <w:jc w:val="both"/>
            </w:pPr>
            <w:r>
              <w:rPr>
                <w:sz w:val="12"/>
              </w:rPr>
              <w:t>"Ленинградская"</w:t>
            </w:r>
          </w:p>
        </w:tc>
        <w:tc>
          <w:tcPr>
            <w:tcW w:w="576" w:type="dxa"/>
            <w:tcBorders>
              <w:top w:val="nil"/>
            </w:tcBorders>
          </w:tcPr>
          <w:p w:rsidR="00546BF3" w:rsidRDefault="00546BF3">
            <w:pPr>
              <w:pStyle w:val="ConsPlusNonformat"/>
              <w:jc w:val="both"/>
            </w:pPr>
            <w:r>
              <w:rPr>
                <w:sz w:val="12"/>
              </w:rPr>
              <w:t xml:space="preserve"> 6622 </w:t>
            </w:r>
          </w:p>
        </w:tc>
        <w:tc>
          <w:tcPr>
            <w:tcW w:w="504" w:type="dxa"/>
            <w:tcBorders>
              <w:top w:val="nil"/>
            </w:tcBorders>
          </w:tcPr>
          <w:p w:rsidR="00546BF3" w:rsidRDefault="00546BF3">
            <w:pPr>
              <w:pStyle w:val="ConsPlusNonformat"/>
              <w:jc w:val="both"/>
            </w:pPr>
            <w:r>
              <w:rPr>
                <w:sz w:val="12"/>
              </w:rPr>
              <w:t xml:space="preserve">  41 </w:t>
            </w:r>
          </w:p>
        </w:tc>
        <w:tc>
          <w:tcPr>
            <w:tcW w:w="432" w:type="dxa"/>
            <w:tcBorders>
              <w:top w:val="nil"/>
            </w:tcBorders>
          </w:tcPr>
          <w:p w:rsidR="00546BF3" w:rsidRDefault="00546BF3">
            <w:pPr>
              <w:pStyle w:val="ConsPlusNonformat"/>
              <w:jc w:val="both"/>
            </w:pPr>
            <w:r>
              <w:rPr>
                <w:sz w:val="12"/>
              </w:rPr>
              <w:t xml:space="preserve"> 11%</w:t>
            </w:r>
          </w:p>
        </w:tc>
        <w:tc>
          <w:tcPr>
            <w:tcW w:w="504" w:type="dxa"/>
            <w:tcBorders>
              <w:top w:val="nil"/>
            </w:tcBorders>
          </w:tcPr>
          <w:p w:rsidR="00546BF3" w:rsidRDefault="00546BF3">
            <w:pPr>
              <w:pStyle w:val="ConsPlusNonformat"/>
              <w:jc w:val="both"/>
            </w:pPr>
          </w:p>
        </w:tc>
        <w:tc>
          <w:tcPr>
            <w:tcW w:w="432" w:type="dxa"/>
            <w:tcBorders>
              <w:top w:val="nil"/>
            </w:tcBorders>
          </w:tcPr>
          <w:p w:rsidR="00546BF3" w:rsidRDefault="00546BF3">
            <w:pPr>
              <w:pStyle w:val="ConsPlusNonformat"/>
              <w:jc w:val="both"/>
            </w:pPr>
          </w:p>
        </w:tc>
        <w:tc>
          <w:tcPr>
            <w:tcW w:w="504" w:type="dxa"/>
            <w:tcBorders>
              <w:top w:val="nil"/>
            </w:tcBorders>
          </w:tcPr>
          <w:p w:rsidR="00546BF3" w:rsidRDefault="00546BF3">
            <w:pPr>
              <w:pStyle w:val="ConsPlusNonformat"/>
              <w:jc w:val="both"/>
            </w:pPr>
          </w:p>
        </w:tc>
        <w:tc>
          <w:tcPr>
            <w:tcW w:w="432" w:type="dxa"/>
            <w:tcBorders>
              <w:top w:val="nil"/>
            </w:tcBorders>
          </w:tcPr>
          <w:p w:rsidR="00546BF3" w:rsidRDefault="00546BF3">
            <w:pPr>
              <w:pStyle w:val="ConsPlusNonformat"/>
              <w:jc w:val="both"/>
            </w:pPr>
          </w:p>
        </w:tc>
        <w:tc>
          <w:tcPr>
            <w:tcW w:w="504" w:type="dxa"/>
            <w:tcBorders>
              <w:top w:val="nil"/>
            </w:tcBorders>
          </w:tcPr>
          <w:p w:rsidR="00546BF3" w:rsidRDefault="00546BF3">
            <w:pPr>
              <w:pStyle w:val="ConsPlusNonformat"/>
              <w:jc w:val="both"/>
            </w:pPr>
          </w:p>
        </w:tc>
        <w:tc>
          <w:tcPr>
            <w:tcW w:w="432" w:type="dxa"/>
            <w:tcBorders>
              <w:top w:val="nil"/>
            </w:tcBorders>
          </w:tcPr>
          <w:p w:rsidR="00546BF3" w:rsidRDefault="00546BF3">
            <w:pPr>
              <w:pStyle w:val="ConsPlusNonformat"/>
              <w:jc w:val="both"/>
            </w:pPr>
          </w:p>
        </w:tc>
        <w:tc>
          <w:tcPr>
            <w:tcW w:w="504" w:type="dxa"/>
            <w:tcBorders>
              <w:top w:val="nil"/>
            </w:tcBorders>
          </w:tcPr>
          <w:p w:rsidR="00546BF3" w:rsidRDefault="00546BF3">
            <w:pPr>
              <w:pStyle w:val="ConsPlusNonformat"/>
              <w:jc w:val="both"/>
            </w:pPr>
            <w:r>
              <w:rPr>
                <w:sz w:val="12"/>
              </w:rPr>
              <w:t xml:space="preserve"> 5210</w:t>
            </w:r>
          </w:p>
        </w:tc>
        <w:tc>
          <w:tcPr>
            <w:tcW w:w="504" w:type="dxa"/>
            <w:tcBorders>
              <w:top w:val="nil"/>
            </w:tcBorders>
          </w:tcPr>
          <w:p w:rsidR="00546BF3" w:rsidRDefault="00546BF3">
            <w:pPr>
              <w:pStyle w:val="ConsPlusNonformat"/>
              <w:jc w:val="both"/>
            </w:pPr>
            <w:r>
              <w:rPr>
                <w:sz w:val="12"/>
              </w:rPr>
              <w:t xml:space="preserve">78,7 </w:t>
            </w:r>
          </w:p>
        </w:tc>
        <w:tc>
          <w:tcPr>
            <w:tcW w:w="504" w:type="dxa"/>
            <w:tcBorders>
              <w:top w:val="nil"/>
            </w:tcBorders>
          </w:tcPr>
          <w:p w:rsidR="00546BF3" w:rsidRDefault="00546BF3">
            <w:pPr>
              <w:pStyle w:val="ConsPlusNonformat"/>
              <w:jc w:val="both"/>
            </w:pPr>
            <w:r>
              <w:rPr>
                <w:sz w:val="12"/>
              </w:rPr>
              <w:t xml:space="preserve"> 1412</w:t>
            </w:r>
          </w:p>
        </w:tc>
        <w:tc>
          <w:tcPr>
            <w:tcW w:w="432" w:type="dxa"/>
            <w:tcBorders>
              <w:top w:val="nil"/>
            </w:tcBorders>
          </w:tcPr>
          <w:p w:rsidR="00546BF3" w:rsidRDefault="00546BF3">
            <w:pPr>
              <w:pStyle w:val="ConsPlusNonformat"/>
              <w:jc w:val="both"/>
            </w:pPr>
            <w:r>
              <w:rPr>
                <w:sz w:val="12"/>
              </w:rPr>
              <w:t>21,3</w:t>
            </w:r>
          </w:p>
        </w:tc>
        <w:tc>
          <w:tcPr>
            <w:tcW w:w="504" w:type="dxa"/>
            <w:tcBorders>
              <w:top w:val="nil"/>
            </w:tcBorders>
          </w:tcPr>
          <w:p w:rsidR="00546BF3" w:rsidRDefault="00546BF3">
            <w:pPr>
              <w:pStyle w:val="ConsPlusNonformat"/>
              <w:jc w:val="both"/>
            </w:pPr>
          </w:p>
        </w:tc>
        <w:tc>
          <w:tcPr>
            <w:tcW w:w="432" w:type="dxa"/>
            <w:tcBorders>
              <w:top w:val="nil"/>
            </w:tcBorders>
          </w:tcPr>
          <w:p w:rsidR="00546BF3" w:rsidRDefault="00546BF3">
            <w:pPr>
              <w:pStyle w:val="ConsPlusNonformat"/>
              <w:jc w:val="both"/>
            </w:pPr>
          </w:p>
        </w:tc>
        <w:tc>
          <w:tcPr>
            <w:tcW w:w="504" w:type="dxa"/>
            <w:tcBorders>
              <w:top w:val="nil"/>
            </w:tcBorders>
          </w:tcPr>
          <w:p w:rsidR="00546BF3" w:rsidRDefault="00546BF3">
            <w:pPr>
              <w:pStyle w:val="ConsPlusNonformat"/>
              <w:jc w:val="both"/>
            </w:pPr>
          </w:p>
        </w:tc>
        <w:tc>
          <w:tcPr>
            <w:tcW w:w="432" w:type="dxa"/>
            <w:tcBorders>
              <w:top w:val="nil"/>
            </w:tcBorders>
          </w:tcPr>
          <w:p w:rsidR="00546BF3" w:rsidRDefault="00546BF3">
            <w:pPr>
              <w:pStyle w:val="ConsPlusNonformat"/>
              <w:jc w:val="both"/>
            </w:pPr>
          </w:p>
        </w:tc>
      </w:tr>
      <w:tr w:rsidR="00546BF3">
        <w:trPr>
          <w:trHeight w:val="140"/>
        </w:trPr>
        <w:tc>
          <w:tcPr>
            <w:tcW w:w="360" w:type="dxa"/>
            <w:tcBorders>
              <w:top w:val="nil"/>
            </w:tcBorders>
          </w:tcPr>
          <w:p w:rsidR="00546BF3" w:rsidRDefault="00546BF3">
            <w:pPr>
              <w:pStyle w:val="ConsPlusNonformat"/>
              <w:jc w:val="both"/>
            </w:pPr>
            <w:r>
              <w:rPr>
                <w:sz w:val="12"/>
              </w:rPr>
              <w:t xml:space="preserve">3. </w:t>
            </w:r>
          </w:p>
        </w:tc>
        <w:tc>
          <w:tcPr>
            <w:tcW w:w="1224" w:type="dxa"/>
            <w:tcBorders>
              <w:top w:val="nil"/>
            </w:tcBorders>
          </w:tcPr>
          <w:p w:rsidR="00546BF3" w:rsidRDefault="00546BF3">
            <w:pPr>
              <w:pStyle w:val="ConsPlusNonformat"/>
              <w:jc w:val="both"/>
            </w:pPr>
            <w:r>
              <w:rPr>
                <w:sz w:val="12"/>
              </w:rPr>
              <w:t>ВНС        3-го</w:t>
            </w:r>
          </w:p>
          <w:p w:rsidR="00546BF3" w:rsidRDefault="00546BF3">
            <w:pPr>
              <w:pStyle w:val="ConsPlusNonformat"/>
              <w:jc w:val="both"/>
            </w:pPr>
            <w:r>
              <w:rPr>
                <w:sz w:val="12"/>
              </w:rPr>
              <w:t>подъема   N   3</w:t>
            </w:r>
          </w:p>
          <w:p w:rsidR="00546BF3" w:rsidRDefault="00546BF3">
            <w:pPr>
              <w:pStyle w:val="ConsPlusNonformat"/>
              <w:jc w:val="both"/>
            </w:pPr>
            <w:r>
              <w:rPr>
                <w:sz w:val="12"/>
              </w:rPr>
              <w:t>"Красная Горка"</w:t>
            </w:r>
          </w:p>
        </w:tc>
        <w:tc>
          <w:tcPr>
            <w:tcW w:w="576" w:type="dxa"/>
            <w:tcBorders>
              <w:top w:val="nil"/>
            </w:tcBorders>
          </w:tcPr>
          <w:p w:rsidR="00546BF3" w:rsidRDefault="00546BF3">
            <w:pPr>
              <w:pStyle w:val="ConsPlusNonformat"/>
              <w:jc w:val="both"/>
            </w:pPr>
            <w:r>
              <w:rPr>
                <w:sz w:val="12"/>
              </w:rPr>
              <w:t xml:space="preserve"> 9145 </w:t>
            </w:r>
          </w:p>
        </w:tc>
        <w:tc>
          <w:tcPr>
            <w:tcW w:w="504" w:type="dxa"/>
            <w:tcBorders>
              <w:top w:val="nil"/>
            </w:tcBorders>
          </w:tcPr>
          <w:p w:rsidR="00546BF3" w:rsidRDefault="00546BF3">
            <w:pPr>
              <w:pStyle w:val="ConsPlusNonformat"/>
              <w:jc w:val="both"/>
            </w:pPr>
            <w:r>
              <w:rPr>
                <w:sz w:val="12"/>
              </w:rPr>
              <w:t xml:space="preserve">  57 </w:t>
            </w:r>
          </w:p>
        </w:tc>
        <w:tc>
          <w:tcPr>
            <w:tcW w:w="432" w:type="dxa"/>
            <w:tcBorders>
              <w:top w:val="nil"/>
            </w:tcBorders>
          </w:tcPr>
          <w:p w:rsidR="00546BF3" w:rsidRDefault="00546BF3">
            <w:pPr>
              <w:pStyle w:val="ConsPlusNonformat"/>
              <w:jc w:val="both"/>
            </w:pPr>
            <w:r>
              <w:rPr>
                <w:sz w:val="12"/>
              </w:rPr>
              <w:t xml:space="preserve"> 16%</w:t>
            </w:r>
          </w:p>
        </w:tc>
        <w:tc>
          <w:tcPr>
            <w:tcW w:w="504" w:type="dxa"/>
            <w:tcBorders>
              <w:top w:val="nil"/>
            </w:tcBorders>
          </w:tcPr>
          <w:p w:rsidR="00546BF3" w:rsidRDefault="00546BF3">
            <w:pPr>
              <w:pStyle w:val="ConsPlusNonformat"/>
              <w:jc w:val="both"/>
            </w:pPr>
          </w:p>
        </w:tc>
        <w:tc>
          <w:tcPr>
            <w:tcW w:w="432" w:type="dxa"/>
            <w:tcBorders>
              <w:top w:val="nil"/>
            </w:tcBorders>
          </w:tcPr>
          <w:p w:rsidR="00546BF3" w:rsidRDefault="00546BF3">
            <w:pPr>
              <w:pStyle w:val="ConsPlusNonformat"/>
              <w:jc w:val="both"/>
            </w:pPr>
          </w:p>
        </w:tc>
        <w:tc>
          <w:tcPr>
            <w:tcW w:w="504" w:type="dxa"/>
            <w:tcBorders>
              <w:top w:val="nil"/>
            </w:tcBorders>
          </w:tcPr>
          <w:p w:rsidR="00546BF3" w:rsidRDefault="00546BF3">
            <w:pPr>
              <w:pStyle w:val="ConsPlusNonformat"/>
              <w:jc w:val="both"/>
            </w:pPr>
          </w:p>
        </w:tc>
        <w:tc>
          <w:tcPr>
            <w:tcW w:w="432" w:type="dxa"/>
            <w:tcBorders>
              <w:top w:val="nil"/>
            </w:tcBorders>
          </w:tcPr>
          <w:p w:rsidR="00546BF3" w:rsidRDefault="00546BF3">
            <w:pPr>
              <w:pStyle w:val="ConsPlusNonformat"/>
              <w:jc w:val="both"/>
            </w:pPr>
          </w:p>
        </w:tc>
        <w:tc>
          <w:tcPr>
            <w:tcW w:w="504" w:type="dxa"/>
            <w:tcBorders>
              <w:top w:val="nil"/>
            </w:tcBorders>
          </w:tcPr>
          <w:p w:rsidR="00546BF3" w:rsidRDefault="00546BF3">
            <w:pPr>
              <w:pStyle w:val="ConsPlusNonformat"/>
              <w:jc w:val="both"/>
            </w:pPr>
          </w:p>
        </w:tc>
        <w:tc>
          <w:tcPr>
            <w:tcW w:w="432" w:type="dxa"/>
            <w:tcBorders>
              <w:top w:val="nil"/>
            </w:tcBorders>
          </w:tcPr>
          <w:p w:rsidR="00546BF3" w:rsidRDefault="00546BF3">
            <w:pPr>
              <w:pStyle w:val="ConsPlusNonformat"/>
              <w:jc w:val="both"/>
            </w:pPr>
          </w:p>
        </w:tc>
        <w:tc>
          <w:tcPr>
            <w:tcW w:w="504" w:type="dxa"/>
            <w:tcBorders>
              <w:top w:val="nil"/>
            </w:tcBorders>
          </w:tcPr>
          <w:p w:rsidR="00546BF3" w:rsidRDefault="00546BF3">
            <w:pPr>
              <w:pStyle w:val="ConsPlusNonformat"/>
              <w:jc w:val="both"/>
            </w:pPr>
            <w:r>
              <w:rPr>
                <w:sz w:val="12"/>
              </w:rPr>
              <w:t xml:space="preserve"> 2875</w:t>
            </w:r>
          </w:p>
        </w:tc>
        <w:tc>
          <w:tcPr>
            <w:tcW w:w="504" w:type="dxa"/>
            <w:tcBorders>
              <w:top w:val="nil"/>
            </w:tcBorders>
          </w:tcPr>
          <w:p w:rsidR="00546BF3" w:rsidRDefault="00546BF3">
            <w:pPr>
              <w:pStyle w:val="ConsPlusNonformat"/>
              <w:jc w:val="both"/>
            </w:pPr>
            <w:r>
              <w:rPr>
                <w:sz w:val="12"/>
              </w:rPr>
              <w:t xml:space="preserve">31,4 </w:t>
            </w:r>
          </w:p>
        </w:tc>
        <w:tc>
          <w:tcPr>
            <w:tcW w:w="504" w:type="dxa"/>
            <w:tcBorders>
              <w:top w:val="nil"/>
            </w:tcBorders>
          </w:tcPr>
          <w:p w:rsidR="00546BF3" w:rsidRDefault="00546BF3">
            <w:pPr>
              <w:pStyle w:val="ConsPlusNonformat"/>
              <w:jc w:val="both"/>
            </w:pPr>
            <w:r>
              <w:rPr>
                <w:sz w:val="12"/>
              </w:rPr>
              <w:t xml:space="preserve"> 6269</w:t>
            </w:r>
          </w:p>
        </w:tc>
        <w:tc>
          <w:tcPr>
            <w:tcW w:w="432" w:type="dxa"/>
            <w:tcBorders>
              <w:top w:val="nil"/>
            </w:tcBorders>
          </w:tcPr>
          <w:p w:rsidR="00546BF3" w:rsidRDefault="00546BF3">
            <w:pPr>
              <w:pStyle w:val="ConsPlusNonformat"/>
              <w:jc w:val="both"/>
            </w:pPr>
            <w:r>
              <w:rPr>
                <w:sz w:val="12"/>
              </w:rPr>
              <w:t>68,6</w:t>
            </w:r>
          </w:p>
        </w:tc>
        <w:tc>
          <w:tcPr>
            <w:tcW w:w="504" w:type="dxa"/>
            <w:tcBorders>
              <w:top w:val="nil"/>
            </w:tcBorders>
          </w:tcPr>
          <w:p w:rsidR="00546BF3" w:rsidRDefault="00546BF3">
            <w:pPr>
              <w:pStyle w:val="ConsPlusNonformat"/>
              <w:jc w:val="both"/>
            </w:pPr>
          </w:p>
        </w:tc>
        <w:tc>
          <w:tcPr>
            <w:tcW w:w="432" w:type="dxa"/>
            <w:tcBorders>
              <w:top w:val="nil"/>
            </w:tcBorders>
          </w:tcPr>
          <w:p w:rsidR="00546BF3" w:rsidRDefault="00546BF3">
            <w:pPr>
              <w:pStyle w:val="ConsPlusNonformat"/>
              <w:jc w:val="both"/>
            </w:pPr>
          </w:p>
        </w:tc>
        <w:tc>
          <w:tcPr>
            <w:tcW w:w="504" w:type="dxa"/>
            <w:tcBorders>
              <w:top w:val="nil"/>
            </w:tcBorders>
          </w:tcPr>
          <w:p w:rsidR="00546BF3" w:rsidRDefault="00546BF3">
            <w:pPr>
              <w:pStyle w:val="ConsPlusNonformat"/>
              <w:jc w:val="both"/>
            </w:pPr>
          </w:p>
        </w:tc>
        <w:tc>
          <w:tcPr>
            <w:tcW w:w="432" w:type="dxa"/>
            <w:tcBorders>
              <w:top w:val="nil"/>
            </w:tcBorders>
          </w:tcPr>
          <w:p w:rsidR="00546BF3" w:rsidRDefault="00546BF3">
            <w:pPr>
              <w:pStyle w:val="ConsPlusNonformat"/>
              <w:jc w:val="both"/>
            </w:pPr>
          </w:p>
        </w:tc>
      </w:tr>
      <w:tr w:rsidR="00546BF3">
        <w:trPr>
          <w:trHeight w:val="140"/>
        </w:trPr>
        <w:tc>
          <w:tcPr>
            <w:tcW w:w="360" w:type="dxa"/>
            <w:tcBorders>
              <w:top w:val="nil"/>
            </w:tcBorders>
          </w:tcPr>
          <w:p w:rsidR="00546BF3" w:rsidRDefault="00546BF3">
            <w:pPr>
              <w:pStyle w:val="ConsPlusNonformat"/>
              <w:jc w:val="both"/>
            </w:pPr>
            <w:r>
              <w:rPr>
                <w:sz w:val="12"/>
              </w:rPr>
              <w:t xml:space="preserve">4. </w:t>
            </w:r>
          </w:p>
        </w:tc>
        <w:tc>
          <w:tcPr>
            <w:tcW w:w="1224" w:type="dxa"/>
            <w:tcBorders>
              <w:top w:val="nil"/>
            </w:tcBorders>
          </w:tcPr>
          <w:p w:rsidR="00546BF3" w:rsidRDefault="00546BF3">
            <w:pPr>
              <w:pStyle w:val="ConsPlusNonformat"/>
              <w:jc w:val="both"/>
            </w:pPr>
            <w:r>
              <w:rPr>
                <w:sz w:val="12"/>
              </w:rPr>
              <w:t xml:space="preserve">Зона питания </w:t>
            </w:r>
            <w:proofErr w:type="gramStart"/>
            <w:r>
              <w:rPr>
                <w:sz w:val="12"/>
              </w:rPr>
              <w:t>от</w:t>
            </w:r>
            <w:proofErr w:type="gramEnd"/>
          </w:p>
          <w:p w:rsidR="00546BF3" w:rsidRDefault="00546BF3">
            <w:pPr>
              <w:pStyle w:val="ConsPlusNonformat"/>
              <w:jc w:val="both"/>
            </w:pPr>
            <w:r>
              <w:rPr>
                <w:sz w:val="12"/>
              </w:rPr>
              <w:t xml:space="preserve">магистральных  </w:t>
            </w:r>
          </w:p>
          <w:p w:rsidR="00546BF3" w:rsidRDefault="00546BF3">
            <w:pPr>
              <w:pStyle w:val="ConsPlusNonformat"/>
              <w:jc w:val="both"/>
            </w:pPr>
            <w:r>
              <w:rPr>
                <w:sz w:val="12"/>
              </w:rPr>
              <w:t xml:space="preserve">водоводов      </w:t>
            </w:r>
          </w:p>
        </w:tc>
        <w:tc>
          <w:tcPr>
            <w:tcW w:w="576" w:type="dxa"/>
            <w:tcBorders>
              <w:top w:val="nil"/>
            </w:tcBorders>
          </w:tcPr>
          <w:p w:rsidR="00546BF3" w:rsidRDefault="00546BF3">
            <w:pPr>
              <w:pStyle w:val="ConsPlusNonformat"/>
              <w:jc w:val="both"/>
            </w:pPr>
            <w:r>
              <w:rPr>
                <w:sz w:val="12"/>
              </w:rPr>
              <w:t xml:space="preserve">27290 </w:t>
            </w:r>
          </w:p>
        </w:tc>
        <w:tc>
          <w:tcPr>
            <w:tcW w:w="504" w:type="dxa"/>
            <w:tcBorders>
              <w:top w:val="nil"/>
            </w:tcBorders>
          </w:tcPr>
          <w:p w:rsidR="00546BF3" w:rsidRDefault="00546BF3">
            <w:pPr>
              <w:pStyle w:val="ConsPlusNonformat"/>
              <w:jc w:val="both"/>
            </w:pPr>
            <w:r>
              <w:rPr>
                <w:sz w:val="12"/>
              </w:rPr>
              <w:t xml:space="preserve"> 169 </w:t>
            </w:r>
          </w:p>
        </w:tc>
        <w:tc>
          <w:tcPr>
            <w:tcW w:w="432" w:type="dxa"/>
            <w:tcBorders>
              <w:top w:val="nil"/>
            </w:tcBorders>
          </w:tcPr>
          <w:p w:rsidR="00546BF3" w:rsidRDefault="00546BF3">
            <w:pPr>
              <w:pStyle w:val="ConsPlusNonformat"/>
              <w:jc w:val="both"/>
            </w:pPr>
            <w:r>
              <w:rPr>
                <w:sz w:val="12"/>
              </w:rPr>
              <w:t xml:space="preserve"> 47%</w:t>
            </w:r>
          </w:p>
        </w:tc>
        <w:tc>
          <w:tcPr>
            <w:tcW w:w="504" w:type="dxa"/>
            <w:tcBorders>
              <w:top w:val="nil"/>
            </w:tcBorders>
          </w:tcPr>
          <w:p w:rsidR="00546BF3" w:rsidRDefault="00546BF3">
            <w:pPr>
              <w:pStyle w:val="ConsPlusNonformat"/>
              <w:jc w:val="both"/>
            </w:pPr>
            <w:r>
              <w:rPr>
                <w:sz w:val="12"/>
              </w:rPr>
              <w:t xml:space="preserve">3734 </w:t>
            </w:r>
          </w:p>
        </w:tc>
        <w:tc>
          <w:tcPr>
            <w:tcW w:w="432" w:type="dxa"/>
            <w:tcBorders>
              <w:top w:val="nil"/>
            </w:tcBorders>
          </w:tcPr>
          <w:p w:rsidR="00546BF3" w:rsidRDefault="00546BF3">
            <w:pPr>
              <w:pStyle w:val="ConsPlusNonformat"/>
              <w:jc w:val="both"/>
            </w:pPr>
            <w:r>
              <w:rPr>
                <w:sz w:val="12"/>
              </w:rPr>
              <w:t>13,7</w:t>
            </w:r>
          </w:p>
        </w:tc>
        <w:tc>
          <w:tcPr>
            <w:tcW w:w="504" w:type="dxa"/>
            <w:tcBorders>
              <w:top w:val="nil"/>
            </w:tcBorders>
          </w:tcPr>
          <w:p w:rsidR="00546BF3" w:rsidRDefault="00546BF3">
            <w:pPr>
              <w:pStyle w:val="ConsPlusNonformat"/>
              <w:jc w:val="both"/>
            </w:pPr>
            <w:r>
              <w:rPr>
                <w:sz w:val="12"/>
              </w:rPr>
              <w:t xml:space="preserve">3122 </w:t>
            </w:r>
          </w:p>
        </w:tc>
        <w:tc>
          <w:tcPr>
            <w:tcW w:w="432" w:type="dxa"/>
            <w:tcBorders>
              <w:top w:val="nil"/>
            </w:tcBorders>
          </w:tcPr>
          <w:p w:rsidR="00546BF3" w:rsidRDefault="00546BF3">
            <w:pPr>
              <w:pStyle w:val="ConsPlusNonformat"/>
              <w:jc w:val="both"/>
            </w:pPr>
            <w:r>
              <w:rPr>
                <w:sz w:val="12"/>
              </w:rPr>
              <w:t>11,4</w:t>
            </w:r>
          </w:p>
        </w:tc>
        <w:tc>
          <w:tcPr>
            <w:tcW w:w="504" w:type="dxa"/>
            <w:tcBorders>
              <w:top w:val="nil"/>
            </w:tcBorders>
          </w:tcPr>
          <w:p w:rsidR="00546BF3" w:rsidRDefault="00546BF3">
            <w:pPr>
              <w:pStyle w:val="ConsPlusNonformat"/>
              <w:jc w:val="both"/>
            </w:pPr>
            <w:r>
              <w:rPr>
                <w:sz w:val="12"/>
              </w:rPr>
              <w:t xml:space="preserve">3625 </w:t>
            </w:r>
          </w:p>
        </w:tc>
        <w:tc>
          <w:tcPr>
            <w:tcW w:w="432" w:type="dxa"/>
            <w:tcBorders>
              <w:top w:val="nil"/>
            </w:tcBorders>
          </w:tcPr>
          <w:p w:rsidR="00546BF3" w:rsidRDefault="00546BF3">
            <w:pPr>
              <w:pStyle w:val="ConsPlusNonformat"/>
              <w:jc w:val="both"/>
            </w:pPr>
            <w:r>
              <w:rPr>
                <w:sz w:val="12"/>
              </w:rPr>
              <w:t>13,3</w:t>
            </w:r>
          </w:p>
        </w:tc>
        <w:tc>
          <w:tcPr>
            <w:tcW w:w="504" w:type="dxa"/>
            <w:tcBorders>
              <w:top w:val="nil"/>
            </w:tcBorders>
          </w:tcPr>
          <w:p w:rsidR="00546BF3" w:rsidRDefault="00546BF3">
            <w:pPr>
              <w:pStyle w:val="ConsPlusNonformat"/>
              <w:jc w:val="both"/>
            </w:pPr>
            <w:r>
              <w:rPr>
                <w:sz w:val="12"/>
              </w:rPr>
              <w:t xml:space="preserve"> 3687</w:t>
            </w:r>
          </w:p>
        </w:tc>
        <w:tc>
          <w:tcPr>
            <w:tcW w:w="504" w:type="dxa"/>
            <w:tcBorders>
              <w:top w:val="nil"/>
            </w:tcBorders>
          </w:tcPr>
          <w:p w:rsidR="00546BF3" w:rsidRDefault="00546BF3">
            <w:pPr>
              <w:pStyle w:val="ConsPlusNonformat"/>
              <w:jc w:val="both"/>
            </w:pPr>
            <w:r>
              <w:rPr>
                <w:sz w:val="12"/>
              </w:rPr>
              <w:t xml:space="preserve">13,5 </w:t>
            </w:r>
          </w:p>
        </w:tc>
        <w:tc>
          <w:tcPr>
            <w:tcW w:w="504" w:type="dxa"/>
            <w:tcBorders>
              <w:top w:val="nil"/>
            </w:tcBorders>
          </w:tcPr>
          <w:p w:rsidR="00546BF3" w:rsidRDefault="00546BF3">
            <w:pPr>
              <w:pStyle w:val="ConsPlusNonformat"/>
              <w:jc w:val="both"/>
            </w:pPr>
            <w:r>
              <w:rPr>
                <w:sz w:val="12"/>
              </w:rPr>
              <w:t xml:space="preserve"> 3042</w:t>
            </w:r>
          </w:p>
        </w:tc>
        <w:tc>
          <w:tcPr>
            <w:tcW w:w="432" w:type="dxa"/>
            <w:tcBorders>
              <w:top w:val="nil"/>
            </w:tcBorders>
          </w:tcPr>
          <w:p w:rsidR="00546BF3" w:rsidRDefault="00546BF3">
            <w:pPr>
              <w:pStyle w:val="ConsPlusNonformat"/>
              <w:jc w:val="both"/>
            </w:pPr>
            <w:r>
              <w:rPr>
                <w:sz w:val="12"/>
              </w:rPr>
              <w:t>11,1</w:t>
            </w:r>
          </w:p>
        </w:tc>
        <w:tc>
          <w:tcPr>
            <w:tcW w:w="504" w:type="dxa"/>
            <w:tcBorders>
              <w:top w:val="nil"/>
            </w:tcBorders>
          </w:tcPr>
          <w:p w:rsidR="00546BF3" w:rsidRDefault="00546BF3">
            <w:pPr>
              <w:pStyle w:val="ConsPlusNonformat"/>
              <w:jc w:val="both"/>
            </w:pPr>
            <w:r>
              <w:rPr>
                <w:sz w:val="12"/>
              </w:rPr>
              <w:t xml:space="preserve"> 4691</w:t>
            </w:r>
          </w:p>
        </w:tc>
        <w:tc>
          <w:tcPr>
            <w:tcW w:w="432" w:type="dxa"/>
            <w:tcBorders>
              <w:top w:val="nil"/>
            </w:tcBorders>
          </w:tcPr>
          <w:p w:rsidR="00546BF3" w:rsidRDefault="00546BF3">
            <w:pPr>
              <w:pStyle w:val="ConsPlusNonformat"/>
              <w:jc w:val="both"/>
            </w:pPr>
            <w:r>
              <w:rPr>
                <w:sz w:val="12"/>
              </w:rPr>
              <w:t>17,2</w:t>
            </w:r>
          </w:p>
        </w:tc>
        <w:tc>
          <w:tcPr>
            <w:tcW w:w="504" w:type="dxa"/>
            <w:tcBorders>
              <w:top w:val="nil"/>
            </w:tcBorders>
          </w:tcPr>
          <w:p w:rsidR="00546BF3" w:rsidRDefault="00546BF3">
            <w:pPr>
              <w:pStyle w:val="ConsPlusNonformat"/>
              <w:jc w:val="both"/>
            </w:pPr>
            <w:r>
              <w:rPr>
                <w:sz w:val="12"/>
              </w:rPr>
              <w:t xml:space="preserve"> 5391</w:t>
            </w:r>
          </w:p>
        </w:tc>
        <w:tc>
          <w:tcPr>
            <w:tcW w:w="432" w:type="dxa"/>
            <w:tcBorders>
              <w:top w:val="nil"/>
            </w:tcBorders>
          </w:tcPr>
          <w:p w:rsidR="00546BF3" w:rsidRDefault="00546BF3">
            <w:pPr>
              <w:pStyle w:val="ConsPlusNonformat"/>
              <w:jc w:val="both"/>
            </w:pPr>
            <w:r>
              <w:rPr>
                <w:sz w:val="12"/>
              </w:rPr>
              <w:t>19,8</w:t>
            </w:r>
          </w:p>
        </w:tc>
      </w:tr>
      <w:tr w:rsidR="00546BF3">
        <w:trPr>
          <w:trHeight w:val="140"/>
        </w:trPr>
        <w:tc>
          <w:tcPr>
            <w:tcW w:w="360" w:type="dxa"/>
            <w:tcBorders>
              <w:top w:val="nil"/>
            </w:tcBorders>
          </w:tcPr>
          <w:p w:rsidR="00546BF3" w:rsidRDefault="00546BF3">
            <w:pPr>
              <w:pStyle w:val="ConsPlusNonformat"/>
              <w:jc w:val="both"/>
            </w:pPr>
            <w:r>
              <w:rPr>
                <w:sz w:val="12"/>
              </w:rPr>
              <w:t xml:space="preserve">5. </w:t>
            </w:r>
          </w:p>
        </w:tc>
        <w:tc>
          <w:tcPr>
            <w:tcW w:w="1224" w:type="dxa"/>
            <w:tcBorders>
              <w:top w:val="nil"/>
            </w:tcBorders>
          </w:tcPr>
          <w:p w:rsidR="00546BF3" w:rsidRDefault="00546BF3">
            <w:pPr>
              <w:pStyle w:val="ConsPlusNonformat"/>
              <w:jc w:val="both"/>
            </w:pPr>
            <w:r>
              <w:rPr>
                <w:sz w:val="12"/>
              </w:rPr>
              <w:t xml:space="preserve">Итого:         </w:t>
            </w:r>
          </w:p>
        </w:tc>
        <w:tc>
          <w:tcPr>
            <w:tcW w:w="576" w:type="dxa"/>
            <w:tcBorders>
              <w:top w:val="nil"/>
            </w:tcBorders>
          </w:tcPr>
          <w:p w:rsidR="00546BF3" w:rsidRDefault="00546BF3">
            <w:pPr>
              <w:pStyle w:val="ConsPlusNonformat"/>
              <w:jc w:val="both"/>
            </w:pPr>
            <w:r>
              <w:rPr>
                <w:sz w:val="12"/>
              </w:rPr>
              <w:t xml:space="preserve">58183 </w:t>
            </w:r>
          </w:p>
        </w:tc>
        <w:tc>
          <w:tcPr>
            <w:tcW w:w="504" w:type="dxa"/>
            <w:tcBorders>
              <w:top w:val="nil"/>
            </w:tcBorders>
          </w:tcPr>
          <w:p w:rsidR="00546BF3" w:rsidRDefault="00546BF3">
            <w:pPr>
              <w:pStyle w:val="ConsPlusNonformat"/>
              <w:jc w:val="both"/>
            </w:pPr>
            <w:r>
              <w:rPr>
                <w:sz w:val="12"/>
              </w:rPr>
              <w:t xml:space="preserve"> 360 </w:t>
            </w:r>
          </w:p>
        </w:tc>
        <w:tc>
          <w:tcPr>
            <w:tcW w:w="432" w:type="dxa"/>
            <w:tcBorders>
              <w:top w:val="nil"/>
            </w:tcBorders>
          </w:tcPr>
          <w:p w:rsidR="00546BF3" w:rsidRDefault="00546BF3">
            <w:pPr>
              <w:pStyle w:val="ConsPlusNonformat"/>
              <w:jc w:val="both"/>
            </w:pPr>
            <w:r>
              <w:rPr>
                <w:sz w:val="12"/>
              </w:rPr>
              <w:t>100%</w:t>
            </w:r>
          </w:p>
        </w:tc>
        <w:tc>
          <w:tcPr>
            <w:tcW w:w="504" w:type="dxa"/>
            <w:tcBorders>
              <w:top w:val="nil"/>
            </w:tcBorders>
          </w:tcPr>
          <w:p w:rsidR="00546BF3" w:rsidRDefault="00546BF3">
            <w:pPr>
              <w:pStyle w:val="ConsPlusNonformat"/>
              <w:jc w:val="both"/>
            </w:pPr>
            <w:r>
              <w:rPr>
                <w:sz w:val="12"/>
              </w:rPr>
              <w:t xml:space="preserve">3734 </w:t>
            </w:r>
          </w:p>
        </w:tc>
        <w:tc>
          <w:tcPr>
            <w:tcW w:w="432" w:type="dxa"/>
            <w:tcBorders>
              <w:top w:val="nil"/>
            </w:tcBorders>
          </w:tcPr>
          <w:p w:rsidR="00546BF3" w:rsidRDefault="00546BF3">
            <w:pPr>
              <w:pStyle w:val="ConsPlusNonformat"/>
              <w:jc w:val="both"/>
            </w:pPr>
            <w:r>
              <w:rPr>
                <w:sz w:val="12"/>
              </w:rPr>
              <w:t xml:space="preserve"> 6,4</w:t>
            </w:r>
          </w:p>
        </w:tc>
        <w:tc>
          <w:tcPr>
            <w:tcW w:w="504" w:type="dxa"/>
            <w:tcBorders>
              <w:top w:val="nil"/>
            </w:tcBorders>
          </w:tcPr>
          <w:p w:rsidR="00546BF3" w:rsidRDefault="00546BF3">
            <w:pPr>
              <w:pStyle w:val="ConsPlusNonformat"/>
              <w:jc w:val="both"/>
            </w:pPr>
            <w:r>
              <w:rPr>
                <w:sz w:val="12"/>
              </w:rPr>
              <w:t xml:space="preserve">3122 </w:t>
            </w:r>
          </w:p>
        </w:tc>
        <w:tc>
          <w:tcPr>
            <w:tcW w:w="432" w:type="dxa"/>
            <w:tcBorders>
              <w:top w:val="nil"/>
            </w:tcBorders>
          </w:tcPr>
          <w:p w:rsidR="00546BF3" w:rsidRDefault="00546BF3">
            <w:pPr>
              <w:pStyle w:val="ConsPlusNonformat"/>
              <w:jc w:val="both"/>
            </w:pPr>
            <w:r>
              <w:rPr>
                <w:sz w:val="12"/>
              </w:rPr>
              <w:t xml:space="preserve"> 5,4</w:t>
            </w:r>
          </w:p>
        </w:tc>
        <w:tc>
          <w:tcPr>
            <w:tcW w:w="504" w:type="dxa"/>
            <w:tcBorders>
              <w:top w:val="nil"/>
            </w:tcBorders>
          </w:tcPr>
          <w:p w:rsidR="00546BF3" w:rsidRDefault="00546BF3">
            <w:pPr>
              <w:pStyle w:val="ConsPlusNonformat"/>
              <w:jc w:val="both"/>
            </w:pPr>
            <w:r>
              <w:rPr>
                <w:sz w:val="12"/>
              </w:rPr>
              <w:t xml:space="preserve">4457 </w:t>
            </w:r>
          </w:p>
        </w:tc>
        <w:tc>
          <w:tcPr>
            <w:tcW w:w="432" w:type="dxa"/>
            <w:tcBorders>
              <w:top w:val="nil"/>
            </w:tcBorders>
          </w:tcPr>
          <w:p w:rsidR="00546BF3" w:rsidRDefault="00546BF3">
            <w:pPr>
              <w:pStyle w:val="ConsPlusNonformat"/>
              <w:jc w:val="both"/>
            </w:pPr>
            <w:r>
              <w:rPr>
                <w:sz w:val="12"/>
              </w:rPr>
              <w:t xml:space="preserve"> 7,7</w:t>
            </w:r>
          </w:p>
        </w:tc>
        <w:tc>
          <w:tcPr>
            <w:tcW w:w="504" w:type="dxa"/>
            <w:tcBorders>
              <w:top w:val="nil"/>
            </w:tcBorders>
          </w:tcPr>
          <w:p w:rsidR="00546BF3" w:rsidRDefault="00546BF3">
            <w:pPr>
              <w:pStyle w:val="ConsPlusNonformat"/>
              <w:jc w:val="both"/>
            </w:pPr>
            <w:r>
              <w:rPr>
                <w:sz w:val="12"/>
              </w:rPr>
              <w:t>11773</w:t>
            </w:r>
          </w:p>
        </w:tc>
        <w:tc>
          <w:tcPr>
            <w:tcW w:w="504" w:type="dxa"/>
            <w:tcBorders>
              <w:top w:val="nil"/>
            </w:tcBorders>
          </w:tcPr>
          <w:p w:rsidR="00546BF3" w:rsidRDefault="00546BF3">
            <w:pPr>
              <w:pStyle w:val="ConsPlusNonformat"/>
              <w:jc w:val="both"/>
            </w:pPr>
            <w:r>
              <w:rPr>
                <w:sz w:val="12"/>
              </w:rPr>
              <w:t xml:space="preserve">20,2 </w:t>
            </w:r>
          </w:p>
        </w:tc>
        <w:tc>
          <w:tcPr>
            <w:tcW w:w="504" w:type="dxa"/>
            <w:tcBorders>
              <w:top w:val="nil"/>
            </w:tcBorders>
          </w:tcPr>
          <w:p w:rsidR="00546BF3" w:rsidRDefault="00546BF3">
            <w:pPr>
              <w:pStyle w:val="ConsPlusNonformat"/>
              <w:jc w:val="both"/>
            </w:pPr>
            <w:r>
              <w:rPr>
                <w:sz w:val="12"/>
              </w:rPr>
              <w:t>10723</w:t>
            </w:r>
          </w:p>
        </w:tc>
        <w:tc>
          <w:tcPr>
            <w:tcW w:w="432" w:type="dxa"/>
            <w:tcBorders>
              <w:top w:val="nil"/>
            </w:tcBorders>
          </w:tcPr>
          <w:p w:rsidR="00546BF3" w:rsidRDefault="00546BF3">
            <w:pPr>
              <w:pStyle w:val="ConsPlusNonformat"/>
              <w:jc w:val="both"/>
            </w:pPr>
            <w:r>
              <w:rPr>
                <w:sz w:val="12"/>
              </w:rPr>
              <w:t>18,4</w:t>
            </w:r>
          </w:p>
        </w:tc>
        <w:tc>
          <w:tcPr>
            <w:tcW w:w="504" w:type="dxa"/>
            <w:tcBorders>
              <w:top w:val="nil"/>
            </w:tcBorders>
          </w:tcPr>
          <w:p w:rsidR="00546BF3" w:rsidRDefault="00546BF3">
            <w:pPr>
              <w:pStyle w:val="ConsPlusNonformat"/>
              <w:jc w:val="both"/>
            </w:pPr>
            <w:r>
              <w:rPr>
                <w:sz w:val="12"/>
              </w:rPr>
              <w:t>12971</w:t>
            </w:r>
          </w:p>
        </w:tc>
        <w:tc>
          <w:tcPr>
            <w:tcW w:w="432" w:type="dxa"/>
            <w:tcBorders>
              <w:top w:val="nil"/>
            </w:tcBorders>
          </w:tcPr>
          <w:p w:rsidR="00546BF3" w:rsidRDefault="00546BF3">
            <w:pPr>
              <w:pStyle w:val="ConsPlusNonformat"/>
              <w:jc w:val="both"/>
            </w:pPr>
            <w:r>
              <w:rPr>
                <w:sz w:val="12"/>
              </w:rPr>
              <w:t>22,3</w:t>
            </w:r>
          </w:p>
        </w:tc>
        <w:tc>
          <w:tcPr>
            <w:tcW w:w="504" w:type="dxa"/>
            <w:tcBorders>
              <w:top w:val="nil"/>
            </w:tcBorders>
          </w:tcPr>
          <w:p w:rsidR="00546BF3" w:rsidRDefault="00546BF3">
            <w:pPr>
              <w:pStyle w:val="ConsPlusNonformat"/>
              <w:jc w:val="both"/>
            </w:pPr>
            <w:r>
              <w:rPr>
                <w:sz w:val="12"/>
              </w:rPr>
              <w:t>11405</w:t>
            </w:r>
          </w:p>
        </w:tc>
        <w:tc>
          <w:tcPr>
            <w:tcW w:w="432" w:type="dxa"/>
            <w:tcBorders>
              <w:top w:val="nil"/>
            </w:tcBorders>
          </w:tcPr>
          <w:p w:rsidR="00546BF3" w:rsidRDefault="00546BF3">
            <w:pPr>
              <w:pStyle w:val="ConsPlusNonformat"/>
              <w:jc w:val="both"/>
            </w:pPr>
            <w:r>
              <w:rPr>
                <w:sz w:val="12"/>
              </w:rPr>
              <w:t>19,6</w:t>
            </w:r>
          </w:p>
        </w:tc>
      </w:tr>
    </w:tbl>
    <w:p w:rsidR="00546BF3" w:rsidRDefault="00546BF3">
      <w:pPr>
        <w:pStyle w:val="ConsPlusNormal"/>
        <w:ind w:firstLine="540"/>
        <w:jc w:val="both"/>
      </w:pPr>
    </w:p>
    <w:p w:rsidR="00546BF3" w:rsidRDefault="00546BF3">
      <w:pPr>
        <w:pStyle w:val="ConsPlusNormal"/>
        <w:ind w:firstLine="540"/>
        <w:jc w:val="both"/>
      </w:pPr>
      <w:r>
        <w:t>По данным таблицы видно, что ВНС "</w:t>
      </w:r>
      <w:proofErr w:type="spellStart"/>
      <w:r>
        <w:t>Дрелевского</w:t>
      </w:r>
      <w:proofErr w:type="spellEnd"/>
      <w:r>
        <w:t>" обеспечивает 26% потребителей города, при этом 55% воды подается водоводом N 6.</w:t>
      </w:r>
    </w:p>
    <w:p w:rsidR="00546BF3" w:rsidRDefault="00546BF3">
      <w:pPr>
        <w:pStyle w:val="ConsPlusNormal"/>
        <w:spacing w:before="220"/>
        <w:ind w:firstLine="540"/>
        <w:jc w:val="both"/>
      </w:pPr>
      <w:r>
        <w:t>ВНС "</w:t>
      </w:r>
      <w:proofErr w:type="spellStart"/>
      <w:r>
        <w:t>Дрелевского</w:t>
      </w:r>
      <w:proofErr w:type="spellEnd"/>
      <w:r>
        <w:t>" питается водоводами N 3, N 6 и N 7. Рассмотрим среднесуточный баланс станции при работе всех водоводов.</w:t>
      </w:r>
    </w:p>
    <w:p w:rsidR="00546BF3" w:rsidRDefault="00546BF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160"/>
        <w:gridCol w:w="1080"/>
        <w:gridCol w:w="600"/>
        <w:gridCol w:w="960"/>
        <w:gridCol w:w="600"/>
        <w:gridCol w:w="960"/>
        <w:gridCol w:w="720"/>
        <w:gridCol w:w="960"/>
        <w:gridCol w:w="600"/>
        <w:gridCol w:w="960"/>
        <w:gridCol w:w="600"/>
      </w:tblGrid>
      <w:tr w:rsidR="00546BF3">
        <w:trPr>
          <w:trHeight w:val="240"/>
        </w:trPr>
        <w:tc>
          <w:tcPr>
            <w:tcW w:w="2160" w:type="dxa"/>
            <w:vMerge w:val="restart"/>
          </w:tcPr>
          <w:p w:rsidR="00546BF3" w:rsidRDefault="00546BF3">
            <w:pPr>
              <w:pStyle w:val="ConsPlusNonformat"/>
              <w:jc w:val="both"/>
            </w:pPr>
            <w:r>
              <w:t xml:space="preserve">  Наименование  </w:t>
            </w:r>
          </w:p>
        </w:tc>
        <w:tc>
          <w:tcPr>
            <w:tcW w:w="1680" w:type="dxa"/>
            <w:gridSpan w:val="2"/>
            <w:vMerge w:val="restart"/>
          </w:tcPr>
          <w:p w:rsidR="00546BF3" w:rsidRDefault="00546BF3">
            <w:pPr>
              <w:pStyle w:val="ConsPlusNonformat"/>
              <w:jc w:val="both"/>
            </w:pPr>
            <w:r>
              <w:t xml:space="preserve">Количество </w:t>
            </w:r>
          </w:p>
          <w:p w:rsidR="00546BF3" w:rsidRDefault="00546BF3">
            <w:pPr>
              <w:pStyle w:val="ConsPlusNonformat"/>
              <w:jc w:val="both"/>
            </w:pPr>
            <w:proofErr w:type="spellStart"/>
            <w:r>
              <w:t>обслужива</w:t>
            </w:r>
            <w:proofErr w:type="spellEnd"/>
            <w:r>
              <w:t xml:space="preserve">- </w:t>
            </w:r>
          </w:p>
          <w:p w:rsidR="00546BF3" w:rsidRDefault="00546BF3">
            <w:pPr>
              <w:pStyle w:val="ConsPlusNonformat"/>
              <w:jc w:val="both"/>
            </w:pPr>
            <w:proofErr w:type="spellStart"/>
            <w:r>
              <w:t>емого</w:t>
            </w:r>
            <w:proofErr w:type="spellEnd"/>
            <w:r>
              <w:t xml:space="preserve">      </w:t>
            </w:r>
          </w:p>
          <w:p w:rsidR="00546BF3" w:rsidRDefault="00546BF3">
            <w:pPr>
              <w:pStyle w:val="ConsPlusNonformat"/>
              <w:jc w:val="both"/>
            </w:pPr>
            <w:r>
              <w:t xml:space="preserve">населения  </w:t>
            </w:r>
          </w:p>
        </w:tc>
        <w:tc>
          <w:tcPr>
            <w:tcW w:w="6360" w:type="dxa"/>
            <w:gridSpan w:val="8"/>
          </w:tcPr>
          <w:p w:rsidR="00546BF3" w:rsidRDefault="00546BF3">
            <w:pPr>
              <w:pStyle w:val="ConsPlusNonformat"/>
              <w:jc w:val="both"/>
            </w:pPr>
            <w:r>
              <w:t xml:space="preserve">                  Водоводы                  </w:t>
            </w:r>
          </w:p>
        </w:tc>
      </w:tr>
      <w:tr w:rsidR="00546BF3">
        <w:tc>
          <w:tcPr>
            <w:tcW w:w="2040" w:type="dxa"/>
            <w:vMerge/>
            <w:tcBorders>
              <w:top w:val="nil"/>
            </w:tcBorders>
          </w:tcPr>
          <w:p w:rsidR="00546BF3" w:rsidRDefault="00546BF3"/>
        </w:tc>
        <w:tc>
          <w:tcPr>
            <w:tcW w:w="1440" w:type="dxa"/>
            <w:gridSpan w:val="2"/>
            <w:vMerge/>
            <w:tcBorders>
              <w:top w:val="nil"/>
            </w:tcBorders>
          </w:tcPr>
          <w:p w:rsidR="00546BF3" w:rsidRDefault="00546BF3"/>
        </w:tc>
        <w:tc>
          <w:tcPr>
            <w:tcW w:w="1560" w:type="dxa"/>
            <w:gridSpan w:val="2"/>
            <w:tcBorders>
              <w:top w:val="nil"/>
            </w:tcBorders>
          </w:tcPr>
          <w:p w:rsidR="00546BF3" w:rsidRDefault="00546BF3">
            <w:pPr>
              <w:pStyle w:val="ConsPlusNonformat"/>
              <w:jc w:val="both"/>
            </w:pPr>
            <w:r>
              <w:t xml:space="preserve">    3     </w:t>
            </w:r>
          </w:p>
        </w:tc>
        <w:tc>
          <w:tcPr>
            <w:tcW w:w="1680" w:type="dxa"/>
            <w:gridSpan w:val="2"/>
            <w:tcBorders>
              <w:top w:val="nil"/>
            </w:tcBorders>
          </w:tcPr>
          <w:p w:rsidR="00546BF3" w:rsidRDefault="00546BF3">
            <w:pPr>
              <w:pStyle w:val="ConsPlusNonformat"/>
              <w:jc w:val="both"/>
            </w:pPr>
            <w:r>
              <w:t xml:space="preserve">     6     </w:t>
            </w:r>
          </w:p>
        </w:tc>
        <w:tc>
          <w:tcPr>
            <w:tcW w:w="1560" w:type="dxa"/>
            <w:gridSpan w:val="2"/>
            <w:tcBorders>
              <w:top w:val="nil"/>
            </w:tcBorders>
          </w:tcPr>
          <w:p w:rsidR="00546BF3" w:rsidRDefault="00546BF3">
            <w:pPr>
              <w:pStyle w:val="ConsPlusNonformat"/>
              <w:jc w:val="both"/>
            </w:pPr>
            <w:r>
              <w:t xml:space="preserve">    7     </w:t>
            </w:r>
          </w:p>
        </w:tc>
        <w:tc>
          <w:tcPr>
            <w:tcW w:w="1560" w:type="dxa"/>
            <w:gridSpan w:val="2"/>
            <w:tcBorders>
              <w:top w:val="nil"/>
            </w:tcBorders>
          </w:tcPr>
          <w:p w:rsidR="00546BF3" w:rsidRDefault="00546BF3">
            <w:pPr>
              <w:pStyle w:val="ConsPlusNonformat"/>
              <w:jc w:val="both"/>
            </w:pPr>
            <w:r>
              <w:t xml:space="preserve"> 3, 6, 7  </w:t>
            </w:r>
          </w:p>
        </w:tc>
      </w:tr>
      <w:tr w:rsidR="00546BF3">
        <w:tc>
          <w:tcPr>
            <w:tcW w:w="2040" w:type="dxa"/>
            <w:vMerge/>
            <w:tcBorders>
              <w:top w:val="nil"/>
            </w:tcBorders>
          </w:tcPr>
          <w:p w:rsidR="00546BF3" w:rsidRDefault="00546BF3"/>
        </w:tc>
        <w:tc>
          <w:tcPr>
            <w:tcW w:w="1080" w:type="dxa"/>
            <w:tcBorders>
              <w:top w:val="nil"/>
            </w:tcBorders>
          </w:tcPr>
          <w:p w:rsidR="00546BF3" w:rsidRDefault="00546BF3">
            <w:pPr>
              <w:pStyle w:val="ConsPlusNonformat"/>
              <w:jc w:val="both"/>
            </w:pPr>
            <w:r>
              <w:t xml:space="preserve"> тыс.  </w:t>
            </w:r>
          </w:p>
          <w:p w:rsidR="00546BF3" w:rsidRDefault="00546BF3">
            <w:pPr>
              <w:pStyle w:val="ConsPlusNonformat"/>
              <w:jc w:val="both"/>
            </w:pPr>
            <w:r>
              <w:lastRenderedPageBreak/>
              <w:t>человек</w:t>
            </w:r>
          </w:p>
        </w:tc>
        <w:tc>
          <w:tcPr>
            <w:tcW w:w="600" w:type="dxa"/>
            <w:tcBorders>
              <w:top w:val="nil"/>
            </w:tcBorders>
          </w:tcPr>
          <w:p w:rsidR="00546BF3" w:rsidRDefault="00546BF3">
            <w:pPr>
              <w:pStyle w:val="ConsPlusNonformat"/>
              <w:jc w:val="both"/>
            </w:pPr>
            <w:r>
              <w:lastRenderedPageBreak/>
              <w:t xml:space="preserve"> % </w:t>
            </w:r>
          </w:p>
        </w:tc>
        <w:tc>
          <w:tcPr>
            <w:tcW w:w="960" w:type="dxa"/>
            <w:tcBorders>
              <w:top w:val="nil"/>
            </w:tcBorders>
          </w:tcPr>
          <w:p w:rsidR="00546BF3" w:rsidRDefault="00546BF3">
            <w:pPr>
              <w:pStyle w:val="ConsPlusNonformat"/>
              <w:jc w:val="both"/>
            </w:pPr>
            <w:r>
              <w:t xml:space="preserve"> тыс. </w:t>
            </w:r>
          </w:p>
          <w:p w:rsidR="00546BF3" w:rsidRDefault="00546BF3">
            <w:pPr>
              <w:pStyle w:val="ConsPlusNonformat"/>
              <w:jc w:val="both"/>
            </w:pPr>
            <w:r>
              <w:lastRenderedPageBreak/>
              <w:t xml:space="preserve"> куб. </w:t>
            </w:r>
          </w:p>
          <w:p w:rsidR="00546BF3" w:rsidRDefault="00546BF3">
            <w:pPr>
              <w:pStyle w:val="ConsPlusNonformat"/>
              <w:jc w:val="both"/>
            </w:pPr>
            <w:proofErr w:type="gramStart"/>
            <w:r>
              <w:t>м</w:t>
            </w:r>
            <w:proofErr w:type="gramEnd"/>
            <w:r>
              <w:t>/</w:t>
            </w:r>
            <w:proofErr w:type="spellStart"/>
            <w:r>
              <w:t>сут</w:t>
            </w:r>
            <w:proofErr w:type="spellEnd"/>
            <w:r>
              <w:t>.</w:t>
            </w:r>
          </w:p>
        </w:tc>
        <w:tc>
          <w:tcPr>
            <w:tcW w:w="600" w:type="dxa"/>
            <w:tcBorders>
              <w:top w:val="nil"/>
            </w:tcBorders>
          </w:tcPr>
          <w:p w:rsidR="00546BF3" w:rsidRDefault="00546BF3">
            <w:pPr>
              <w:pStyle w:val="ConsPlusNonformat"/>
              <w:jc w:val="both"/>
            </w:pPr>
            <w:r>
              <w:lastRenderedPageBreak/>
              <w:t xml:space="preserve"> % </w:t>
            </w:r>
          </w:p>
        </w:tc>
        <w:tc>
          <w:tcPr>
            <w:tcW w:w="960" w:type="dxa"/>
            <w:tcBorders>
              <w:top w:val="nil"/>
            </w:tcBorders>
          </w:tcPr>
          <w:p w:rsidR="00546BF3" w:rsidRDefault="00546BF3">
            <w:pPr>
              <w:pStyle w:val="ConsPlusNonformat"/>
              <w:jc w:val="both"/>
            </w:pPr>
            <w:r>
              <w:t xml:space="preserve"> тыс. </w:t>
            </w:r>
          </w:p>
          <w:p w:rsidR="00546BF3" w:rsidRDefault="00546BF3">
            <w:pPr>
              <w:pStyle w:val="ConsPlusNonformat"/>
              <w:jc w:val="both"/>
            </w:pPr>
            <w:r>
              <w:lastRenderedPageBreak/>
              <w:t xml:space="preserve"> куб. </w:t>
            </w:r>
          </w:p>
          <w:p w:rsidR="00546BF3" w:rsidRDefault="00546BF3">
            <w:pPr>
              <w:pStyle w:val="ConsPlusNonformat"/>
              <w:jc w:val="both"/>
            </w:pPr>
            <w:proofErr w:type="gramStart"/>
            <w:r>
              <w:t>м</w:t>
            </w:r>
            <w:proofErr w:type="gramEnd"/>
            <w:r>
              <w:t>/</w:t>
            </w:r>
            <w:proofErr w:type="spellStart"/>
            <w:r>
              <w:t>сут</w:t>
            </w:r>
            <w:proofErr w:type="spellEnd"/>
            <w:r>
              <w:t>.</w:t>
            </w:r>
          </w:p>
        </w:tc>
        <w:tc>
          <w:tcPr>
            <w:tcW w:w="720" w:type="dxa"/>
            <w:tcBorders>
              <w:top w:val="nil"/>
            </w:tcBorders>
          </w:tcPr>
          <w:p w:rsidR="00546BF3" w:rsidRDefault="00546BF3">
            <w:pPr>
              <w:pStyle w:val="ConsPlusNonformat"/>
              <w:jc w:val="both"/>
            </w:pPr>
            <w:r>
              <w:lastRenderedPageBreak/>
              <w:t xml:space="preserve"> %  </w:t>
            </w:r>
          </w:p>
        </w:tc>
        <w:tc>
          <w:tcPr>
            <w:tcW w:w="960" w:type="dxa"/>
            <w:tcBorders>
              <w:top w:val="nil"/>
            </w:tcBorders>
          </w:tcPr>
          <w:p w:rsidR="00546BF3" w:rsidRDefault="00546BF3">
            <w:pPr>
              <w:pStyle w:val="ConsPlusNonformat"/>
              <w:jc w:val="both"/>
            </w:pPr>
            <w:r>
              <w:t xml:space="preserve"> тыс. </w:t>
            </w:r>
          </w:p>
          <w:p w:rsidR="00546BF3" w:rsidRDefault="00546BF3">
            <w:pPr>
              <w:pStyle w:val="ConsPlusNonformat"/>
              <w:jc w:val="both"/>
            </w:pPr>
            <w:r>
              <w:lastRenderedPageBreak/>
              <w:t xml:space="preserve"> куб. </w:t>
            </w:r>
          </w:p>
          <w:p w:rsidR="00546BF3" w:rsidRDefault="00546BF3">
            <w:pPr>
              <w:pStyle w:val="ConsPlusNonformat"/>
              <w:jc w:val="both"/>
            </w:pPr>
            <w:proofErr w:type="gramStart"/>
            <w:r>
              <w:t>м</w:t>
            </w:r>
            <w:proofErr w:type="gramEnd"/>
            <w:r>
              <w:t>/</w:t>
            </w:r>
            <w:proofErr w:type="spellStart"/>
            <w:r>
              <w:t>сут</w:t>
            </w:r>
            <w:proofErr w:type="spellEnd"/>
            <w:r>
              <w:t>.</w:t>
            </w:r>
          </w:p>
        </w:tc>
        <w:tc>
          <w:tcPr>
            <w:tcW w:w="600" w:type="dxa"/>
            <w:tcBorders>
              <w:top w:val="nil"/>
            </w:tcBorders>
          </w:tcPr>
          <w:p w:rsidR="00546BF3" w:rsidRDefault="00546BF3">
            <w:pPr>
              <w:pStyle w:val="ConsPlusNonformat"/>
              <w:jc w:val="both"/>
            </w:pPr>
            <w:r>
              <w:lastRenderedPageBreak/>
              <w:t xml:space="preserve"> % </w:t>
            </w:r>
          </w:p>
        </w:tc>
        <w:tc>
          <w:tcPr>
            <w:tcW w:w="960" w:type="dxa"/>
            <w:tcBorders>
              <w:top w:val="nil"/>
            </w:tcBorders>
          </w:tcPr>
          <w:p w:rsidR="00546BF3" w:rsidRDefault="00546BF3">
            <w:pPr>
              <w:pStyle w:val="ConsPlusNonformat"/>
              <w:jc w:val="both"/>
            </w:pPr>
            <w:r>
              <w:t xml:space="preserve"> тыс. </w:t>
            </w:r>
          </w:p>
          <w:p w:rsidR="00546BF3" w:rsidRDefault="00546BF3">
            <w:pPr>
              <w:pStyle w:val="ConsPlusNonformat"/>
              <w:jc w:val="both"/>
            </w:pPr>
            <w:r>
              <w:lastRenderedPageBreak/>
              <w:t xml:space="preserve"> куб. </w:t>
            </w:r>
          </w:p>
          <w:p w:rsidR="00546BF3" w:rsidRDefault="00546BF3">
            <w:pPr>
              <w:pStyle w:val="ConsPlusNonformat"/>
              <w:jc w:val="both"/>
            </w:pPr>
            <w:proofErr w:type="gramStart"/>
            <w:r>
              <w:t>м</w:t>
            </w:r>
            <w:proofErr w:type="gramEnd"/>
            <w:r>
              <w:t>/</w:t>
            </w:r>
            <w:proofErr w:type="spellStart"/>
            <w:r>
              <w:t>сут</w:t>
            </w:r>
            <w:proofErr w:type="spellEnd"/>
            <w:r>
              <w:t>.</w:t>
            </w:r>
          </w:p>
        </w:tc>
        <w:tc>
          <w:tcPr>
            <w:tcW w:w="600" w:type="dxa"/>
            <w:tcBorders>
              <w:top w:val="nil"/>
            </w:tcBorders>
          </w:tcPr>
          <w:p w:rsidR="00546BF3" w:rsidRDefault="00546BF3">
            <w:pPr>
              <w:pStyle w:val="ConsPlusNonformat"/>
              <w:jc w:val="both"/>
            </w:pPr>
            <w:r>
              <w:lastRenderedPageBreak/>
              <w:t xml:space="preserve"> % </w:t>
            </w:r>
          </w:p>
        </w:tc>
      </w:tr>
      <w:tr w:rsidR="00546BF3">
        <w:trPr>
          <w:trHeight w:val="240"/>
        </w:trPr>
        <w:tc>
          <w:tcPr>
            <w:tcW w:w="2160" w:type="dxa"/>
            <w:tcBorders>
              <w:top w:val="nil"/>
            </w:tcBorders>
          </w:tcPr>
          <w:p w:rsidR="00546BF3" w:rsidRDefault="00546BF3">
            <w:pPr>
              <w:pStyle w:val="ConsPlusNonformat"/>
              <w:jc w:val="both"/>
            </w:pPr>
            <w:r>
              <w:lastRenderedPageBreak/>
              <w:t>ВНС 3-го подъема</w:t>
            </w:r>
          </w:p>
          <w:p w:rsidR="00546BF3" w:rsidRDefault="00546BF3">
            <w:pPr>
              <w:pStyle w:val="ConsPlusNonformat"/>
              <w:jc w:val="both"/>
            </w:pPr>
            <w:r>
              <w:t>N              1</w:t>
            </w:r>
          </w:p>
          <w:p w:rsidR="00546BF3" w:rsidRDefault="00546BF3">
            <w:pPr>
              <w:pStyle w:val="ConsPlusNonformat"/>
              <w:jc w:val="both"/>
            </w:pPr>
            <w:r>
              <w:t>"</w:t>
            </w:r>
            <w:proofErr w:type="spellStart"/>
            <w:r>
              <w:t>Дрелевского</w:t>
            </w:r>
            <w:proofErr w:type="spellEnd"/>
            <w:r>
              <w:t xml:space="preserve">"   </w:t>
            </w:r>
          </w:p>
        </w:tc>
        <w:tc>
          <w:tcPr>
            <w:tcW w:w="1080" w:type="dxa"/>
            <w:tcBorders>
              <w:top w:val="nil"/>
            </w:tcBorders>
          </w:tcPr>
          <w:p w:rsidR="00546BF3" w:rsidRDefault="00546BF3">
            <w:pPr>
              <w:pStyle w:val="ConsPlusNonformat"/>
              <w:jc w:val="both"/>
            </w:pPr>
            <w:r>
              <w:t xml:space="preserve">   94  </w:t>
            </w:r>
          </w:p>
        </w:tc>
        <w:tc>
          <w:tcPr>
            <w:tcW w:w="600" w:type="dxa"/>
            <w:tcBorders>
              <w:top w:val="nil"/>
            </w:tcBorders>
          </w:tcPr>
          <w:p w:rsidR="00546BF3" w:rsidRDefault="00546BF3">
            <w:pPr>
              <w:pStyle w:val="ConsPlusNonformat"/>
              <w:jc w:val="both"/>
            </w:pPr>
            <w:r>
              <w:t xml:space="preserve"> 52</w:t>
            </w:r>
          </w:p>
        </w:tc>
        <w:tc>
          <w:tcPr>
            <w:tcW w:w="960" w:type="dxa"/>
            <w:tcBorders>
              <w:top w:val="nil"/>
            </w:tcBorders>
          </w:tcPr>
          <w:p w:rsidR="00546BF3" w:rsidRDefault="00546BF3">
            <w:pPr>
              <w:pStyle w:val="ConsPlusNonformat"/>
              <w:jc w:val="both"/>
            </w:pPr>
            <w:r>
              <w:t xml:space="preserve"> 2,28 </w:t>
            </w:r>
          </w:p>
        </w:tc>
        <w:tc>
          <w:tcPr>
            <w:tcW w:w="600" w:type="dxa"/>
            <w:tcBorders>
              <w:top w:val="nil"/>
            </w:tcBorders>
          </w:tcPr>
          <w:p w:rsidR="00546BF3" w:rsidRDefault="00546BF3">
            <w:pPr>
              <w:pStyle w:val="ConsPlusNonformat"/>
              <w:jc w:val="both"/>
            </w:pPr>
            <w:r>
              <w:t xml:space="preserve"> 19</w:t>
            </w:r>
          </w:p>
        </w:tc>
        <w:tc>
          <w:tcPr>
            <w:tcW w:w="960" w:type="dxa"/>
            <w:tcBorders>
              <w:top w:val="nil"/>
            </w:tcBorders>
          </w:tcPr>
          <w:p w:rsidR="00546BF3" w:rsidRDefault="00546BF3">
            <w:pPr>
              <w:pStyle w:val="ConsPlusNonformat"/>
              <w:jc w:val="both"/>
            </w:pPr>
            <w:r>
              <w:t xml:space="preserve">22,68 </w:t>
            </w:r>
          </w:p>
        </w:tc>
        <w:tc>
          <w:tcPr>
            <w:tcW w:w="720" w:type="dxa"/>
            <w:tcBorders>
              <w:top w:val="nil"/>
            </w:tcBorders>
          </w:tcPr>
          <w:p w:rsidR="00546BF3" w:rsidRDefault="00546BF3">
            <w:pPr>
              <w:pStyle w:val="ConsPlusNonformat"/>
              <w:jc w:val="both"/>
            </w:pPr>
            <w:r>
              <w:t xml:space="preserve"> 64 </w:t>
            </w:r>
          </w:p>
        </w:tc>
        <w:tc>
          <w:tcPr>
            <w:tcW w:w="960" w:type="dxa"/>
            <w:tcBorders>
              <w:top w:val="nil"/>
            </w:tcBorders>
          </w:tcPr>
          <w:p w:rsidR="00546BF3" w:rsidRDefault="00546BF3">
            <w:pPr>
              <w:pStyle w:val="ConsPlusNonformat"/>
              <w:jc w:val="both"/>
            </w:pPr>
            <w:r>
              <w:t xml:space="preserve">16,48 </w:t>
            </w:r>
          </w:p>
        </w:tc>
        <w:tc>
          <w:tcPr>
            <w:tcW w:w="600" w:type="dxa"/>
            <w:tcBorders>
              <w:top w:val="nil"/>
            </w:tcBorders>
          </w:tcPr>
          <w:p w:rsidR="00546BF3" w:rsidRDefault="00546BF3">
            <w:pPr>
              <w:pStyle w:val="ConsPlusNonformat"/>
              <w:jc w:val="both"/>
            </w:pPr>
            <w:r>
              <w:t xml:space="preserve"> 53</w:t>
            </w:r>
          </w:p>
        </w:tc>
        <w:tc>
          <w:tcPr>
            <w:tcW w:w="960" w:type="dxa"/>
            <w:tcBorders>
              <w:top w:val="nil"/>
            </w:tcBorders>
          </w:tcPr>
          <w:p w:rsidR="00546BF3" w:rsidRDefault="00546BF3">
            <w:pPr>
              <w:pStyle w:val="ConsPlusNonformat"/>
              <w:jc w:val="both"/>
            </w:pPr>
            <w:r>
              <w:t xml:space="preserve">41,44 </w:t>
            </w:r>
          </w:p>
        </w:tc>
        <w:tc>
          <w:tcPr>
            <w:tcW w:w="600" w:type="dxa"/>
            <w:tcBorders>
              <w:top w:val="nil"/>
            </w:tcBorders>
          </w:tcPr>
          <w:p w:rsidR="00546BF3" w:rsidRDefault="00546BF3">
            <w:pPr>
              <w:pStyle w:val="ConsPlusNonformat"/>
              <w:jc w:val="both"/>
            </w:pPr>
            <w:r>
              <w:t xml:space="preserve"> 52</w:t>
            </w:r>
          </w:p>
        </w:tc>
      </w:tr>
      <w:tr w:rsidR="00546BF3">
        <w:trPr>
          <w:trHeight w:val="240"/>
        </w:trPr>
        <w:tc>
          <w:tcPr>
            <w:tcW w:w="2160" w:type="dxa"/>
            <w:tcBorders>
              <w:top w:val="nil"/>
            </w:tcBorders>
          </w:tcPr>
          <w:p w:rsidR="00546BF3" w:rsidRDefault="00546BF3">
            <w:pPr>
              <w:pStyle w:val="ConsPlusNonformat"/>
              <w:jc w:val="both"/>
            </w:pPr>
            <w:r>
              <w:t xml:space="preserve">Зона питания  </w:t>
            </w:r>
            <w:proofErr w:type="gramStart"/>
            <w:r>
              <w:t>от</w:t>
            </w:r>
            <w:proofErr w:type="gramEnd"/>
          </w:p>
          <w:p w:rsidR="00546BF3" w:rsidRDefault="00546BF3">
            <w:pPr>
              <w:pStyle w:val="ConsPlusNonformat"/>
              <w:jc w:val="both"/>
            </w:pPr>
            <w:r>
              <w:t xml:space="preserve">магистральных   </w:t>
            </w:r>
          </w:p>
          <w:p w:rsidR="00546BF3" w:rsidRDefault="00546BF3">
            <w:pPr>
              <w:pStyle w:val="ConsPlusNonformat"/>
              <w:jc w:val="both"/>
            </w:pPr>
            <w:r>
              <w:t xml:space="preserve">водоводов       </w:t>
            </w:r>
          </w:p>
        </w:tc>
        <w:tc>
          <w:tcPr>
            <w:tcW w:w="1080" w:type="dxa"/>
            <w:tcBorders>
              <w:top w:val="nil"/>
            </w:tcBorders>
          </w:tcPr>
          <w:p w:rsidR="00546BF3" w:rsidRDefault="00546BF3">
            <w:pPr>
              <w:pStyle w:val="ConsPlusNonformat"/>
              <w:jc w:val="both"/>
            </w:pPr>
            <w:r>
              <w:t xml:space="preserve">   85  </w:t>
            </w:r>
          </w:p>
        </w:tc>
        <w:tc>
          <w:tcPr>
            <w:tcW w:w="600" w:type="dxa"/>
            <w:tcBorders>
              <w:top w:val="nil"/>
            </w:tcBorders>
          </w:tcPr>
          <w:p w:rsidR="00546BF3" w:rsidRDefault="00546BF3">
            <w:pPr>
              <w:pStyle w:val="ConsPlusNonformat"/>
              <w:jc w:val="both"/>
            </w:pPr>
            <w:r>
              <w:t xml:space="preserve"> 48</w:t>
            </w:r>
          </w:p>
        </w:tc>
        <w:tc>
          <w:tcPr>
            <w:tcW w:w="960" w:type="dxa"/>
            <w:tcBorders>
              <w:top w:val="nil"/>
            </w:tcBorders>
          </w:tcPr>
          <w:p w:rsidR="00546BF3" w:rsidRDefault="00546BF3">
            <w:pPr>
              <w:pStyle w:val="ConsPlusNonformat"/>
              <w:jc w:val="both"/>
            </w:pPr>
            <w:r>
              <w:t xml:space="preserve"> 9,93 </w:t>
            </w:r>
          </w:p>
        </w:tc>
        <w:tc>
          <w:tcPr>
            <w:tcW w:w="600" w:type="dxa"/>
            <w:tcBorders>
              <w:top w:val="nil"/>
            </w:tcBorders>
          </w:tcPr>
          <w:p w:rsidR="00546BF3" w:rsidRDefault="00546BF3">
            <w:pPr>
              <w:pStyle w:val="ConsPlusNonformat"/>
              <w:jc w:val="both"/>
            </w:pPr>
            <w:r>
              <w:t xml:space="preserve"> 81</w:t>
            </w:r>
          </w:p>
        </w:tc>
        <w:tc>
          <w:tcPr>
            <w:tcW w:w="960" w:type="dxa"/>
            <w:tcBorders>
              <w:top w:val="nil"/>
            </w:tcBorders>
          </w:tcPr>
          <w:p w:rsidR="00546BF3" w:rsidRDefault="00546BF3">
            <w:pPr>
              <w:pStyle w:val="ConsPlusNonformat"/>
              <w:jc w:val="both"/>
            </w:pPr>
            <w:r>
              <w:t xml:space="preserve">12,85 </w:t>
            </w:r>
          </w:p>
        </w:tc>
        <w:tc>
          <w:tcPr>
            <w:tcW w:w="720" w:type="dxa"/>
            <w:tcBorders>
              <w:top w:val="nil"/>
            </w:tcBorders>
          </w:tcPr>
          <w:p w:rsidR="00546BF3" w:rsidRDefault="00546BF3">
            <w:pPr>
              <w:pStyle w:val="ConsPlusNonformat"/>
              <w:jc w:val="both"/>
            </w:pPr>
            <w:r>
              <w:t xml:space="preserve"> 36 </w:t>
            </w:r>
          </w:p>
        </w:tc>
        <w:tc>
          <w:tcPr>
            <w:tcW w:w="960" w:type="dxa"/>
            <w:tcBorders>
              <w:top w:val="nil"/>
            </w:tcBorders>
          </w:tcPr>
          <w:p w:rsidR="00546BF3" w:rsidRDefault="00546BF3">
            <w:pPr>
              <w:pStyle w:val="ConsPlusNonformat"/>
              <w:jc w:val="both"/>
            </w:pPr>
            <w:r>
              <w:t xml:space="preserve">14,77 </w:t>
            </w:r>
          </w:p>
        </w:tc>
        <w:tc>
          <w:tcPr>
            <w:tcW w:w="600" w:type="dxa"/>
            <w:tcBorders>
              <w:top w:val="nil"/>
            </w:tcBorders>
          </w:tcPr>
          <w:p w:rsidR="00546BF3" w:rsidRDefault="00546BF3">
            <w:pPr>
              <w:pStyle w:val="ConsPlusNonformat"/>
              <w:jc w:val="both"/>
            </w:pPr>
            <w:r>
              <w:t xml:space="preserve"> 47</w:t>
            </w:r>
          </w:p>
        </w:tc>
        <w:tc>
          <w:tcPr>
            <w:tcW w:w="960" w:type="dxa"/>
            <w:tcBorders>
              <w:top w:val="nil"/>
            </w:tcBorders>
          </w:tcPr>
          <w:p w:rsidR="00546BF3" w:rsidRDefault="00546BF3">
            <w:pPr>
              <w:pStyle w:val="ConsPlusNonformat"/>
              <w:jc w:val="both"/>
            </w:pPr>
            <w:r>
              <w:t xml:space="preserve">37,55 </w:t>
            </w:r>
          </w:p>
        </w:tc>
        <w:tc>
          <w:tcPr>
            <w:tcW w:w="600" w:type="dxa"/>
            <w:tcBorders>
              <w:top w:val="nil"/>
            </w:tcBorders>
          </w:tcPr>
          <w:p w:rsidR="00546BF3" w:rsidRDefault="00546BF3">
            <w:pPr>
              <w:pStyle w:val="ConsPlusNonformat"/>
              <w:jc w:val="both"/>
            </w:pPr>
            <w:r>
              <w:t xml:space="preserve"> 48</w:t>
            </w:r>
          </w:p>
        </w:tc>
      </w:tr>
      <w:tr w:rsidR="00546BF3">
        <w:trPr>
          <w:trHeight w:val="240"/>
        </w:trPr>
        <w:tc>
          <w:tcPr>
            <w:tcW w:w="2160" w:type="dxa"/>
            <w:tcBorders>
              <w:top w:val="nil"/>
            </w:tcBorders>
          </w:tcPr>
          <w:p w:rsidR="00546BF3" w:rsidRDefault="00546BF3">
            <w:pPr>
              <w:pStyle w:val="ConsPlusNonformat"/>
              <w:jc w:val="both"/>
            </w:pPr>
            <w:r>
              <w:t xml:space="preserve">ИТОГО:          </w:t>
            </w:r>
          </w:p>
        </w:tc>
        <w:tc>
          <w:tcPr>
            <w:tcW w:w="1080" w:type="dxa"/>
            <w:tcBorders>
              <w:top w:val="nil"/>
            </w:tcBorders>
          </w:tcPr>
          <w:p w:rsidR="00546BF3" w:rsidRDefault="00546BF3">
            <w:pPr>
              <w:pStyle w:val="ConsPlusNonformat"/>
              <w:jc w:val="both"/>
            </w:pPr>
            <w:r>
              <w:t xml:space="preserve">  179  </w:t>
            </w:r>
          </w:p>
        </w:tc>
        <w:tc>
          <w:tcPr>
            <w:tcW w:w="600" w:type="dxa"/>
            <w:tcBorders>
              <w:top w:val="nil"/>
            </w:tcBorders>
          </w:tcPr>
          <w:p w:rsidR="00546BF3" w:rsidRDefault="00546BF3">
            <w:pPr>
              <w:pStyle w:val="ConsPlusNonformat"/>
              <w:jc w:val="both"/>
            </w:pPr>
            <w:r>
              <w:t>100</w:t>
            </w:r>
          </w:p>
        </w:tc>
        <w:tc>
          <w:tcPr>
            <w:tcW w:w="960" w:type="dxa"/>
            <w:tcBorders>
              <w:top w:val="nil"/>
            </w:tcBorders>
          </w:tcPr>
          <w:p w:rsidR="00546BF3" w:rsidRDefault="00546BF3">
            <w:pPr>
              <w:pStyle w:val="ConsPlusNonformat"/>
              <w:jc w:val="both"/>
            </w:pPr>
            <w:r>
              <w:t xml:space="preserve">12,21 </w:t>
            </w:r>
          </w:p>
        </w:tc>
        <w:tc>
          <w:tcPr>
            <w:tcW w:w="600" w:type="dxa"/>
            <w:tcBorders>
              <w:top w:val="nil"/>
            </w:tcBorders>
          </w:tcPr>
          <w:p w:rsidR="00546BF3" w:rsidRDefault="00546BF3">
            <w:pPr>
              <w:pStyle w:val="ConsPlusNonformat"/>
              <w:jc w:val="both"/>
            </w:pPr>
            <w:r>
              <w:t>100</w:t>
            </w:r>
          </w:p>
        </w:tc>
        <w:tc>
          <w:tcPr>
            <w:tcW w:w="960" w:type="dxa"/>
            <w:tcBorders>
              <w:top w:val="nil"/>
            </w:tcBorders>
          </w:tcPr>
          <w:p w:rsidR="00546BF3" w:rsidRDefault="00546BF3">
            <w:pPr>
              <w:pStyle w:val="ConsPlusNonformat"/>
              <w:jc w:val="both"/>
            </w:pPr>
            <w:r>
              <w:t xml:space="preserve">35,54 </w:t>
            </w:r>
          </w:p>
        </w:tc>
        <w:tc>
          <w:tcPr>
            <w:tcW w:w="720" w:type="dxa"/>
            <w:tcBorders>
              <w:top w:val="nil"/>
            </w:tcBorders>
          </w:tcPr>
          <w:p w:rsidR="00546BF3" w:rsidRDefault="00546BF3">
            <w:pPr>
              <w:pStyle w:val="ConsPlusNonformat"/>
              <w:jc w:val="both"/>
            </w:pPr>
            <w:r>
              <w:t xml:space="preserve">100 </w:t>
            </w:r>
          </w:p>
        </w:tc>
        <w:tc>
          <w:tcPr>
            <w:tcW w:w="960" w:type="dxa"/>
            <w:tcBorders>
              <w:top w:val="nil"/>
            </w:tcBorders>
          </w:tcPr>
          <w:p w:rsidR="00546BF3" w:rsidRDefault="00546BF3">
            <w:pPr>
              <w:pStyle w:val="ConsPlusNonformat"/>
              <w:jc w:val="both"/>
            </w:pPr>
            <w:r>
              <w:t xml:space="preserve">31,25 </w:t>
            </w:r>
          </w:p>
        </w:tc>
        <w:tc>
          <w:tcPr>
            <w:tcW w:w="600" w:type="dxa"/>
            <w:tcBorders>
              <w:top w:val="nil"/>
            </w:tcBorders>
          </w:tcPr>
          <w:p w:rsidR="00546BF3" w:rsidRDefault="00546BF3">
            <w:pPr>
              <w:pStyle w:val="ConsPlusNonformat"/>
              <w:jc w:val="both"/>
            </w:pPr>
            <w:r>
              <w:t>100</w:t>
            </w:r>
          </w:p>
        </w:tc>
        <w:tc>
          <w:tcPr>
            <w:tcW w:w="960" w:type="dxa"/>
            <w:tcBorders>
              <w:top w:val="nil"/>
            </w:tcBorders>
          </w:tcPr>
          <w:p w:rsidR="00546BF3" w:rsidRDefault="00546BF3">
            <w:pPr>
              <w:pStyle w:val="ConsPlusNonformat"/>
              <w:jc w:val="both"/>
            </w:pPr>
            <w:r>
              <w:t xml:space="preserve">78,99 </w:t>
            </w:r>
          </w:p>
        </w:tc>
        <w:tc>
          <w:tcPr>
            <w:tcW w:w="600" w:type="dxa"/>
            <w:tcBorders>
              <w:top w:val="nil"/>
            </w:tcBorders>
          </w:tcPr>
          <w:p w:rsidR="00546BF3" w:rsidRDefault="00546BF3">
            <w:pPr>
              <w:pStyle w:val="ConsPlusNonformat"/>
              <w:jc w:val="both"/>
            </w:pPr>
            <w:r>
              <w:t>100</w:t>
            </w:r>
          </w:p>
        </w:tc>
      </w:tr>
    </w:tbl>
    <w:p w:rsidR="00546BF3" w:rsidRDefault="00546BF3">
      <w:pPr>
        <w:pStyle w:val="ConsPlusNormal"/>
        <w:ind w:firstLine="540"/>
        <w:jc w:val="both"/>
      </w:pPr>
    </w:p>
    <w:p w:rsidR="00546BF3" w:rsidRDefault="00546BF3">
      <w:pPr>
        <w:pStyle w:val="ConsPlusNormal"/>
        <w:ind w:firstLine="540"/>
        <w:jc w:val="both"/>
      </w:pPr>
      <w:r>
        <w:t xml:space="preserve">Из общего количества обслуживаемого населения водоводами и станцией (179 тыс. человек примем за 100%) 52% (94 тыс. человек) приходится на зону самой станции и 48% (85 тыс. человек) приходится на зону водоводов. При отключении любого из водоводов водоснабжение полностью отсутствует в "нижней зоне" и частично, по режиму, в "верхней зоне". При этом объемы пропускаемой воды по </w:t>
      </w:r>
      <w:proofErr w:type="spellStart"/>
      <w:r>
        <w:t>неотключенным</w:t>
      </w:r>
      <w:proofErr w:type="spellEnd"/>
      <w:r>
        <w:t xml:space="preserve"> водоводам увеличиваются на 5% по каждому. Оценим возможности станции и водоводов при выведении одного из водоводов в ремонт.</w:t>
      </w:r>
    </w:p>
    <w:p w:rsidR="00546BF3" w:rsidRDefault="00546BF3">
      <w:pPr>
        <w:pStyle w:val="ConsPlusNormal"/>
        <w:spacing w:before="220"/>
        <w:ind w:firstLine="540"/>
        <w:jc w:val="both"/>
      </w:pPr>
      <w:r>
        <w:t>Отключение водовода N 3:</w:t>
      </w:r>
    </w:p>
    <w:p w:rsidR="00546BF3" w:rsidRDefault="00546BF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160"/>
        <w:gridCol w:w="1080"/>
        <w:gridCol w:w="600"/>
        <w:gridCol w:w="960"/>
        <w:gridCol w:w="600"/>
        <w:gridCol w:w="960"/>
        <w:gridCol w:w="720"/>
        <w:gridCol w:w="960"/>
        <w:gridCol w:w="600"/>
        <w:gridCol w:w="960"/>
        <w:gridCol w:w="600"/>
      </w:tblGrid>
      <w:tr w:rsidR="00546BF3">
        <w:trPr>
          <w:trHeight w:val="240"/>
        </w:trPr>
        <w:tc>
          <w:tcPr>
            <w:tcW w:w="2160" w:type="dxa"/>
            <w:vMerge w:val="restart"/>
          </w:tcPr>
          <w:p w:rsidR="00546BF3" w:rsidRDefault="00546BF3">
            <w:pPr>
              <w:pStyle w:val="ConsPlusNonformat"/>
              <w:jc w:val="both"/>
            </w:pPr>
            <w:r>
              <w:t xml:space="preserve">  Наименование  </w:t>
            </w:r>
          </w:p>
        </w:tc>
        <w:tc>
          <w:tcPr>
            <w:tcW w:w="1680" w:type="dxa"/>
            <w:gridSpan w:val="2"/>
            <w:vMerge w:val="restart"/>
          </w:tcPr>
          <w:p w:rsidR="00546BF3" w:rsidRDefault="00546BF3">
            <w:pPr>
              <w:pStyle w:val="ConsPlusNonformat"/>
              <w:jc w:val="both"/>
            </w:pPr>
            <w:r>
              <w:t xml:space="preserve">Количество </w:t>
            </w:r>
          </w:p>
          <w:p w:rsidR="00546BF3" w:rsidRDefault="00546BF3">
            <w:pPr>
              <w:pStyle w:val="ConsPlusNonformat"/>
              <w:jc w:val="both"/>
            </w:pPr>
            <w:proofErr w:type="spellStart"/>
            <w:r>
              <w:t>обслужива</w:t>
            </w:r>
            <w:proofErr w:type="spellEnd"/>
            <w:r>
              <w:t xml:space="preserve">- </w:t>
            </w:r>
          </w:p>
          <w:p w:rsidR="00546BF3" w:rsidRDefault="00546BF3">
            <w:pPr>
              <w:pStyle w:val="ConsPlusNonformat"/>
              <w:jc w:val="both"/>
            </w:pPr>
            <w:proofErr w:type="spellStart"/>
            <w:r>
              <w:t>емого</w:t>
            </w:r>
            <w:proofErr w:type="spellEnd"/>
            <w:r>
              <w:t xml:space="preserve">      </w:t>
            </w:r>
          </w:p>
          <w:p w:rsidR="00546BF3" w:rsidRDefault="00546BF3">
            <w:pPr>
              <w:pStyle w:val="ConsPlusNonformat"/>
              <w:jc w:val="both"/>
            </w:pPr>
            <w:r>
              <w:t xml:space="preserve">населения  </w:t>
            </w:r>
          </w:p>
        </w:tc>
        <w:tc>
          <w:tcPr>
            <w:tcW w:w="6360" w:type="dxa"/>
            <w:gridSpan w:val="8"/>
          </w:tcPr>
          <w:p w:rsidR="00546BF3" w:rsidRDefault="00546BF3">
            <w:pPr>
              <w:pStyle w:val="ConsPlusNonformat"/>
              <w:jc w:val="both"/>
            </w:pPr>
            <w:r>
              <w:t xml:space="preserve">                  Водоводы                  </w:t>
            </w:r>
          </w:p>
        </w:tc>
      </w:tr>
      <w:tr w:rsidR="00546BF3">
        <w:tc>
          <w:tcPr>
            <w:tcW w:w="2040" w:type="dxa"/>
            <w:vMerge/>
            <w:tcBorders>
              <w:top w:val="nil"/>
            </w:tcBorders>
          </w:tcPr>
          <w:p w:rsidR="00546BF3" w:rsidRDefault="00546BF3"/>
        </w:tc>
        <w:tc>
          <w:tcPr>
            <w:tcW w:w="1440" w:type="dxa"/>
            <w:gridSpan w:val="2"/>
            <w:vMerge/>
            <w:tcBorders>
              <w:top w:val="nil"/>
            </w:tcBorders>
          </w:tcPr>
          <w:p w:rsidR="00546BF3" w:rsidRDefault="00546BF3"/>
        </w:tc>
        <w:tc>
          <w:tcPr>
            <w:tcW w:w="1560" w:type="dxa"/>
            <w:gridSpan w:val="2"/>
            <w:tcBorders>
              <w:top w:val="nil"/>
            </w:tcBorders>
          </w:tcPr>
          <w:p w:rsidR="00546BF3" w:rsidRDefault="00546BF3">
            <w:pPr>
              <w:pStyle w:val="ConsPlusNonformat"/>
              <w:jc w:val="both"/>
            </w:pPr>
            <w:r>
              <w:t xml:space="preserve">    3     </w:t>
            </w:r>
          </w:p>
        </w:tc>
        <w:tc>
          <w:tcPr>
            <w:tcW w:w="1680" w:type="dxa"/>
            <w:gridSpan w:val="2"/>
            <w:tcBorders>
              <w:top w:val="nil"/>
            </w:tcBorders>
          </w:tcPr>
          <w:p w:rsidR="00546BF3" w:rsidRDefault="00546BF3">
            <w:pPr>
              <w:pStyle w:val="ConsPlusNonformat"/>
              <w:jc w:val="both"/>
            </w:pPr>
            <w:r>
              <w:t xml:space="preserve">     6     </w:t>
            </w:r>
          </w:p>
        </w:tc>
        <w:tc>
          <w:tcPr>
            <w:tcW w:w="1560" w:type="dxa"/>
            <w:gridSpan w:val="2"/>
            <w:tcBorders>
              <w:top w:val="nil"/>
            </w:tcBorders>
          </w:tcPr>
          <w:p w:rsidR="00546BF3" w:rsidRDefault="00546BF3">
            <w:pPr>
              <w:pStyle w:val="ConsPlusNonformat"/>
              <w:jc w:val="both"/>
            </w:pPr>
            <w:r>
              <w:t xml:space="preserve">    7     </w:t>
            </w:r>
          </w:p>
        </w:tc>
        <w:tc>
          <w:tcPr>
            <w:tcW w:w="1560" w:type="dxa"/>
            <w:gridSpan w:val="2"/>
            <w:tcBorders>
              <w:top w:val="nil"/>
            </w:tcBorders>
          </w:tcPr>
          <w:p w:rsidR="00546BF3" w:rsidRDefault="00546BF3">
            <w:pPr>
              <w:pStyle w:val="ConsPlusNonformat"/>
              <w:jc w:val="both"/>
            </w:pPr>
            <w:r>
              <w:t xml:space="preserve"> 3, 6, 7  </w:t>
            </w:r>
          </w:p>
        </w:tc>
      </w:tr>
      <w:tr w:rsidR="00546BF3">
        <w:tc>
          <w:tcPr>
            <w:tcW w:w="2040" w:type="dxa"/>
            <w:vMerge/>
            <w:tcBorders>
              <w:top w:val="nil"/>
            </w:tcBorders>
          </w:tcPr>
          <w:p w:rsidR="00546BF3" w:rsidRDefault="00546BF3"/>
        </w:tc>
        <w:tc>
          <w:tcPr>
            <w:tcW w:w="1080" w:type="dxa"/>
            <w:tcBorders>
              <w:top w:val="nil"/>
            </w:tcBorders>
          </w:tcPr>
          <w:p w:rsidR="00546BF3" w:rsidRDefault="00546BF3">
            <w:pPr>
              <w:pStyle w:val="ConsPlusNonformat"/>
              <w:jc w:val="both"/>
            </w:pPr>
            <w:r>
              <w:t xml:space="preserve"> тыс.  </w:t>
            </w:r>
          </w:p>
          <w:p w:rsidR="00546BF3" w:rsidRDefault="00546BF3">
            <w:pPr>
              <w:pStyle w:val="ConsPlusNonformat"/>
              <w:jc w:val="both"/>
            </w:pPr>
            <w:r>
              <w:t>человек</w:t>
            </w:r>
          </w:p>
        </w:tc>
        <w:tc>
          <w:tcPr>
            <w:tcW w:w="600" w:type="dxa"/>
            <w:tcBorders>
              <w:top w:val="nil"/>
            </w:tcBorders>
          </w:tcPr>
          <w:p w:rsidR="00546BF3" w:rsidRDefault="00546BF3">
            <w:pPr>
              <w:pStyle w:val="ConsPlusNonformat"/>
              <w:jc w:val="both"/>
            </w:pPr>
            <w:r>
              <w:t xml:space="preserve"> % </w:t>
            </w:r>
          </w:p>
        </w:tc>
        <w:tc>
          <w:tcPr>
            <w:tcW w:w="960" w:type="dxa"/>
            <w:tcBorders>
              <w:top w:val="nil"/>
            </w:tcBorders>
          </w:tcPr>
          <w:p w:rsidR="00546BF3" w:rsidRDefault="00546BF3">
            <w:pPr>
              <w:pStyle w:val="ConsPlusNonformat"/>
              <w:jc w:val="both"/>
            </w:pPr>
            <w:r>
              <w:t xml:space="preserve"> тыс. </w:t>
            </w:r>
          </w:p>
          <w:p w:rsidR="00546BF3" w:rsidRDefault="00546BF3">
            <w:pPr>
              <w:pStyle w:val="ConsPlusNonformat"/>
              <w:jc w:val="both"/>
            </w:pPr>
            <w:r>
              <w:t xml:space="preserve"> куб. </w:t>
            </w:r>
          </w:p>
          <w:p w:rsidR="00546BF3" w:rsidRDefault="00546BF3">
            <w:pPr>
              <w:pStyle w:val="ConsPlusNonformat"/>
              <w:jc w:val="both"/>
            </w:pPr>
            <w:proofErr w:type="gramStart"/>
            <w:r>
              <w:t>м</w:t>
            </w:r>
            <w:proofErr w:type="gramEnd"/>
            <w:r>
              <w:t>/</w:t>
            </w:r>
            <w:proofErr w:type="spellStart"/>
            <w:r>
              <w:t>сут</w:t>
            </w:r>
            <w:proofErr w:type="spellEnd"/>
            <w:r>
              <w:t>.</w:t>
            </w:r>
          </w:p>
        </w:tc>
        <w:tc>
          <w:tcPr>
            <w:tcW w:w="600" w:type="dxa"/>
            <w:tcBorders>
              <w:top w:val="nil"/>
            </w:tcBorders>
          </w:tcPr>
          <w:p w:rsidR="00546BF3" w:rsidRDefault="00546BF3">
            <w:pPr>
              <w:pStyle w:val="ConsPlusNonformat"/>
              <w:jc w:val="both"/>
            </w:pPr>
            <w:r>
              <w:t xml:space="preserve"> % </w:t>
            </w:r>
          </w:p>
        </w:tc>
        <w:tc>
          <w:tcPr>
            <w:tcW w:w="960" w:type="dxa"/>
            <w:tcBorders>
              <w:top w:val="nil"/>
            </w:tcBorders>
          </w:tcPr>
          <w:p w:rsidR="00546BF3" w:rsidRDefault="00546BF3">
            <w:pPr>
              <w:pStyle w:val="ConsPlusNonformat"/>
              <w:jc w:val="both"/>
            </w:pPr>
            <w:r>
              <w:t xml:space="preserve"> тыс. </w:t>
            </w:r>
          </w:p>
          <w:p w:rsidR="00546BF3" w:rsidRDefault="00546BF3">
            <w:pPr>
              <w:pStyle w:val="ConsPlusNonformat"/>
              <w:jc w:val="both"/>
            </w:pPr>
            <w:r>
              <w:t xml:space="preserve"> куб. </w:t>
            </w:r>
          </w:p>
          <w:p w:rsidR="00546BF3" w:rsidRDefault="00546BF3">
            <w:pPr>
              <w:pStyle w:val="ConsPlusNonformat"/>
              <w:jc w:val="both"/>
            </w:pPr>
            <w:proofErr w:type="gramStart"/>
            <w:r>
              <w:t>м</w:t>
            </w:r>
            <w:proofErr w:type="gramEnd"/>
            <w:r>
              <w:t>/</w:t>
            </w:r>
            <w:proofErr w:type="spellStart"/>
            <w:r>
              <w:t>сут</w:t>
            </w:r>
            <w:proofErr w:type="spellEnd"/>
            <w:r>
              <w:t>.</w:t>
            </w:r>
          </w:p>
        </w:tc>
        <w:tc>
          <w:tcPr>
            <w:tcW w:w="720" w:type="dxa"/>
            <w:tcBorders>
              <w:top w:val="nil"/>
            </w:tcBorders>
          </w:tcPr>
          <w:p w:rsidR="00546BF3" w:rsidRDefault="00546BF3">
            <w:pPr>
              <w:pStyle w:val="ConsPlusNonformat"/>
              <w:jc w:val="both"/>
            </w:pPr>
            <w:r>
              <w:t xml:space="preserve"> %  </w:t>
            </w:r>
          </w:p>
        </w:tc>
        <w:tc>
          <w:tcPr>
            <w:tcW w:w="960" w:type="dxa"/>
            <w:tcBorders>
              <w:top w:val="nil"/>
            </w:tcBorders>
          </w:tcPr>
          <w:p w:rsidR="00546BF3" w:rsidRDefault="00546BF3">
            <w:pPr>
              <w:pStyle w:val="ConsPlusNonformat"/>
              <w:jc w:val="both"/>
            </w:pPr>
            <w:r>
              <w:t xml:space="preserve"> тыс. </w:t>
            </w:r>
          </w:p>
          <w:p w:rsidR="00546BF3" w:rsidRDefault="00546BF3">
            <w:pPr>
              <w:pStyle w:val="ConsPlusNonformat"/>
              <w:jc w:val="both"/>
            </w:pPr>
            <w:r>
              <w:t xml:space="preserve"> куб. </w:t>
            </w:r>
          </w:p>
          <w:p w:rsidR="00546BF3" w:rsidRDefault="00546BF3">
            <w:pPr>
              <w:pStyle w:val="ConsPlusNonformat"/>
              <w:jc w:val="both"/>
            </w:pPr>
            <w:proofErr w:type="gramStart"/>
            <w:r>
              <w:t>м</w:t>
            </w:r>
            <w:proofErr w:type="gramEnd"/>
            <w:r>
              <w:t>/</w:t>
            </w:r>
            <w:proofErr w:type="spellStart"/>
            <w:r>
              <w:t>сут</w:t>
            </w:r>
            <w:proofErr w:type="spellEnd"/>
            <w:r>
              <w:t>.</w:t>
            </w:r>
          </w:p>
        </w:tc>
        <w:tc>
          <w:tcPr>
            <w:tcW w:w="600" w:type="dxa"/>
            <w:tcBorders>
              <w:top w:val="nil"/>
            </w:tcBorders>
          </w:tcPr>
          <w:p w:rsidR="00546BF3" w:rsidRDefault="00546BF3">
            <w:pPr>
              <w:pStyle w:val="ConsPlusNonformat"/>
              <w:jc w:val="both"/>
            </w:pPr>
            <w:r>
              <w:t xml:space="preserve"> % </w:t>
            </w:r>
          </w:p>
        </w:tc>
        <w:tc>
          <w:tcPr>
            <w:tcW w:w="960" w:type="dxa"/>
            <w:tcBorders>
              <w:top w:val="nil"/>
            </w:tcBorders>
          </w:tcPr>
          <w:p w:rsidR="00546BF3" w:rsidRDefault="00546BF3">
            <w:pPr>
              <w:pStyle w:val="ConsPlusNonformat"/>
              <w:jc w:val="both"/>
            </w:pPr>
            <w:r>
              <w:t xml:space="preserve"> тыс. </w:t>
            </w:r>
          </w:p>
          <w:p w:rsidR="00546BF3" w:rsidRDefault="00546BF3">
            <w:pPr>
              <w:pStyle w:val="ConsPlusNonformat"/>
              <w:jc w:val="both"/>
            </w:pPr>
            <w:r>
              <w:t xml:space="preserve"> куб. </w:t>
            </w:r>
          </w:p>
          <w:p w:rsidR="00546BF3" w:rsidRDefault="00546BF3">
            <w:pPr>
              <w:pStyle w:val="ConsPlusNonformat"/>
              <w:jc w:val="both"/>
            </w:pPr>
            <w:proofErr w:type="gramStart"/>
            <w:r>
              <w:t>м</w:t>
            </w:r>
            <w:proofErr w:type="gramEnd"/>
            <w:r>
              <w:t>/</w:t>
            </w:r>
            <w:proofErr w:type="spellStart"/>
            <w:r>
              <w:t>сут</w:t>
            </w:r>
            <w:proofErr w:type="spellEnd"/>
            <w:r>
              <w:t>.</w:t>
            </w:r>
          </w:p>
        </w:tc>
        <w:tc>
          <w:tcPr>
            <w:tcW w:w="600" w:type="dxa"/>
            <w:tcBorders>
              <w:top w:val="nil"/>
            </w:tcBorders>
          </w:tcPr>
          <w:p w:rsidR="00546BF3" w:rsidRDefault="00546BF3">
            <w:pPr>
              <w:pStyle w:val="ConsPlusNonformat"/>
              <w:jc w:val="both"/>
            </w:pPr>
            <w:r>
              <w:t xml:space="preserve"> % </w:t>
            </w:r>
          </w:p>
        </w:tc>
      </w:tr>
      <w:tr w:rsidR="00546BF3">
        <w:trPr>
          <w:trHeight w:val="240"/>
        </w:trPr>
        <w:tc>
          <w:tcPr>
            <w:tcW w:w="2160" w:type="dxa"/>
            <w:tcBorders>
              <w:top w:val="nil"/>
            </w:tcBorders>
          </w:tcPr>
          <w:p w:rsidR="00546BF3" w:rsidRDefault="00546BF3">
            <w:pPr>
              <w:pStyle w:val="ConsPlusNonformat"/>
              <w:jc w:val="both"/>
            </w:pPr>
            <w:r>
              <w:t>ВНС 3-го подъема</w:t>
            </w:r>
          </w:p>
          <w:p w:rsidR="00546BF3" w:rsidRDefault="00546BF3">
            <w:pPr>
              <w:pStyle w:val="ConsPlusNonformat"/>
              <w:jc w:val="both"/>
            </w:pPr>
            <w:r>
              <w:t>N              1</w:t>
            </w:r>
          </w:p>
          <w:p w:rsidR="00546BF3" w:rsidRDefault="00546BF3">
            <w:pPr>
              <w:pStyle w:val="ConsPlusNonformat"/>
              <w:jc w:val="both"/>
            </w:pPr>
            <w:r>
              <w:t>"</w:t>
            </w:r>
            <w:proofErr w:type="spellStart"/>
            <w:r>
              <w:t>Дрелевского</w:t>
            </w:r>
            <w:proofErr w:type="spellEnd"/>
            <w:r>
              <w:t xml:space="preserve">"   </w:t>
            </w:r>
          </w:p>
        </w:tc>
        <w:tc>
          <w:tcPr>
            <w:tcW w:w="1080" w:type="dxa"/>
            <w:tcBorders>
              <w:top w:val="nil"/>
            </w:tcBorders>
          </w:tcPr>
          <w:p w:rsidR="00546BF3" w:rsidRDefault="00546BF3">
            <w:pPr>
              <w:pStyle w:val="ConsPlusNonformat"/>
              <w:jc w:val="both"/>
            </w:pPr>
            <w:r>
              <w:t xml:space="preserve">   94  </w:t>
            </w:r>
          </w:p>
        </w:tc>
        <w:tc>
          <w:tcPr>
            <w:tcW w:w="600" w:type="dxa"/>
            <w:tcBorders>
              <w:top w:val="nil"/>
            </w:tcBorders>
          </w:tcPr>
          <w:p w:rsidR="00546BF3" w:rsidRDefault="00546BF3">
            <w:pPr>
              <w:pStyle w:val="ConsPlusNonformat"/>
              <w:jc w:val="both"/>
            </w:pPr>
            <w:r>
              <w:t xml:space="preserve"> 52</w:t>
            </w:r>
          </w:p>
        </w:tc>
        <w:tc>
          <w:tcPr>
            <w:tcW w:w="960" w:type="dxa"/>
            <w:tcBorders>
              <w:top w:val="nil"/>
            </w:tcBorders>
          </w:tcPr>
          <w:p w:rsidR="00546BF3" w:rsidRDefault="00546BF3">
            <w:pPr>
              <w:pStyle w:val="ConsPlusNonformat"/>
              <w:jc w:val="both"/>
            </w:pPr>
            <w:r>
              <w:t xml:space="preserve"> 0,00 </w:t>
            </w:r>
          </w:p>
        </w:tc>
        <w:tc>
          <w:tcPr>
            <w:tcW w:w="600" w:type="dxa"/>
            <w:tcBorders>
              <w:top w:val="nil"/>
            </w:tcBorders>
          </w:tcPr>
          <w:p w:rsidR="00546BF3" w:rsidRDefault="00546BF3">
            <w:pPr>
              <w:pStyle w:val="ConsPlusNonformat"/>
              <w:jc w:val="both"/>
            </w:pPr>
          </w:p>
        </w:tc>
        <w:tc>
          <w:tcPr>
            <w:tcW w:w="960" w:type="dxa"/>
            <w:tcBorders>
              <w:top w:val="nil"/>
            </w:tcBorders>
          </w:tcPr>
          <w:p w:rsidR="00546BF3" w:rsidRDefault="00546BF3">
            <w:pPr>
              <w:pStyle w:val="ConsPlusNonformat"/>
              <w:jc w:val="both"/>
            </w:pPr>
            <w:r>
              <w:t xml:space="preserve">23,82 </w:t>
            </w:r>
          </w:p>
        </w:tc>
        <w:tc>
          <w:tcPr>
            <w:tcW w:w="720" w:type="dxa"/>
            <w:tcBorders>
              <w:top w:val="nil"/>
            </w:tcBorders>
          </w:tcPr>
          <w:p w:rsidR="00546BF3" w:rsidRDefault="00546BF3">
            <w:pPr>
              <w:pStyle w:val="ConsPlusNonformat"/>
              <w:jc w:val="both"/>
            </w:pPr>
            <w:r>
              <w:t xml:space="preserve"> 65 </w:t>
            </w:r>
          </w:p>
        </w:tc>
        <w:tc>
          <w:tcPr>
            <w:tcW w:w="960" w:type="dxa"/>
            <w:tcBorders>
              <w:top w:val="nil"/>
            </w:tcBorders>
          </w:tcPr>
          <w:p w:rsidR="00546BF3" w:rsidRDefault="00546BF3">
            <w:pPr>
              <w:pStyle w:val="ConsPlusNonformat"/>
              <w:jc w:val="both"/>
            </w:pPr>
            <w:r>
              <w:t xml:space="preserve">17,30 </w:t>
            </w:r>
          </w:p>
        </w:tc>
        <w:tc>
          <w:tcPr>
            <w:tcW w:w="600" w:type="dxa"/>
            <w:tcBorders>
              <w:top w:val="nil"/>
            </w:tcBorders>
          </w:tcPr>
          <w:p w:rsidR="00546BF3" w:rsidRDefault="00546BF3">
            <w:pPr>
              <w:pStyle w:val="ConsPlusNonformat"/>
              <w:jc w:val="both"/>
            </w:pPr>
            <w:r>
              <w:t xml:space="preserve"> 54</w:t>
            </w:r>
          </w:p>
        </w:tc>
        <w:tc>
          <w:tcPr>
            <w:tcW w:w="960" w:type="dxa"/>
            <w:tcBorders>
              <w:top w:val="nil"/>
            </w:tcBorders>
          </w:tcPr>
          <w:p w:rsidR="00546BF3" w:rsidRDefault="00546BF3">
            <w:pPr>
              <w:pStyle w:val="ConsPlusNonformat"/>
              <w:jc w:val="both"/>
            </w:pPr>
            <w:r>
              <w:t xml:space="preserve">41,12 </w:t>
            </w:r>
          </w:p>
        </w:tc>
        <w:tc>
          <w:tcPr>
            <w:tcW w:w="600" w:type="dxa"/>
            <w:tcBorders>
              <w:top w:val="nil"/>
            </w:tcBorders>
          </w:tcPr>
          <w:p w:rsidR="00546BF3" w:rsidRDefault="00546BF3">
            <w:pPr>
              <w:pStyle w:val="ConsPlusNonformat"/>
              <w:jc w:val="both"/>
            </w:pPr>
            <w:r>
              <w:t xml:space="preserve"> 60</w:t>
            </w:r>
          </w:p>
        </w:tc>
      </w:tr>
      <w:tr w:rsidR="00546BF3">
        <w:trPr>
          <w:trHeight w:val="240"/>
        </w:trPr>
        <w:tc>
          <w:tcPr>
            <w:tcW w:w="2160" w:type="dxa"/>
            <w:tcBorders>
              <w:top w:val="nil"/>
            </w:tcBorders>
          </w:tcPr>
          <w:p w:rsidR="00546BF3" w:rsidRDefault="00546BF3">
            <w:pPr>
              <w:pStyle w:val="ConsPlusNonformat"/>
              <w:jc w:val="both"/>
            </w:pPr>
            <w:r>
              <w:t xml:space="preserve">Зона питания  </w:t>
            </w:r>
            <w:proofErr w:type="gramStart"/>
            <w:r>
              <w:t>от</w:t>
            </w:r>
            <w:proofErr w:type="gramEnd"/>
          </w:p>
          <w:p w:rsidR="00546BF3" w:rsidRDefault="00546BF3">
            <w:pPr>
              <w:pStyle w:val="ConsPlusNonformat"/>
              <w:jc w:val="both"/>
            </w:pPr>
            <w:r>
              <w:t xml:space="preserve">магистральных   </w:t>
            </w:r>
          </w:p>
          <w:p w:rsidR="00546BF3" w:rsidRDefault="00546BF3">
            <w:pPr>
              <w:pStyle w:val="ConsPlusNonformat"/>
              <w:jc w:val="both"/>
            </w:pPr>
            <w:r>
              <w:t xml:space="preserve">водоводов       </w:t>
            </w:r>
          </w:p>
        </w:tc>
        <w:tc>
          <w:tcPr>
            <w:tcW w:w="1080" w:type="dxa"/>
            <w:tcBorders>
              <w:top w:val="nil"/>
            </w:tcBorders>
          </w:tcPr>
          <w:p w:rsidR="00546BF3" w:rsidRDefault="00546BF3">
            <w:pPr>
              <w:pStyle w:val="ConsPlusNonformat"/>
              <w:jc w:val="both"/>
            </w:pPr>
            <w:r>
              <w:t xml:space="preserve">   85  </w:t>
            </w:r>
          </w:p>
        </w:tc>
        <w:tc>
          <w:tcPr>
            <w:tcW w:w="600" w:type="dxa"/>
            <w:tcBorders>
              <w:top w:val="nil"/>
            </w:tcBorders>
          </w:tcPr>
          <w:p w:rsidR="00546BF3" w:rsidRDefault="00546BF3">
            <w:pPr>
              <w:pStyle w:val="ConsPlusNonformat"/>
              <w:jc w:val="both"/>
            </w:pPr>
            <w:r>
              <w:t xml:space="preserve"> 48</w:t>
            </w:r>
          </w:p>
        </w:tc>
        <w:tc>
          <w:tcPr>
            <w:tcW w:w="960" w:type="dxa"/>
            <w:tcBorders>
              <w:top w:val="nil"/>
            </w:tcBorders>
          </w:tcPr>
          <w:p w:rsidR="00546BF3" w:rsidRDefault="00546BF3">
            <w:pPr>
              <w:pStyle w:val="ConsPlusNonformat"/>
              <w:jc w:val="both"/>
            </w:pPr>
            <w:r>
              <w:t xml:space="preserve"> 0,00 </w:t>
            </w:r>
          </w:p>
        </w:tc>
        <w:tc>
          <w:tcPr>
            <w:tcW w:w="600" w:type="dxa"/>
            <w:tcBorders>
              <w:top w:val="nil"/>
            </w:tcBorders>
          </w:tcPr>
          <w:p w:rsidR="00546BF3" w:rsidRDefault="00546BF3">
            <w:pPr>
              <w:pStyle w:val="ConsPlusNonformat"/>
              <w:jc w:val="both"/>
            </w:pPr>
          </w:p>
        </w:tc>
        <w:tc>
          <w:tcPr>
            <w:tcW w:w="960" w:type="dxa"/>
            <w:tcBorders>
              <w:top w:val="nil"/>
            </w:tcBorders>
          </w:tcPr>
          <w:p w:rsidR="00546BF3" w:rsidRDefault="00546BF3">
            <w:pPr>
              <w:pStyle w:val="ConsPlusNonformat"/>
              <w:jc w:val="both"/>
            </w:pPr>
            <w:r>
              <w:t xml:space="preserve">12,85 </w:t>
            </w:r>
          </w:p>
        </w:tc>
        <w:tc>
          <w:tcPr>
            <w:tcW w:w="720" w:type="dxa"/>
            <w:tcBorders>
              <w:top w:val="nil"/>
            </w:tcBorders>
          </w:tcPr>
          <w:p w:rsidR="00546BF3" w:rsidRDefault="00546BF3">
            <w:pPr>
              <w:pStyle w:val="ConsPlusNonformat"/>
              <w:jc w:val="both"/>
            </w:pPr>
            <w:r>
              <w:t xml:space="preserve"> 35 </w:t>
            </w:r>
          </w:p>
        </w:tc>
        <w:tc>
          <w:tcPr>
            <w:tcW w:w="960" w:type="dxa"/>
            <w:tcBorders>
              <w:top w:val="nil"/>
            </w:tcBorders>
          </w:tcPr>
          <w:p w:rsidR="00546BF3" w:rsidRDefault="00546BF3">
            <w:pPr>
              <w:pStyle w:val="ConsPlusNonformat"/>
              <w:jc w:val="both"/>
            </w:pPr>
            <w:r>
              <w:t xml:space="preserve">14,77 </w:t>
            </w:r>
          </w:p>
        </w:tc>
        <w:tc>
          <w:tcPr>
            <w:tcW w:w="600" w:type="dxa"/>
            <w:tcBorders>
              <w:top w:val="nil"/>
            </w:tcBorders>
          </w:tcPr>
          <w:p w:rsidR="00546BF3" w:rsidRDefault="00546BF3">
            <w:pPr>
              <w:pStyle w:val="ConsPlusNonformat"/>
              <w:jc w:val="both"/>
            </w:pPr>
            <w:r>
              <w:t xml:space="preserve"> 46</w:t>
            </w:r>
          </w:p>
        </w:tc>
        <w:tc>
          <w:tcPr>
            <w:tcW w:w="960" w:type="dxa"/>
            <w:tcBorders>
              <w:top w:val="nil"/>
            </w:tcBorders>
          </w:tcPr>
          <w:p w:rsidR="00546BF3" w:rsidRDefault="00546BF3">
            <w:pPr>
              <w:pStyle w:val="ConsPlusNonformat"/>
              <w:jc w:val="both"/>
            </w:pPr>
            <w:r>
              <w:t xml:space="preserve">27,62 </w:t>
            </w:r>
          </w:p>
        </w:tc>
        <w:tc>
          <w:tcPr>
            <w:tcW w:w="600" w:type="dxa"/>
            <w:tcBorders>
              <w:top w:val="nil"/>
            </w:tcBorders>
          </w:tcPr>
          <w:p w:rsidR="00546BF3" w:rsidRDefault="00546BF3">
            <w:pPr>
              <w:pStyle w:val="ConsPlusNonformat"/>
              <w:jc w:val="both"/>
            </w:pPr>
            <w:r>
              <w:t xml:space="preserve"> 40</w:t>
            </w:r>
          </w:p>
        </w:tc>
      </w:tr>
      <w:tr w:rsidR="00546BF3">
        <w:trPr>
          <w:trHeight w:val="240"/>
        </w:trPr>
        <w:tc>
          <w:tcPr>
            <w:tcW w:w="2160" w:type="dxa"/>
            <w:tcBorders>
              <w:top w:val="nil"/>
            </w:tcBorders>
          </w:tcPr>
          <w:p w:rsidR="00546BF3" w:rsidRDefault="00546BF3">
            <w:pPr>
              <w:pStyle w:val="ConsPlusNonformat"/>
              <w:jc w:val="both"/>
            </w:pPr>
            <w:r>
              <w:t xml:space="preserve">ИТОГО:          </w:t>
            </w:r>
          </w:p>
        </w:tc>
        <w:tc>
          <w:tcPr>
            <w:tcW w:w="1080" w:type="dxa"/>
            <w:tcBorders>
              <w:top w:val="nil"/>
            </w:tcBorders>
          </w:tcPr>
          <w:p w:rsidR="00546BF3" w:rsidRDefault="00546BF3">
            <w:pPr>
              <w:pStyle w:val="ConsPlusNonformat"/>
              <w:jc w:val="both"/>
            </w:pPr>
            <w:r>
              <w:t xml:space="preserve">  179  </w:t>
            </w:r>
          </w:p>
        </w:tc>
        <w:tc>
          <w:tcPr>
            <w:tcW w:w="600" w:type="dxa"/>
            <w:tcBorders>
              <w:top w:val="nil"/>
            </w:tcBorders>
          </w:tcPr>
          <w:p w:rsidR="00546BF3" w:rsidRDefault="00546BF3">
            <w:pPr>
              <w:pStyle w:val="ConsPlusNonformat"/>
              <w:jc w:val="both"/>
            </w:pPr>
            <w:r>
              <w:t>100</w:t>
            </w:r>
          </w:p>
        </w:tc>
        <w:tc>
          <w:tcPr>
            <w:tcW w:w="960" w:type="dxa"/>
            <w:tcBorders>
              <w:top w:val="nil"/>
            </w:tcBorders>
          </w:tcPr>
          <w:p w:rsidR="00546BF3" w:rsidRDefault="00546BF3">
            <w:pPr>
              <w:pStyle w:val="ConsPlusNonformat"/>
              <w:jc w:val="both"/>
            </w:pPr>
            <w:r>
              <w:t xml:space="preserve"> 0,00 </w:t>
            </w:r>
          </w:p>
        </w:tc>
        <w:tc>
          <w:tcPr>
            <w:tcW w:w="600" w:type="dxa"/>
            <w:tcBorders>
              <w:top w:val="nil"/>
            </w:tcBorders>
          </w:tcPr>
          <w:p w:rsidR="00546BF3" w:rsidRDefault="00546BF3">
            <w:pPr>
              <w:pStyle w:val="ConsPlusNonformat"/>
              <w:jc w:val="both"/>
            </w:pPr>
          </w:p>
        </w:tc>
        <w:tc>
          <w:tcPr>
            <w:tcW w:w="960" w:type="dxa"/>
            <w:tcBorders>
              <w:top w:val="nil"/>
            </w:tcBorders>
          </w:tcPr>
          <w:p w:rsidR="00546BF3" w:rsidRDefault="00546BF3">
            <w:pPr>
              <w:pStyle w:val="ConsPlusNonformat"/>
              <w:jc w:val="both"/>
            </w:pPr>
            <w:r>
              <w:t xml:space="preserve">36,67 </w:t>
            </w:r>
          </w:p>
        </w:tc>
        <w:tc>
          <w:tcPr>
            <w:tcW w:w="720" w:type="dxa"/>
            <w:tcBorders>
              <w:top w:val="nil"/>
            </w:tcBorders>
          </w:tcPr>
          <w:p w:rsidR="00546BF3" w:rsidRDefault="00546BF3">
            <w:pPr>
              <w:pStyle w:val="ConsPlusNonformat"/>
              <w:jc w:val="both"/>
            </w:pPr>
            <w:r>
              <w:t xml:space="preserve">100 </w:t>
            </w:r>
          </w:p>
        </w:tc>
        <w:tc>
          <w:tcPr>
            <w:tcW w:w="960" w:type="dxa"/>
            <w:tcBorders>
              <w:top w:val="nil"/>
            </w:tcBorders>
          </w:tcPr>
          <w:p w:rsidR="00546BF3" w:rsidRDefault="00546BF3">
            <w:pPr>
              <w:pStyle w:val="ConsPlusNonformat"/>
              <w:jc w:val="both"/>
            </w:pPr>
            <w:r>
              <w:t xml:space="preserve">32,07 </w:t>
            </w:r>
          </w:p>
        </w:tc>
        <w:tc>
          <w:tcPr>
            <w:tcW w:w="600" w:type="dxa"/>
            <w:tcBorders>
              <w:top w:val="nil"/>
            </w:tcBorders>
          </w:tcPr>
          <w:p w:rsidR="00546BF3" w:rsidRDefault="00546BF3">
            <w:pPr>
              <w:pStyle w:val="ConsPlusNonformat"/>
              <w:jc w:val="both"/>
            </w:pPr>
            <w:r>
              <w:t>100</w:t>
            </w:r>
          </w:p>
        </w:tc>
        <w:tc>
          <w:tcPr>
            <w:tcW w:w="960" w:type="dxa"/>
            <w:tcBorders>
              <w:top w:val="nil"/>
            </w:tcBorders>
          </w:tcPr>
          <w:p w:rsidR="00546BF3" w:rsidRDefault="00546BF3">
            <w:pPr>
              <w:pStyle w:val="ConsPlusNonformat"/>
              <w:jc w:val="both"/>
            </w:pPr>
            <w:r>
              <w:t xml:space="preserve">68,74 </w:t>
            </w:r>
          </w:p>
        </w:tc>
        <w:tc>
          <w:tcPr>
            <w:tcW w:w="600" w:type="dxa"/>
            <w:tcBorders>
              <w:top w:val="nil"/>
            </w:tcBorders>
          </w:tcPr>
          <w:p w:rsidR="00546BF3" w:rsidRDefault="00546BF3">
            <w:pPr>
              <w:pStyle w:val="ConsPlusNonformat"/>
              <w:jc w:val="both"/>
            </w:pPr>
            <w:r>
              <w:t>100</w:t>
            </w:r>
          </w:p>
        </w:tc>
      </w:tr>
    </w:tbl>
    <w:p w:rsidR="00546BF3" w:rsidRDefault="00546BF3">
      <w:pPr>
        <w:pStyle w:val="ConsPlusNormal"/>
        <w:ind w:firstLine="540"/>
        <w:jc w:val="both"/>
      </w:pPr>
    </w:p>
    <w:p w:rsidR="00546BF3" w:rsidRDefault="00546BF3">
      <w:pPr>
        <w:pStyle w:val="ConsPlusNormal"/>
        <w:ind w:firstLine="540"/>
        <w:jc w:val="both"/>
      </w:pPr>
      <w:r>
        <w:t>Отключение водовода N 6:</w:t>
      </w:r>
    </w:p>
    <w:p w:rsidR="00546BF3" w:rsidRDefault="00546BF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160"/>
        <w:gridCol w:w="1080"/>
        <w:gridCol w:w="600"/>
        <w:gridCol w:w="960"/>
        <w:gridCol w:w="600"/>
        <w:gridCol w:w="960"/>
        <w:gridCol w:w="720"/>
        <w:gridCol w:w="960"/>
        <w:gridCol w:w="600"/>
        <w:gridCol w:w="960"/>
        <w:gridCol w:w="600"/>
      </w:tblGrid>
      <w:tr w:rsidR="00546BF3">
        <w:trPr>
          <w:trHeight w:val="240"/>
        </w:trPr>
        <w:tc>
          <w:tcPr>
            <w:tcW w:w="2160" w:type="dxa"/>
            <w:vMerge w:val="restart"/>
          </w:tcPr>
          <w:p w:rsidR="00546BF3" w:rsidRDefault="00546BF3">
            <w:pPr>
              <w:pStyle w:val="ConsPlusNonformat"/>
              <w:jc w:val="both"/>
            </w:pPr>
            <w:r>
              <w:t xml:space="preserve">  Наименование  </w:t>
            </w:r>
          </w:p>
        </w:tc>
        <w:tc>
          <w:tcPr>
            <w:tcW w:w="1680" w:type="dxa"/>
            <w:gridSpan w:val="2"/>
            <w:vMerge w:val="restart"/>
          </w:tcPr>
          <w:p w:rsidR="00546BF3" w:rsidRDefault="00546BF3">
            <w:pPr>
              <w:pStyle w:val="ConsPlusNonformat"/>
              <w:jc w:val="both"/>
            </w:pPr>
            <w:r>
              <w:t xml:space="preserve">Количество </w:t>
            </w:r>
          </w:p>
          <w:p w:rsidR="00546BF3" w:rsidRDefault="00546BF3">
            <w:pPr>
              <w:pStyle w:val="ConsPlusNonformat"/>
              <w:jc w:val="both"/>
            </w:pPr>
            <w:proofErr w:type="spellStart"/>
            <w:r>
              <w:t>обслужива</w:t>
            </w:r>
            <w:proofErr w:type="spellEnd"/>
            <w:r>
              <w:t xml:space="preserve">- </w:t>
            </w:r>
          </w:p>
          <w:p w:rsidR="00546BF3" w:rsidRDefault="00546BF3">
            <w:pPr>
              <w:pStyle w:val="ConsPlusNonformat"/>
              <w:jc w:val="both"/>
            </w:pPr>
            <w:proofErr w:type="spellStart"/>
            <w:r>
              <w:t>емого</w:t>
            </w:r>
            <w:proofErr w:type="spellEnd"/>
            <w:r>
              <w:t xml:space="preserve">      </w:t>
            </w:r>
          </w:p>
          <w:p w:rsidR="00546BF3" w:rsidRDefault="00546BF3">
            <w:pPr>
              <w:pStyle w:val="ConsPlusNonformat"/>
              <w:jc w:val="both"/>
            </w:pPr>
            <w:r>
              <w:t xml:space="preserve">населения  </w:t>
            </w:r>
          </w:p>
        </w:tc>
        <w:tc>
          <w:tcPr>
            <w:tcW w:w="6360" w:type="dxa"/>
            <w:gridSpan w:val="8"/>
          </w:tcPr>
          <w:p w:rsidR="00546BF3" w:rsidRDefault="00546BF3">
            <w:pPr>
              <w:pStyle w:val="ConsPlusNonformat"/>
              <w:jc w:val="both"/>
            </w:pPr>
            <w:r>
              <w:t xml:space="preserve">                  Водоводы                  </w:t>
            </w:r>
          </w:p>
        </w:tc>
      </w:tr>
      <w:tr w:rsidR="00546BF3">
        <w:tc>
          <w:tcPr>
            <w:tcW w:w="2040" w:type="dxa"/>
            <w:vMerge/>
            <w:tcBorders>
              <w:top w:val="nil"/>
            </w:tcBorders>
          </w:tcPr>
          <w:p w:rsidR="00546BF3" w:rsidRDefault="00546BF3"/>
        </w:tc>
        <w:tc>
          <w:tcPr>
            <w:tcW w:w="1440" w:type="dxa"/>
            <w:gridSpan w:val="2"/>
            <w:vMerge/>
            <w:tcBorders>
              <w:top w:val="nil"/>
            </w:tcBorders>
          </w:tcPr>
          <w:p w:rsidR="00546BF3" w:rsidRDefault="00546BF3"/>
        </w:tc>
        <w:tc>
          <w:tcPr>
            <w:tcW w:w="1560" w:type="dxa"/>
            <w:gridSpan w:val="2"/>
            <w:tcBorders>
              <w:top w:val="nil"/>
            </w:tcBorders>
          </w:tcPr>
          <w:p w:rsidR="00546BF3" w:rsidRDefault="00546BF3">
            <w:pPr>
              <w:pStyle w:val="ConsPlusNonformat"/>
              <w:jc w:val="both"/>
            </w:pPr>
            <w:r>
              <w:t xml:space="preserve">    3     </w:t>
            </w:r>
          </w:p>
        </w:tc>
        <w:tc>
          <w:tcPr>
            <w:tcW w:w="1680" w:type="dxa"/>
            <w:gridSpan w:val="2"/>
            <w:tcBorders>
              <w:top w:val="nil"/>
            </w:tcBorders>
          </w:tcPr>
          <w:p w:rsidR="00546BF3" w:rsidRDefault="00546BF3">
            <w:pPr>
              <w:pStyle w:val="ConsPlusNonformat"/>
              <w:jc w:val="both"/>
            </w:pPr>
            <w:r>
              <w:t xml:space="preserve">     6     </w:t>
            </w:r>
          </w:p>
        </w:tc>
        <w:tc>
          <w:tcPr>
            <w:tcW w:w="1560" w:type="dxa"/>
            <w:gridSpan w:val="2"/>
            <w:tcBorders>
              <w:top w:val="nil"/>
            </w:tcBorders>
          </w:tcPr>
          <w:p w:rsidR="00546BF3" w:rsidRDefault="00546BF3">
            <w:pPr>
              <w:pStyle w:val="ConsPlusNonformat"/>
              <w:jc w:val="both"/>
            </w:pPr>
            <w:r>
              <w:t xml:space="preserve">    7     </w:t>
            </w:r>
          </w:p>
        </w:tc>
        <w:tc>
          <w:tcPr>
            <w:tcW w:w="1560" w:type="dxa"/>
            <w:gridSpan w:val="2"/>
            <w:tcBorders>
              <w:top w:val="nil"/>
            </w:tcBorders>
          </w:tcPr>
          <w:p w:rsidR="00546BF3" w:rsidRDefault="00546BF3">
            <w:pPr>
              <w:pStyle w:val="ConsPlusNonformat"/>
              <w:jc w:val="both"/>
            </w:pPr>
            <w:r>
              <w:t xml:space="preserve"> 3, 6, 7  </w:t>
            </w:r>
          </w:p>
        </w:tc>
      </w:tr>
      <w:tr w:rsidR="00546BF3">
        <w:tc>
          <w:tcPr>
            <w:tcW w:w="2040" w:type="dxa"/>
            <w:vMerge/>
            <w:tcBorders>
              <w:top w:val="nil"/>
            </w:tcBorders>
          </w:tcPr>
          <w:p w:rsidR="00546BF3" w:rsidRDefault="00546BF3"/>
        </w:tc>
        <w:tc>
          <w:tcPr>
            <w:tcW w:w="1080" w:type="dxa"/>
            <w:tcBorders>
              <w:top w:val="nil"/>
            </w:tcBorders>
          </w:tcPr>
          <w:p w:rsidR="00546BF3" w:rsidRDefault="00546BF3">
            <w:pPr>
              <w:pStyle w:val="ConsPlusNonformat"/>
              <w:jc w:val="both"/>
            </w:pPr>
            <w:r>
              <w:t xml:space="preserve"> тыс.  </w:t>
            </w:r>
          </w:p>
          <w:p w:rsidR="00546BF3" w:rsidRDefault="00546BF3">
            <w:pPr>
              <w:pStyle w:val="ConsPlusNonformat"/>
              <w:jc w:val="both"/>
            </w:pPr>
            <w:r>
              <w:t>человек</w:t>
            </w:r>
          </w:p>
        </w:tc>
        <w:tc>
          <w:tcPr>
            <w:tcW w:w="600" w:type="dxa"/>
            <w:tcBorders>
              <w:top w:val="nil"/>
            </w:tcBorders>
          </w:tcPr>
          <w:p w:rsidR="00546BF3" w:rsidRDefault="00546BF3">
            <w:pPr>
              <w:pStyle w:val="ConsPlusNonformat"/>
              <w:jc w:val="both"/>
            </w:pPr>
            <w:r>
              <w:t xml:space="preserve"> % </w:t>
            </w:r>
          </w:p>
        </w:tc>
        <w:tc>
          <w:tcPr>
            <w:tcW w:w="960" w:type="dxa"/>
            <w:tcBorders>
              <w:top w:val="nil"/>
            </w:tcBorders>
          </w:tcPr>
          <w:p w:rsidR="00546BF3" w:rsidRDefault="00546BF3">
            <w:pPr>
              <w:pStyle w:val="ConsPlusNonformat"/>
              <w:jc w:val="both"/>
            </w:pPr>
            <w:r>
              <w:t xml:space="preserve"> тыс. </w:t>
            </w:r>
          </w:p>
          <w:p w:rsidR="00546BF3" w:rsidRDefault="00546BF3">
            <w:pPr>
              <w:pStyle w:val="ConsPlusNonformat"/>
              <w:jc w:val="both"/>
            </w:pPr>
            <w:r>
              <w:t xml:space="preserve"> куб. </w:t>
            </w:r>
          </w:p>
          <w:p w:rsidR="00546BF3" w:rsidRDefault="00546BF3">
            <w:pPr>
              <w:pStyle w:val="ConsPlusNonformat"/>
              <w:jc w:val="both"/>
            </w:pPr>
            <w:proofErr w:type="gramStart"/>
            <w:r>
              <w:t>м</w:t>
            </w:r>
            <w:proofErr w:type="gramEnd"/>
            <w:r>
              <w:t>/</w:t>
            </w:r>
            <w:proofErr w:type="spellStart"/>
            <w:r>
              <w:t>сут</w:t>
            </w:r>
            <w:proofErr w:type="spellEnd"/>
            <w:r>
              <w:t>.</w:t>
            </w:r>
          </w:p>
        </w:tc>
        <w:tc>
          <w:tcPr>
            <w:tcW w:w="600" w:type="dxa"/>
            <w:tcBorders>
              <w:top w:val="nil"/>
            </w:tcBorders>
          </w:tcPr>
          <w:p w:rsidR="00546BF3" w:rsidRDefault="00546BF3">
            <w:pPr>
              <w:pStyle w:val="ConsPlusNonformat"/>
              <w:jc w:val="both"/>
            </w:pPr>
            <w:r>
              <w:t xml:space="preserve"> % </w:t>
            </w:r>
          </w:p>
        </w:tc>
        <w:tc>
          <w:tcPr>
            <w:tcW w:w="960" w:type="dxa"/>
            <w:tcBorders>
              <w:top w:val="nil"/>
            </w:tcBorders>
          </w:tcPr>
          <w:p w:rsidR="00546BF3" w:rsidRDefault="00546BF3">
            <w:pPr>
              <w:pStyle w:val="ConsPlusNonformat"/>
              <w:jc w:val="both"/>
            </w:pPr>
            <w:r>
              <w:t xml:space="preserve"> тыс. </w:t>
            </w:r>
          </w:p>
          <w:p w:rsidR="00546BF3" w:rsidRDefault="00546BF3">
            <w:pPr>
              <w:pStyle w:val="ConsPlusNonformat"/>
              <w:jc w:val="both"/>
            </w:pPr>
            <w:r>
              <w:t xml:space="preserve"> куб. </w:t>
            </w:r>
          </w:p>
          <w:p w:rsidR="00546BF3" w:rsidRDefault="00546BF3">
            <w:pPr>
              <w:pStyle w:val="ConsPlusNonformat"/>
              <w:jc w:val="both"/>
            </w:pPr>
            <w:proofErr w:type="gramStart"/>
            <w:r>
              <w:t>м</w:t>
            </w:r>
            <w:proofErr w:type="gramEnd"/>
            <w:r>
              <w:t>/</w:t>
            </w:r>
            <w:proofErr w:type="spellStart"/>
            <w:r>
              <w:t>сут</w:t>
            </w:r>
            <w:proofErr w:type="spellEnd"/>
            <w:r>
              <w:t>.</w:t>
            </w:r>
          </w:p>
        </w:tc>
        <w:tc>
          <w:tcPr>
            <w:tcW w:w="720" w:type="dxa"/>
            <w:tcBorders>
              <w:top w:val="nil"/>
            </w:tcBorders>
          </w:tcPr>
          <w:p w:rsidR="00546BF3" w:rsidRDefault="00546BF3">
            <w:pPr>
              <w:pStyle w:val="ConsPlusNonformat"/>
              <w:jc w:val="both"/>
            </w:pPr>
            <w:r>
              <w:t xml:space="preserve"> %  </w:t>
            </w:r>
          </w:p>
        </w:tc>
        <w:tc>
          <w:tcPr>
            <w:tcW w:w="960" w:type="dxa"/>
            <w:tcBorders>
              <w:top w:val="nil"/>
            </w:tcBorders>
          </w:tcPr>
          <w:p w:rsidR="00546BF3" w:rsidRDefault="00546BF3">
            <w:pPr>
              <w:pStyle w:val="ConsPlusNonformat"/>
              <w:jc w:val="both"/>
            </w:pPr>
            <w:r>
              <w:t xml:space="preserve"> тыс. </w:t>
            </w:r>
          </w:p>
          <w:p w:rsidR="00546BF3" w:rsidRDefault="00546BF3">
            <w:pPr>
              <w:pStyle w:val="ConsPlusNonformat"/>
              <w:jc w:val="both"/>
            </w:pPr>
            <w:r>
              <w:t xml:space="preserve"> куб. </w:t>
            </w:r>
          </w:p>
          <w:p w:rsidR="00546BF3" w:rsidRDefault="00546BF3">
            <w:pPr>
              <w:pStyle w:val="ConsPlusNonformat"/>
              <w:jc w:val="both"/>
            </w:pPr>
            <w:proofErr w:type="gramStart"/>
            <w:r>
              <w:t>м</w:t>
            </w:r>
            <w:proofErr w:type="gramEnd"/>
            <w:r>
              <w:t>/</w:t>
            </w:r>
            <w:proofErr w:type="spellStart"/>
            <w:r>
              <w:t>сут</w:t>
            </w:r>
            <w:proofErr w:type="spellEnd"/>
            <w:r>
              <w:t>.</w:t>
            </w:r>
          </w:p>
        </w:tc>
        <w:tc>
          <w:tcPr>
            <w:tcW w:w="600" w:type="dxa"/>
            <w:tcBorders>
              <w:top w:val="nil"/>
            </w:tcBorders>
          </w:tcPr>
          <w:p w:rsidR="00546BF3" w:rsidRDefault="00546BF3">
            <w:pPr>
              <w:pStyle w:val="ConsPlusNonformat"/>
              <w:jc w:val="both"/>
            </w:pPr>
            <w:r>
              <w:t xml:space="preserve"> % </w:t>
            </w:r>
          </w:p>
        </w:tc>
        <w:tc>
          <w:tcPr>
            <w:tcW w:w="960" w:type="dxa"/>
            <w:tcBorders>
              <w:top w:val="nil"/>
            </w:tcBorders>
          </w:tcPr>
          <w:p w:rsidR="00546BF3" w:rsidRDefault="00546BF3">
            <w:pPr>
              <w:pStyle w:val="ConsPlusNonformat"/>
              <w:jc w:val="both"/>
            </w:pPr>
            <w:r>
              <w:t xml:space="preserve"> тыс. </w:t>
            </w:r>
          </w:p>
          <w:p w:rsidR="00546BF3" w:rsidRDefault="00546BF3">
            <w:pPr>
              <w:pStyle w:val="ConsPlusNonformat"/>
              <w:jc w:val="both"/>
            </w:pPr>
            <w:r>
              <w:t xml:space="preserve"> куб. </w:t>
            </w:r>
          </w:p>
          <w:p w:rsidR="00546BF3" w:rsidRDefault="00546BF3">
            <w:pPr>
              <w:pStyle w:val="ConsPlusNonformat"/>
              <w:jc w:val="both"/>
            </w:pPr>
            <w:proofErr w:type="gramStart"/>
            <w:r>
              <w:t>м</w:t>
            </w:r>
            <w:proofErr w:type="gramEnd"/>
            <w:r>
              <w:t>/</w:t>
            </w:r>
            <w:proofErr w:type="spellStart"/>
            <w:r>
              <w:t>сут</w:t>
            </w:r>
            <w:proofErr w:type="spellEnd"/>
            <w:r>
              <w:t>.</w:t>
            </w:r>
          </w:p>
        </w:tc>
        <w:tc>
          <w:tcPr>
            <w:tcW w:w="600" w:type="dxa"/>
            <w:tcBorders>
              <w:top w:val="nil"/>
            </w:tcBorders>
          </w:tcPr>
          <w:p w:rsidR="00546BF3" w:rsidRDefault="00546BF3">
            <w:pPr>
              <w:pStyle w:val="ConsPlusNonformat"/>
              <w:jc w:val="both"/>
            </w:pPr>
            <w:r>
              <w:t xml:space="preserve"> % </w:t>
            </w:r>
          </w:p>
        </w:tc>
      </w:tr>
      <w:tr w:rsidR="00546BF3">
        <w:trPr>
          <w:trHeight w:val="240"/>
        </w:trPr>
        <w:tc>
          <w:tcPr>
            <w:tcW w:w="2160" w:type="dxa"/>
            <w:tcBorders>
              <w:top w:val="nil"/>
            </w:tcBorders>
          </w:tcPr>
          <w:p w:rsidR="00546BF3" w:rsidRDefault="00546BF3">
            <w:pPr>
              <w:pStyle w:val="ConsPlusNonformat"/>
              <w:jc w:val="both"/>
            </w:pPr>
            <w:r>
              <w:t>ВНС 3-го подъема</w:t>
            </w:r>
          </w:p>
          <w:p w:rsidR="00546BF3" w:rsidRDefault="00546BF3">
            <w:pPr>
              <w:pStyle w:val="ConsPlusNonformat"/>
              <w:jc w:val="both"/>
            </w:pPr>
            <w:r>
              <w:t>N              1</w:t>
            </w:r>
          </w:p>
          <w:p w:rsidR="00546BF3" w:rsidRDefault="00546BF3">
            <w:pPr>
              <w:pStyle w:val="ConsPlusNonformat"/>
              <w:jc w:val="both"/>
            </w:pPr>
            <w:r>
              <w:t>"</w:t>
            </w:r>
            <w:proofErr w:type="spellStart"/>
            <w:r>
              <w:t>Дрелевского</w:t>
            </w:r>
            <w:proofErr w:type="spellEnd"/>
            <w:r>
              <w:t xml:space="preserve">"   </w:t>
            </w:r>
          </w:p>
        </w:tc>
        <w:tc>
          <w:tcPr>
            <w:tcW w:w="1080" w:type="dxa"/>
            <w:tcBorders>
              <w:top w:val="nil"/>
            </w:tcBorders>
          </w:tcPr>
          <w:p w:rsidR="00546BF3" w:rsidRDefault="00546BF3">
            <w:pPr>
              <w:pStyle w:val="ConsPlusNonformat"/>
              <w:jc w:val="both"/>
            </w:pPr>
            <w:r>
              <w:t xml:space="preserve">   94  </w:t>
            </w:r>
          </w:p>
        </w:tc>
        <w:tc>
          <w:tcPr>
            <w:tcW w:w="600" w:type="dxa"/>
            <w:tcBorders>
              <w:top w:val="nil"/>
            </w:tcBorders>
          </w:tcPr>
          <w:p w:rsidR="00546BF3" w:rsidRDefault="00546BF3">
            <w:pPr>
              <w:pStyle w:val="ConsPlusNonformat"/>
              <w:jc w:val="both"/>
            </w:pPr>
            <w:r>
              <w:t xml:space="preserve"> 52</w:t>
            </w:r>
          </w:p>
        </w:tc>
        <w:tc>
          <w:tcPr>
            <w:tcW w:w="960" w:type="dxa"/>
            <w:tcBorders>
              <w:top w:val="nil"/>
            </w:tcBorders>
          </w:tcPr>
          <w:p w:rsidR="00546BF3" w:rsidRDefault="00546BF3">
            <w:pPr>
              <w:pStyle w:val="ConsPlusNonformat"/>
              <w:jc w:val="both"/>
            </w:pPr>
            <w:r>
              <w:t xml:space="preserve"> 2,39 </w:t>
            </w:r>
          </w:p>
        </w:tc>
        <w:tc>
          <w:tcPr>
            <w:tcW w:w="600" w:type="dxa"/>
            <w:tcBorders>
              <w:top w:val="nil"/>
            </w:tcBorders>
          </w:tcPr>
          <w:p w:rsidR="00546BF3" w:rsidRDefault="00546BF3">
            <w:pPr>
              <w:pStyle w:val="ConsPlusNonformat"/>
              <w:jc w:val="both"/>
            </w:pPr>
            <w:r>
              <w:t xml:space="preserve"> 19</w:t>
            </w:r>
          </w:p>
        </w:tc>
        <w:tc>
          <w:tcPr>
            <w:tcW w:w="960" w:type="dxa"/>
            <w:tcBorders>
              <w:top w:val="nil"/>
            </w:tcBorders>
          </w:tcPr>
          <w:p w:rsidR="00546BF3" w:rsidRDefault="00546BF3">
            <w:pPr>
              <w:pStyle w:val="ConsPlusNonformat"/>
              <w:jc w:val="both"/>
            </w:pPr>
            <w:r>
              <w:t xml:space="preserve"> 0,00 </w:t>
            </w:r>
          </w:p>
        </w:tc>
        <w:tc>
          <w:tcPr>
            <w:tcW w:w="720" w:type="dxa"/>
            <w:tcBorders>
              <w:top w:val="nil"/>
            </w:tcBorders>
          </w:tcPr>
          <w:p w:rsidR="00546BF3" w:rsidRDefault="00546BF3">
            <w:pPr>
              <w:pStyle w:val="ConsPlusNonformat"/>
              <w:jc w:val="both"/>
            </w:pPr>
          </w:p>
        </w:tc>
        <w:tc>
          <w:tcPr>
            <w:tcW w:w="960" w:type="dxa"/>
            <w:tcBorders>
              <w:top w:val="nil"/>
            </w:tcBorders>
          </w:tcPr>
          <w:p w:rsidR="00546BF3" w:rsidRDefault="00546BF3">
            <w:pPr>
              <w:pStyle w:val="ConsPlusNonformat"/>
              <w:jc w:val="both"/>
            </w:pPr>
            <w:r>
              <w:t xml:space="preserve">17,30 </w:t>
            </w:r>
          </w:p>
        </w:tc>
        <w:tc>
          <w:tcPr>
            <w:tcW w:w="600" w:type="dxa"/>
            <w:tcBorders>
              <w:top w:val="nil"/>
            </w:tcBorders>
          </w:tcPr>
          <w:p w:rsidR="00546BF3" w:rsidRDefault="00546BF3">
            <w:pPr>
              <w:pStyle w:val="ConsPlusNonformat"/>
              <w:jc w:val="both"/>
            </w:pPr>
            <w:r>
              <w:t xml:space="preserve"> 54</w:t>
            </w:r>
          </w:p>
        </w:tc>
        <w:tc>
          <w:tcPr>
            <w:tcW w:w="960" w:type="dxa"/>
            <w:tcBorders>
              <w:top w:val="nil"/>
            </w:tcBorders>
          </w:tcPr>
          <w:p w:rsidR="00546BF3" w:rsidRDefault="00546BF3">
            <w:pPr>
              <w:pStyle w:val="ConsPlusNonformat"/>
              <w:jc w:val="both"/>
            </w:pPr>
            <w:r>
              <w:t xml:space="preserve">19,69 </w:t>
            </w:r>
          </w:p>
        </w:tc>
        <w:tc>
          <w:tcPr>
            <w:tcW w:w="600" w:type="dxa"/>
            <w:tcBorders>
              <w:top w:val="nil"/>
            </w:tcBorders>
          </w:tcPr>
          <w:p w:rsidR="00546BF3" w:rsidRDefault="00546BF3">
            <w:pPr>
              <w:pStyle w:val="ConsPlusNonformat"/>
              <w:jc w:val="both"/>
            </w:pPr>
            <w:r>
              <w:t xml:space="preserve"> 44</w:t>
            </w:r>
          </w:p>
        </w:tc>
      </w:tr>
      <w:tr w:rsidR="00546BF3">
        <w:trPr>
          <w:trHeight w:val="240"/>
        </w:trPr>
        <w:tc>
          <w:tcPr>
            <w:tcW w:w="2160" w:type="dxa"/>
            <w:tcBorders>
              <w:top w:val="nil"/>
            </w:tcBorders>
          </w:tcPr>
          <w:p w:rsidR="00546BF3" w:rsidRDefault="00546BF3">
            <w:pPr>
              <w:pStyle w:val="ConsPlusNonformat"/>
              <w:jc w:val="both"/>
            </w:pPr>
            <w:r>
              <w:t xml:space="preserve">Зона питания  </w:t>
            </w:r>
            <w:proofErr w:type="gramStart"/>
            <w:r>
              <w:t>от</w:t>
            </w:r>
            <w:proofErr w:type="gramEnd"/>
          </w:p>
          <w:p w:rsidR="00546BF3" w:rsidRDefault="00546BF3">
            <w:pPr>
              <w:pStyle w:val="ConsPlusNonformat"/>
              <w:jc w:val="both"/>
            </w:pPr>
            <w:r>
              <w:t xml:space="preserve">магистральных   </w:t>
            </w:r>
          </w:p>
          <w:p w:rsidR="00546BF3" w:rsidRDefault="00546BF3">
            <w:pPr>
              <w:pStyle w:val="ConsPlusNonformat"/>
              <w:jc w:val="both"/>
            </w:pPr>
            <w:r>
              <w:t xml:space="preserve">водоводов       </w:t>
            </w:r>
          </w:p>
        </w:tc>
        <w:tc>
          <w:tcPr>
            <w:tcW w:w="1080" w:type="dxa"/>
            <w:tcBorders>
              <w:top w:val="nil"/>
            </w:tcBorders>
          </w:tcPr>
          <w:p w:rsidR="00546BF3" w:rsidRDefault="00546BF3">
            <w:pPr>
              <w:pStyle w:val="ConsPlusNonformat"/>
              <w:jc w:val="both"/>
            </w:pPr>
            <w:r>
              <w:t xml:space="preserve">   85  </w:t>
            </w:r>
          </w:p>
        </w:tc>
        <w:tc>
          <w:tcPr>
            <w:tcW w:w="600" w:type="dxa"/>
            <w:tcBorders>
              <w:top w:val="nil"/>
            </w:tcBorders>
          </w:tcPr>
          <w:p w:rsidR="00546BF3" w:rsidRDefault="00546BF3">
            <w:pPr>
              <w:pStyle w:val="ConsPlusNonformat"/>
              <w:jc w:val="both"/>
            </w:pPr>
            <w:r>
              <w:t xml:space="preserve"> 48</w:t>
            </w:r>
          </w:p>
        </w:tc>
        <w:tc>
          <w:tcPr>
            <w:tcW w:w="960" w:type="dxa"/>
            <w:tcBorders>
              <w:top w:val="nil"/>
            </w:tcBorders>
          </w:tcPr>
          <w:p w:rsidR="00546BF3" w:rsidRDefault="00546BF3">
            <w:pPr>
              <w:pStyle w:val="ConsPlusNonformat"/>
              <w:jc w:val="both"/>
            </w:pPr>
            <w:r>
              <w:t xml:space="preserve"> 9,93 </w:t>
            </w:r>
          </w:p>
        </w:tc>
        <w:tc>
          <w:tcPr>
            <w:tcW w:w="600" w:type="dxa"/>
            <w:tcBorders>
              <w:top w:val="nil"/>
            </w:tcBorders>
          </w:tcPr>
          <w:p w:rsidR="00546BF3" w:rsidRDefault="00546BF3">
            <w:pPr>
              <w:pStyle w:val="ConsPlusNonformat"/>
              <w:jc w:val="both"/>
            </w:pPr>
            <w:r>
              <w:t xml:space="preserve"> 81</w:t>
            </w:r>
          </w:p>
        </w:tc>
        <w:tc>
          <w:tcPr>
            <w:tcW w:w="960" w:type="dxa"/>
            <w:tcBorders>
              <w:top w:val="nil"/>
            </w:tcBorders>
          </w:tcPr>
          <w:p w:rsidR="00546BF3" w:rsidRDefault="00546BF3">
            <w:pPr>
              <w:pStyle w:val="ConsPlusNonformat"/>
              <w:jc w:val="both"/>
            </w:pPr>
            <w:r>
              <w:t xml:space="preserve"> 0,00 </w:t>
            </w:r>
          </w:p>
        </w:tc>
        <w:tc>
          <w:tcPr>
            <w:tcW w:w="720" w:type="dxa"/>
            <w:tcBorders>
              <w:top w:val="nil"/>
            </w:tcBorders>
          </w:tcPr>
          <w:p w:rsidR="00546BF3" w:rsidRDefault="00546BF3">
            <w:pPr>
              <w:pStyle w:val="ConsPlusNonformat"/>
              <w:jc w:val="both"/>
            </w:pPr>
          </w:p>
        </w:tc>
        <w:tc>
          <w:tcPr>
            <w:tcW w:w="960" w:type="dxa"/>
            <w:tcBorders>
              <w:top w:val="nil"/>
            </w:tcBorders>
          </w:tcPr>
          <w:p w:rsidR="00546BF3" w:rsidRDefault="00546BF3">
            <w:pPr>
              <w:pStyle w:val="ConsPlusNonformat"/>
              <w:jc w:val="both"/>
            </w:pPr>
            <w:r>
              <w:t xml:space="preserve">14,77 </w:t>
            </w:r>
          </w:p>
        </w:tc>
        <w:tc>
          <w:tcPr>
            <w:tcW w:w="600" w:type="dxa"/>
            <w:tcBorders>
              <w:top w:val="nil"/>
            </w:tcBorders>
          </w:tcPr>
          <w:p w:rsidR="00546BF3" w:rsidRDefault="00546BF3">
            <w:pPr>
              <w:pStyle w:val="ConsPlusNonformat"/>
              <w:jc w:val="both"/>
            </w:pPr>
            <w:r>
              <w:t xml:space="preserve"> 46</w:t>
            </w:r>
          </w:p>
        </w:tc>
        <w:tc>
          <w:tcPr>
            <w:tcW w:w="960" w:type="dxa"/>
            <w:tcBorders>
              <w:top w:val="nil"/>
            </w:tcBorders>
          </w:tcPr>
          <w:p w:rsidR="00546BF3" w:rsidRDefault="00546BF3">
            <w:pPr>
              <w:pStyle w:val="ConsPlusNonformat"/>
              <w:jc w:val="both"/>
            </w:pPr>
            <w:r>
              <w:t xml:space="preserve">24,70 </w:t>
            </w:r>
          </w:p>
        </w:tc>
        <w:tc>
          <w:tcPr>
            <w:tcW w:w="600" w:type="dxa"/>
            <w:tcBorders>
              <w:top w:val="nil"/>
            </w:tcBorders>
          </w:tcPr>
          <w:p w:rsidR="00546BF3" w:rsidRDefault="00546BF3">
            <w:pPr>
              <w:pStyle w:val="ConsPlusNonformat"/>
              <w:jc w:val="both"/>
            </w:pPr>
            <w:r>
              <w:t xml:space="preserve"> 56</w:t>
            </w:r>
          </w:p>
        </w:tc>
      </w:tr>
      <w:tr w:rsidR="00546BF3">
        <w:trPr>
          <w:trHeight w:val="240"/>
        </w:trPr>
        <w:tc>
          <w:tcPr>
            <w:tcW w:w="2160" w:type="dxa"/>
            <w:tcBorders>
              <w:top w:val="nil"/>
            </w:tcBorders>
          </w:tcPr>
          <w:p w:rsidR="00546BF3" w:rsidRDefault="00546BF3">
            <w:pPr>
              <w:pStyle w:val="ConsPlusNonformat"/>
              <w:jc w:val="both"/>
            </w:pPr>
            <w:r>
              <w:t xml:space="preserve">ИТОГО:          </w:t>
            </w:r>
          </w:p>
        </w:tc>
        <w:tc>
          <w:tcPr>
            <w:tcW w:w="1080" w:type="dxa"/>
            <w:tcBorders>
              <w:top w:val="nil"/>
            </w:tcBorders>
          </w:tcPr>
          <w:p w:rsidR="00546BF3" w:rsidRDefault="00546BF3">
            <w:pPr>
              <w:pStyle w:val="ConsPlusNonformat"/>
              <w:jc w:val="both"/>
            </w:pPr>
            <w:r>
              <w:t xml:space="preserve">  179  </w:t>
            </w:r>
          </w:p>
        </w:tc>
        <w:tc>
          <w:tcPr>
            <w:tcW w:w="600" w:type="dxa"/>
            <w:tcBorders>
              <w:top w:val="nil"/>
            </w:tcBorders>
          </w:tcPr>
          <w:p w:rsidR="00546BF3" w:rsidRDefault="00546BF3">
            <w:pPr>
              <w:pStyle w:val="ConsPlusNonformat"/>
              <w:jc w:val="both"/>
            </w:pPr>
            <w:r>
              <w:t>100</w:t>
            </w:r>
          </w:p>
        </w:tc>
        <w:tc>
          <w:tcPr>
            <w:tcW w:w="960" w:type="dxa"/>
            <w:tcBorders>
              <w:top w:val="nil"/>
            </w:tcBorders>
          </w:tcPr>
          <w:p w:rsidR="00546BF3" w:rsidRDefault="00546BF3">
            <w:pPr>
              <w:pStyle w:val="ConsPlusNonformat"/>
              <w:jc w:val="both"/>
            </w:pPr>
            <w:r>
              <w:t xml:space="preserve">12,32 </w:t>
            </w:r>
          </w:p>
        </w:tc>
        <w:tc>
          <w:tcPr>
            <w:tcW w:w="600" w:type="dxa"/>
            <w:tcBorders>
              <w:top w:val="nil"/>
            </w:tcBorders>
          </w:tcPr>
          <w:p w:rsidR="00546BF3" w:rsidRDefault="00546BF3">
            <w:pPr>
              <w:pStyle w:val="ConsPlusNonformat"/>
              <w:jc w:val="both"/>
            </w:pPr>
            <w:r>
              <w:t>100</w:t>
            </w:r>
          </w:p>
        </w:tc>
        <w:tc>
          <w:tcPr>
            <w:tcW w:w="960" w:type="dxa"/>
            <w:tcBorders>
              <w:top w:val="nil"/>
            </w:tcBorders>
          </w:tcPr>
          <w:p w:rsidR="00546BF3" w:rsidRDefault="00546BF3">
            <w:pPr>
              <w:pStyle w:val="ConsPlusNonformat"/>
              <w:jc w:val="both"/>
            </w:pPr>
            <w:r>
              <w:t xml:space="preserve"> 0,00 </w:t>
            </w:r>
          </w:p>
        </w:tc>
        <w:tc>
          <w:tcPr>
            <w:tcW w:w="720" w:type="dxa"/>
            <w:tcBorders>
              <w:top w:val="nil"/>
            </w:tcBorders>
          </w:tcPr>
          <w:p w:rsidR="00546BF3" w:rsidRDefault="00546BF3">
            <w:pPr>
              <w:pStyle w:val="ConsPlusNonformat"/>
              <w:jc w:val="both"/>
            </w:pPr>
          </w:p>
        </w:tc>
        <w:tc>
          <w:tcPr>
            <w:tcW w:w="960" w:type="dxa"/>
            <w:tcBorders>
              <w:top w:val="nil"/>
            </w:tcBorders>
          </w:tcPr>
          <w:p w:rsidR="00546BF3" w:rsidRDefault="00546BF3">
            <w:pPr>
              <w:pStyle w:val="ConsPlusNonformat"/>
              <w:jc w:val="both"/>
            </w:pPr>
            <w:r>
              <w:t xml:space="preserve">32,07 </w:t>
            </w:r>
          </w:p>
        </w:tc>
        <w:tc>
          <w:tcPr>
            <w:tcW w:w="600" w:type="dxa"/>
            <w:tcBorders>
              <w:top w:val="nil"/>
            </w:tcBorders>
          </w:tcPr>
          <w:p w:rsidR="00546BF3" w:rsidRDefault="00546BF3">
            <w:pPr>
              <w:pStyle w:val="ConsPlusNonformat"/>
              <w:jc w:val="both"/>
            </w:pPr>
            <w:r>
              <w:t>100</w:t>
            </w:r>
          </w:p>
        </w:tc>
        <w:tc>
          <w:tcPr>
            <w:tcW w:w="960" w:type="dxa"/>
            <w:tcBorders>
              <w:top w:val="nil"/>
            </w:tcBorders>
          </w:tcPr>
          <w:p w:rsidR="00546BF3" w:rsidRDefault="00546BF3">
            <w:pPr>
              <w:pStyle w:val="ConsPlusNonformat"/>
              <w:jc w:val="both"/>
            </w:pPr>
            <w:r>
              <w:t xml:space="preserve">44,39 </w:t>
            </w:r>
          </w:p>
        </w:tc>
        <w:tc>
          <w:tcPr>
            <w:tcW w:w="600" w:type="dxa"/>
            <w:tcBorders>
              <w:top w:val="nil"/>
            </w:tcBorders>
          </w:tcPr>
          <w:p w:rsidR="00546BF3" w:rsidRDefault="00546BF3">
            <w:pPr>
              <w:pStyle w:val="ConsPlusNonformat"/>
              <w:jc w:val="both"/>
            </w:pPr>
            <w:r>
              <w:t>100</w:t>
            </w:r>
          </w:p>
        </w:tc>
      </w:tr>
    </w:tbl>
    <w:p w:rsidR="00546BF3" w:rsidRDefault="00546BF3">
      <w:pPr>
        <w:pStyle w:val="ConsPlusNormal"/>
        <w:ind w:firstLine="540"/>
        <w:jc w:val="both"/>
      </w:pPr>
    </w:p>
    <w:p w:rsidR="00546BF3" w:rsidRDefault="00546BF3">
      <w:pPr>
        <w:pStyle w:val="ConsPlusNormal"/>
        <w:ind w:firstLine="540"/>
        <w:jc w:val="both"/>
      </w:pPr>
      <w:r>
        <w:lastRenderedPageBreak/>
        <w:t>Отключение водовода N 7:</w:t>
      </w:r>
    </w:p>
    <w:p w:rsidR="00546BF3" w:rsidRDefault="00546BF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160"/>
        <w:gridCol w:w="1080"/>
        <w:gridCol w:w="600"/>
        <w:gridCol w:w="960"/>
        <w:gridCol w:w="600"/>
        <w:gridCol w:w="960"/>
        <w:gridCol w:w="720"/>
        <w:gridCol w:w="960"/>
        <w:gridCol w:w="600"/>
        <w:gridCol w:w="960"/>
        <w:gridCol w:w="600"/>
      </w:tblGrid>
      <w:tr w:rsidR="00546BF3">
        <w:trPr>
          <w:trHeight w:val="240"/>
        </w:trPr>
        <w:tc>
          <w:tcPr>
            <w:tcW w:w="2160" w:type="dxa"/>
            <w:vMerge w:val="restart"/>
          </w:tcPr>
          <w:p w:rsidR="00546BF3" w:rsidRDefault="00546BF3">
            <w:pPr>
              <w:pStyle w:val="ConsPlusNonformat"/>
              <w:jc w:val="both"/>
            </w:pPr>
            <w:r>
              <w:t xml:space="preserve">  Наименование  </w:t>
            </w:r>
          </w:p>
        </w:tc>
        <w:tc>
          <w:tcPr>
            <w:tcW w:w="1680" w:type="dxa"/>
            <w:gridSpan w:val="2"/>
            <w:vMerge w:val="restart"/>
          </w:tcPr>
          <w:p w:rsidR="00546BF3" w:rsidRDefault="00546BF3">
            <w:pPr>
              <w:pStyle w:val="ConsPlusNonformat"/>
              <w:jc w:val="both"/>
            </w:pPr>
            <w:r>
              <w:t xml:space="preserve">Количество </w:t>
            </w:r>
          </w:p>
          <w:p w:rsidR="00546BF3" w:rsidRDefault="00546BF3">
            <w:pPr>
              <w:pStyle w:val="ConsPlusNonformat"/>
              <w:jc w:val="both"/>
            </w:pPr>
            <w:proofErr w:type="spellStart"/>
            <w:r>
              <w:t>обслужива</w:t>
            </w:r>
            <w:proofErr w:type="spellEnd"/>
            <w:r>
              <w:t xml:space="preserve">- </w:t>
            </w:r>
          </w:p>
          <w:p w:rsidR="00546BF3" w:rsidRDefault="00546BF3">
            <w:pPr>
              <w:pStyle w:val="ConsPlusNonformat"/>
              <w:jc w:val="both"/>
            </w:pPr>
            <w:proofErr w:type="spellStart"/>
            <w:r>
              <w:t>емого</w:t>
            </w:r>
            <w:proofErr w:type="spellEnd"/>
            <w:r>
              <w:t xml:space="preserve">      </w:t>
            </w:r>
          </w:p>
          <w:p w:rsidR="00546BF3" w:rsidRDefault="00546BF3">
            <w:pPr>
              <w:pStyle w:val="ConsPlusNonformat"/>
              <w:jc w:val="both"/>
            </w:pPr>
            <w:r>
              <w:t xml:space="preserve">населения  </w:t>
            </w:r>
          </w:p>
        </w:tc>
        <w:tc>
          <w:tcPr>
            <w:tcW w:w="6360" w:type="dxa"/>
            <w:gridSpan w:val="8"/>
          </w:tcPr>
          <w:p w:rsidR="00546BF3" w:rsidRDefault="00546BF3">
            <w:pPr>
              <w:pStyle w:val="ConsPlusNonformat"/>
              <w:jc w:val="both"/>
            </w:pPr>
            <w:r>
              <w:t xml:space="preserve">                  Водоводы                  </w:t>
            </w:r>
          </w:p>
        </w:tc>
      </w:tr>
      <w:tr w:rsidR="00546BF3">
        <w:tc>
          <w:tcPr>
            <w:tcW w:w="2040" w:type="dxa"/>
            <w:vMerge/>
            <w:tcBorders>
              <w:top w:val="nil"/>
            </w:tcBorders>
          </w:tcPr>
          <w:p w:rsidR="00546BF3" w:rsidRDefault="00546BF3"/>
        </w:tc>
        <w:tc>
          <w:tcPr>
            <w:tcW w:w="1440" w:type="dxa"/>
            <w:gridSpan w:val="2"/>
            <w:vMerge/>
            <w:tcBorders>
              <w:top w:val="nil"/>
            </w:tcBorders>
          </w:tcPr>
          <w:p w:rsidR="00546BF3" w:rsidRDefault="00546BF3"/>
        </w:tc>
        <w:tc>
          <w:tcPr>
            <w:tcW w:w="1560" w:type="dxa"/>
            <w:gridSpan w:val="2"/>
            <w:tcBorders>
              <w:top w:val="nil"/>
            </w:tcBorders>
          </w:tcPr>
          <w:p w:rsidR="00546BF3" w:rsidRDefault="00546BF3">
            <w:pPr>
              <w:pStyle w:val="ConsPlusNonformat"/>
              <w:jc w:val="both"/>
            </w:pPr>
            <w:r>
              <w:t xml:space="preserve">    3     </w:t>
            </w:r>
          </w:p>
        </w:tc>
        <w:tc>
          <w:tcPr>
            <w:tcW w:w="1680" w:type="dxa"/>
            <w:gridSpan w:val="2"/>
            <w:tcBorders>
              <w:top w:val="nil"/>
            </w:tcBorders>
          </w:tcPr>
          <w:p w:rsidR="00546BF3" w:rsidRDefault="00546BF3">
            <w:pPr>
              <w:pStyle w:val="ConsPlusNonformat"/>
              <w:jc w:val="both"/>
            </w:pPr>
            <w:r>
              <w:t xml:space="preserve">     6     </w:t>
            </w:r>
          </w:p>
        </w:tc>
        <w:tc>
          <w:tcPr>
            <w:tcW w:w="1560" w:type="dxa"/>
            <w:gridSpan w:val="2"/>
            <w:tcBorders>
              <w:top w:val="nil"/>
            </w:tcBorders>
          </w:tcPr>
          <w:p w:rsidR="00546BF3" w:rsidRDefault="00546BF3">
            <w:pPr>
              <w:pStyle w:val="ConsPlusNonformat"/>
              <w:jc w:val="both"/>
            </w:pPr>
            <w:r>
              <w:t xml:space="preserve">    7     </w:t>
            </w:r>
          </w:p>
        </w:tc>
        <w:tc>
          <w:tcPr>
            <w:tcW w:w="1560" w:type="dxa"/>
            <w:gridSpan w:val="2"/>
            <w:tcBorders>
              <w:top w:val="nil"/>
            </w:tcBorders>
          </w:tcPr>
          <w:p w:rsidR="00546BF3" w:rsidRDefault="00546BF3">
            <w:pPr>
              <w:pStyle w:val="ConsPlusNonformat"/>
              <w:jc w:val="both"/>
            </w:pPr>
            <w:r>
              <w:t xml:space="preserve"> 3, 6, 7  </w:t>
            </w:r>
          </w:p>
        </w:tc>
      </w:tr>
      <w:tr w:rsidR="00546BF3">
        <w:tc>
          <w:tcPr>
            <w:tcW w:w="2040" w:type="dxa"/>
            <w:vMerge/>
            <w:tcBorders>
              <w:top w:val="nil"/>
            </w:tcBorders>
          </w:tcPr>
          <w:p w:rsidR="00546BF3" w:rsidRDefault="00546BF3"/>
        </w:tc>
        <w:tc>
          <w:tcPr>
            <w:tcW w:w="1080" w:type="dxa"/>
            <w:tcBorders>
              <w:top w:val="nil"/>
            </w:tcBorders>
          </w:tcPr>
          <w:p w:rsidR="00546BF3" w:rsidRDefault="00546BF3">
            <w:pPr>
              <w:pStyle w:val="ConsPlusNonformat"/>
              <w:jc w:val="both"/>
            </w:pPr>
            <w:r>
              <w:t xml:space="preserve"> тыс.  </w:t>
            </w:r>
          </w:p>
          <w:p w:rsidR="00546BF3" w:rsidRDefault="00546BF3">
            <w:pPr>
              <w:pStyle w:val="ConsPlusNonformat"/>
              <w:jc w:val="both"/>
            </w:pPr>
            <w:r>
              <w:t>человек</w:t>
            </w:r>
          </w:p>
        </w:tc>
        <w:tc>
          <w:tcPr>
            <w:tcW w:w="600" w:type="dxa"/>
            <w:tcBorders>
              <w:top w:val="nil"/>
            </w:tcBorders>
          </w:tcPr>
          <w:p w:rsidR="00546BF3" w:rsidRDefault="00546BF3">
            <w:pPr>
              <w:pStyle w:val="ConsPlusNonformat"/>
              <w:jc w:val="both"/>
            </w:pPr>
            <w:r>
              <w:t xml:space="preserve"> % </w:t>
            </w:r>
          </w:p>
        </w:tc>
        <w:tc>
          <w:tcPr>
            <w:tcW w:w="960" w:type="dxa"/>
            <w:tcBorders>
              <w:top w:val="nil"/>
            </w:tcBorders>
          </w:tcPr>
          <w:p w:rsidR="00546BF3" w:rsidRDefault="00546BF3">
            <w:pPr>
              <w:pStyle w:val="ConsPlusNonformat"/>
              <w:jc w:val="both"/>
            </w:pPr>
            <w:r>
              <w:t xml:space="preserve"> тыс. </w:t>
            </w:r>
          </w:p>
          <w:p w:rsidR="00546BF3" w:rsidRDefault="00546BF3">
            <w:pPr>
              <w:pStyle w:val="ConsPlusNonformat"/>
              <w:jc w:val="both"/>
            </w:pPr>
            <w:r>
              <w:t xml:space="preserve"> куб. </w:t>
            </w:r>
          </w:p>
          <w:p w:rsidR="00546BF3" w:rsidRDefault="00546BF3">
            <w:pPr>
              <w:pStyle w:val="ConsPlusNonformat"/>
              <w:jc w:val="both"/>
            </w:pPr>
            <w:proofErr w:type="gramStart"/>
            <w:r>
              <w:t>м</w:t>
            </w:r>
            <w:proofErr w:type="gramEnd"/>
            <w:r>
              <w:t>/</w:t>
            </w:r>
            <w:proofErr w:type="spellStart"/>
            <w:r>
              <w:t>сут</w:t>
            </w:r>
            <w:proofErr w:type="spellEnd"/>
            <w:r>
              <w:t>.</w:t>
            </w:r>
          </w:p>
        </w:tc>
        <w:tc>
          <w:tcPr>
            <w:tcW w:w="600" w:type="dxa"/>
            <w:tcBorders>
              <w:top w:val="nil"/>
            </w:tcBorders>
          </w:tcPr>
          <w:p w:rsidR="00546BF3" w:rsidRDefault="00546BF3">
            <w:pPr>
              <w:pStyle w:val="ConsPlusNonformat"/>
              <w:jc w:val="both"/>
            </w:pPr>
            <w:r>
              <w:t xml:space="preserve"> % </w:t>
            </w:r>
          </w:p>
        </w:tc>
        <w:tc>
          <w:tcPr>
            <w:tcW w:w="960" w:type="dxa"/>
            <w:tcBorders>
              <w:top w:val="nil"/>
            </w:tcBorders>
          </w:tcPr>
          <w:p w:rsidR="00546BF3" w:rsidRDefault="00546BF3">
            <w:pPr>
              <w:pStyle w:val="ConsPlusNonformat"/>
              <w:jc w:val="both"/>
            </w:pPr>
            <w:r>
              <w:t xml:space="preserve"> тыс. </w:t>
            </w:r>
          </w:p>
          <w:p w:rsidR="00546BF3" w:rsidRDefault="00546BF3">
            <w:pPr>
              <w:pStyle w:val="ConsPlusNonformat"/>
              <w:jc w:val="both"/>
            </w:pPr>
            <w:r>
              <w:t xml:space="preserve"> куб. </w:t>
            </w:r>
          </w:p>
          <w:p w:rsidR="00546BF3" w:rsidRDefault="00546BF3">
            <w:pPr>
              <w:pStyle w:val="ConsPlusNonformat"/>
              <w:jc w:val="both"/>
            </w:pPr>
            <w:proofErr w:type="gramStart"/>
            <w:r>
              <w:t>м</w:t>
            </w:r>
            <w:proofErr w:type="gramEnd"/>
            <w:r>
              <w:t>/</w:t>
            </w:r>
            <w:proofErr w:type="spellStart"/>
            <w:r>
              <w:t>сут</w:t>
            </w:r>
            <w:proofErr w:type="spellEnd"/>
            <w:r>
              <w:t>.</w:t>
            </w:r>
          </w:p>
        </w:tc>
        <w:tc>
          <w:tcPr>
            <w:tcW w:w="720" w:type="dxa"/>
            <w:tcBorders>
              <w:top w:val="nil"/>
            </w:tcBorders>
          </w:tcPr>
          <w:p w:rsidR="00546BF3" w:rsidRDefault="00546BF3">
            <w:pPr>
              <w:pStyle w:val="ConsPlusNonformat"/>
              <w:jc w:val="both"/>
            </w:pPr>
            <w:r>
              <w:t xml:space="preserve"> %  </w:t>
            </w:r>
          </w:p>
        </w:tc>
        <w:tc>
          <w:tcPr>
            <w:tcW w:w="960" w:type="dxa"/>
            <w:tcBorders>
              <w:top w:val="nil"/>
            </w:tcBorders>
          </w:tcPr>
          <w:p w:rsidR="00546BF3" w:rsidRDefault="00546BF3">
            <w:pPr>
              <w:pStyle w:val="ConsPlusNonformat"/>
              <w:jc w:val="both"/>
            </w:pPr>
            <w:r>
              <w:t xml:space="preserve"> тыс. </w:t>
            </w:r>
          </w:p>
          <w:p w:rsidR="00546BF3" w:rsidRDefault="00546BF3">
            <w:pPr>
              <w:pStyle w:val="ConsPlusNonformat"/>
              <w:jc w:val="both"/>
            </w:pPr>
            <w:r>
              <w:t xml:space="preserve"> куб. </w:t>
            </w:r>
          </w:p>
          <w:p w:rsidR="00546BF3" w:rsidRDefault="00546BF3">
            <w:pPr>
              <w:pStyle w:val="ConsPlusNonformat"/>
              <w:jc w:val="both"/>
            </w:pPr>
            <w:proofErr w:type="gramStart"/>
            <w:r>
              <w:t>м</w:t>
            </w:r>
            <w:proofErr w:type="gramEnd"/>
            <w:r>
              <w:t>/</w:t>
            </w:r>
            <w:proofErr w:type="spellStart"/>
            <w:r>
              <w:t>сут</w:t>
            </w:r>
            <w:proofErr w:type="spellEnd"/>
            <w:r>
              <w:t>.</w:t>
            </w:r>
          </w:p>
        </w:tc>
        <w:tc>
          <w:tcPr>
            <w:tcW w:w="600" w:type="dxa"/>
            <w:tcBorders>
              <w:top w:val="nil"/>
            </w:tcBorders>
          </w:tcPr>
          <w:p w:rsidR="00546BF3" w:rsidRDefault="00546BF3">
            <w:pPr>
              <w:pStyle w:val="ConsPlusNonformat"/>
              <w:jc w:val="both"/>
            </w:pPr>
            <w:r>
              <w:t xml:space="preserve"> % </w:t>
            </w:r>
          </w:p>
        </w:tc>
        <w:tc>
          <w:tcPr>
            <w:tcW w:w="960" w:type="dxa"/>
            <w:tcBorders>
              <w:top w:val="nil"/>
            </w:tcBorders>
          </w:tcPr>
          <w:p w:rsidR="00546BF3" w:rsidRDefault="00546BF3">
            <w:pPr>
              <w:pStyle w:val="ConsPlusNonformat"/>
              <w:jc w:val="both"/>
            </w:pPr>
            <w:r>
              <w:t xml:space="preserve"> тыс. </w:t>
            </w:r>
          </w:p>
          <w:p w:rsidR="00546BF3" w:rsidRDefault="00546BF3">
            <w:pPr>
              <w:pStyle w:val="ConsPlusNonformat"/>
              <w:jc w:val="both"/>
            </w:pPr>
            <w:r>
              <w:t xml:space="preserve"> куб. </w:t>
            </w:r>
          </w:p>
          <w:p w:rsidR="00546BF3" w:rsidRDefault="00546BF3">
            <w:pPr>
              <w:pStyle w:val="ConsPlusNonformat"/>
              <w:jc w:val="both"/>
            </w:pPr>
            <w:proofErr w:type="gramStart"/>
            <w:r>
              <w:t>м</w:t>
            </w:r>
            <w:proofErr w:type="gramEnd"/>
            <w:r>
              <w:t>/</w:t>
            </w:r>
            <w:proofErr w:type="spellStart"/>
            <w:r>
              <w:t>сут</w:t>
            </w:r>
            <w:proofErr w:type="spellEnd"/>
            <w:r>
              <w:t>.</w:t>
            </w:r>
          </w:p>
        </w:tc>
        <w:tc>
          <w:tcPr>
            <w:tcW w:w="600" w:type="dxa"/>
            <w:tcBorders>
              <w:top w:val="nil"/>
            </w:tcBorders>
          </w:tcPr>
          <w:p w:rsidR="00546BF3" w:rsidRDefault="00546BF3">
            <w:pPr>
              <w:pStyle w:val="ConsPlusNonformat"/>
              <w:jc w:val="both"/>
            </w:pPr>
            <w:r>
              <w:t xml:space="preserve"> % </w:t>
            </w:r>
          </w:p>
        </w:tc>
      </w:tr>
      <w:tr w:rsidR="00546BF3">
        <w:trPr>
          <w:trHeight w:val="240"/>
        </w:trPr>
        <w:tc>
          <w:tcPr>
            <w:tcW w:w="2160" w:type="dxa"/>
            <w:tcBorders>
              <w:top w:val="nil"/>
            </w:tcBorders>
          </w:tcPr>
          <w:p w:rsidR="00546BF3" w:rsidRDefault="00546BF3">
            <w:pPr>
              <w:pStyle w:val="ConsPlusNonformat"/>
              <w:jc w:val="both"/>
            </w:pPr>
            <w:r>
              <w:t>ВНС 3-го подъема</w:t>
            </w:r>
          </w:p>
          <w:p w:rsidR="00546BF3" w:rsidRDefault="00546BF3">
            <w:pPr>
              <w:pStyle w:val="ConsPlusNonformat"/>
              <w:jc w:val="both"/>
            </w:pPr>
            <w:r>
              <w:t>N              1</w:t>
            </w:r>
          </w:p>
          <w:p w:rsidR="00546BF3" w:rsidRDefault="00546BF3">
            <w:pPr>
              <w:pStyle w:val="ConsPlusNonformat"/>
              <w:jc w:val="both"/>
            </w:pPr>
            <w:r>
              <w:t>"</w:t>
            </w:r>
            <w:proofErr w:type="spellStart"/>
            <w:r>
              <w:t>Дрелевского</w:t>
            </w:r>
            <w:proofErr w:type="spellEnd"/>
            <w:r>
              <w:t xml:space="preserve">"   </w:t>
            </w:r>
          </w:p>
        </w:tc>
        <w:tc>
          <w:tcPr>
            <w:tcW w:w="1080" w:type="dxa"/>
            <w:tcBorders>
              <w:top w:val="nil"/>
            </w:tcBorders>
          </w:tcPr>
          <w:p w:rsidR="00546BF3" w:rsidRDefault="00546BF3">
            <w:pPr>
              <w:pStyle w:val="ConsPlusNonformat"/>
              <w:jc w:val="both"/>
            </w:pPr>
            <w:r>
              <w:t xml:space="preserve">   94  </w:t>
            </w:r>
          </w:p>
        </w:tc>
        <w:tc>
          <w:tcPr>
            <w:tcW w:w="600" w:type="dxa"/>
            <w:tcBorders>
              <w:top w:val="nil"/>
            </w:tcBorders>
          </w:tcPr>
          <w:p w:rsidR="00546BF3" w:rsidRDefault="00546BF3">
            <w:pPr>
              <w:pStyle w:val="ConsPlusNonformat"/>
              <w:jc w:val="both"/>
            </w:pPr>
            <w:r>
              <w:t xml:space="preserve"> 52</w:t>
            </w:r>
          </w:p>
        </w:tc>
        <w:tc>
          <w:tcPr>
            <w:tcW w:w="960" w:type="dxa"/>
            <w:tcBorders>
              <w:top w:val="nil"/>
            </w:tcBorders>
          </w:tcPr>
          <w:p w:rsidR="00546BF3" w:rsidRDefault="00546BF3">
            <w:pPr>
              <w:pStyle w:val="ConsPlusNonformat"/>
              <w:jc w:val="both"/>
            </w:pPr>
            <w:r>
              <w:t xml:space="preserve"> 2,39 </w:t>
            </w:r>
          </w:p>
        </w:tc>
        <w:tc>
          <w:tcPr>
            <w:tcW w:w="600" w:type="dxa"/>
            <w:tcBorders>
              <w:top w:val="nil"/>
            </w:tcBorders>
          </w:tcPr>
          <w:p w:rsidR="00546BF3" w:rsidRDefault="00546BF3">
            <w:pPr>
              <w:pStyle w:val="ConsPlusNonformat"/>
              <w:jc w:val="both"/>
            </w:pPr>
            <w:r>
              <w:t xml:space="preserve"> 19</w:t>
            </w:r>
          </w:p>
        </w:tc>
        <w:tc>
          <w:tcPr>
            <w:tcW w:w="960" w:type="dxa"/>
            <w:tcBorders>
              <w:top w:val="nil"/>
            </w:tcBorders>
          </w:tcPr>
          <w:p w:rsidR="00546BF3" w:rsidRDefault="00546BF3">
            <w:pPr>
              <w:pStyle w:val="ConsPlusNonformat"/>
              <w:jc w:val="both"/>
            </w:pPr>
            <w:r>
              <w:t xml:space="preserve">23,82 </w:t>
            </w:r>
          </w:p>
        </w:tc>
        <w:tc>
          <w:tcPr>
            <w:tcW w:w="720" w:type="dxa"/>
            <w:tcBorders>
              <w:top w:val="nil"/>
            </w:tcBorders>
          </w:tcPr>
          <w:p w:rsidR="00546BF3" w:rsidRDefault="00546BF3">
            <w:pPr>
              <w:pStyle w:val="ConsPlusNonformat"/>
              <w:jc w:val="both"/>
            </w:pPr>
            <w:r>
              <w:t xml:space="preserve"> 65 </w:t>
            </w:r>
          </w:p>
        </w:tc>
        <w:tc>
          <w:tcPr>
            <w:tcW w:w="960" w:type="dxa"/>
            <w:tcBorders>
              <w:top w:val="nil"/>
            </w:tcBorders>
          </w:tcPr>
          <w:p w:rsidR="00546BF3" w:rsidRDefault="00546BF3">
            <w:pPr>
              <w:pStyle w:val="ConsPlusNonformat"/>
              <w:jc w:val="both"/>
            </w:pPr>
            <w:r>
              <w:t xml:space="preserve"> 0,00 </w:t>
            </w:r>
          </w:p>
        </w:tc>
        <w:tc>
          <w:tcPr>
            <w:tcW w:w="600" w:type="dxa"/>
            <w:tcBorders>
              <w:top w:val="nil"/>
            </w:tcBorders>
          </w:tcPr>
          <w:p w:rsidR="00546BF3" w:rsidRDefault="00546BF3">
            <w:pPr>
              <w:pStyle w:val="ConsPlusNonformat"/>
              <w:jc w:val="both"/>
            </w:pPr>
          </w:p>
        </w:tc>
        <w:tc>
          <w:tcPr>
            <w:tcW w:w="960" w:type="dxa"/>
            <w:tcBorders>
              <w:top w:val="nil"/>
            </w:tcBorders>
          </w:tcPr>
          <w:p w:rsidR="00546BF3" w:rsidRDefault="00546BF3">
            <w:pPr>
              <w:pStyle w:val="ConsPlusNonformat"/>
              <w:jc w:val="both"/>
            </w:pPr>
            <w:r>
              <w:t xml:space="preserve">26,21 </w:t>
            </w:r>
          </w:p>
        </w:tc>
        <w:tc>
          <w:tcPr>
            <w:tcW w:w="600" w:type="dxa"/>
            <w:tcBorders>
              <w:top w:val="nil"/>
            </w:tcBorders>
          </w:tcPr>
          <w:p w:rsidR="00546BF3" w:rsidRDefault="00546BF3">
            <w:pPr>
              <w:pStyle w:val="ConsPlusNonformat"/>
              <w:jc w:val="both"/>
            </w:pPr>
            <w:r>
              <w:t xml:space="preserve"> 53</w:t>
            </w:r>
          </w:p>
        </w:tc>
      </w:tr>
      <w:tr w:rsidR="00546BF3">
        <w:trPr>
          <w:trHeight w:val="240"/>
        </w:trPr>
        <w:tc>
          <w:tcPr>
            <w:tcW w:w="2160" w:type="dxa"/>
            <w:tcBorders>
              <w:top w:val="nil"/>
            </w:tcBorders>
          </w:tcPr>
          <w:p w:rsidR="00546BF3" w:rsidRDefault="00546BF3">
            <w:pPr>
              <w:pStyle w:val="ConsPlusNonformat"/>
              <w:jc w:val="both"/>
            </w:pPr>
            <w:r>
              <w:t xml:space="preserve">Зона питания  </w:t>
            </w:r>
            <w:proofErr w:type="gramStart"/>
            <w:r>
              <w:t>от</w:t>
            </w:r>
            <w:proofErr w:type="gramEnd"/>
          </w:p>
          <w:p w:rsidR="00546BF3" w:rsidRDefault="00546BF3">
            <w:pPr>
              <w:pStyle w:val="ConsPlusNonformat"/>
              <w:jc w:val="both"/>
            </w:pPr>
            <w:r>
              <w:t xml:space="preserve">магистральных   </w:t>
            </w:r>
          </w:p>
          <w:p w:rsidR="00546BF3" w:rsidRDefault="00546BF3">
            <w:pPr>
              <w:pStyle w:val="ConsPlusNonformat"/>
              <w:jc w:val="both"/>
            </w:pPr>
            <w:r>
              <w:t xml:space="preserve">водоводов       </w:t>
            </w:r>
          </w:p>
        </w:tc>
        <w:tc>
          <w:tcPr>
            <w:tcW w:w="1080" w:type="dxa"/>
            <w:tcBorders>
              <w:top w:val="nil"/>
            </w:tcBorders>
          </w:tcPr>
          <w:p w:rsidR="00546BF3" w:rsidRDefault="00546BF3">
            <w:pPr>
              <w:pStyle w:val="ConsPlusNonformat"/>
              <w:jc w:val="both"/>
            </w:pPr>
            <w:r>
              <w:t xml:space="preserve">   85  </w:t>
            </w:r>
          </w:p>
        </w:tc>
        <w:tc>
          <w:tcPr>
            <w:tcW w:w="600" w:type="dxa"/>
            <w:tcBorders>
              <w:top w:val="nil"/>
            </w:tcBorders>
          </w:tcPr>
          <w:p w:rsidR="00546BF3" w:rsidRDefault="00546BF3">
            <w:pPr>
              <w:pStyle w:val="ConsPlusNonformat"/>
              <w:jc w:val="both"/>
            </w:pPr>
            <w:r>
              <w:t xml:space="preserve"> 48</w:t>
            </w:r>
          </w:p>
        </w:tc>
        <w:tc>
          <w:tcPr>
            <w:tcW w:w="960" w:type="dxa"/>
            <w:tcBorders>
              <w:top w:val="nil"/>
            </w:tcBorders>
          </w:tcPr>
          <w:p w:rsidR="00546BF3" w:rsidRDefault="00546BF3">
            <w:pPr>
              <w:pStyle w:val="ConsPlusNonformat"/>
              <w:jc w:val="both"/>
            </w:pPr>
            <w:r>
              <w:t xml:space="preserve"> 9,93 </w:t>
            </w:r>
          </w:p>
        </w:tc>
        <w:tc>
          <w:tcPr>
            <w:tcW w:w="600" w:type="dxa"/>
            <w:tcBorders>
              <w:top w:val="nil"/>
            </w:tcBorders>
          </w:tcPr>
          <w:p w:rsidR="00546BF3" w:rsidRDefault="00546BF3">
            <w:pPr>
              <w:pStyle w:val="ConsPlusNonformat"/>
              <w:jc w:val="both"/>
            </w:pPr>
            <w:r>
              <w:t xml:space="preserve"> 81</w:t>
            </w:r>
          </w:p>
        </w:tc>
        <w:tc>
          <w:tcPr>
            <w:tcW w:w="960" w:type="dxa"/>
            <w:tcBorders>
              <w:top w:val="nil"/>
            </w:tcBorders>
          </w:tcPr>
          <w:p w:rsidR="00546BF3" w:rsidRDefault="00546BF3">
            <w:pPr>
              <w:pStyle w:val="ConsPlusNonformat"/>
              <w:jc w:val="both"/>
            </w:pPr>
            <w:r>
              <w:t xml:space="preserve">12,85 </w:t>
            </w:r>
          </w:p>
        </w:tc>
        <w:tc>
          <w:tcPr>
            <w:tcW w:w="720" w:type="dxa"/>
            <w:tcBorders>
              <w:top w:val="nil"/>
            </w:tcBorders>
          </w:tcPr>
          <w:p w:rsidR="00546BF3" w:rsidRDefault="00546BF3">
            <w:pPr>
              <w:pStyle w:val="ConsPlusNonformat"/>
              <w:jc w:val="both"/>
            </w:pPr>
            <w:r>
              <w:t xml:space="preserve"> 35 </w:t>
            </w:r>
          </w:p>
        </w:tc>
        <w:tc>
          <w:tcPr>
            <w:tcW w:w="960" w:type="dxa"/>
            <w:tcBorders>
              <w:top w:val="nil"/>
            </w:tcBorders>
          </w:tcPr>
          <w:p w:rsidR="00546BF3" w:rsidRDefault="00546BF3">
            <w:pPr>
              <w:pStyle w:val="ConsPlusNonformat"/>
              <w:jc w:val="both"/>
            </w:pPr>
            <w:r>
              <w:t xml:space="preserve"> 0,00 </w:t>
            </w:r>
          </w:p>
        </w:tc>
        <w:tc>
          <w:tcPr>
            <w:tcW w:w="600" w:type="dxa"/>
            <w:tcBorders>
              <w:top w:val="nil"/>
            </w:tcBorders>
          </w:tcPr>
          <w:p w:rsidR="00546BF3" w:rsidRDefault="00546BF3">
            <w:pPr>
              <w:pStyle w:val="ConsPlusNonformat"/>
              <w:jc w:val="both"/>
            </w:pPr>
          </w:p>
        </w:tc>
        <w:tc>
          <w:tcPr>
            <w:tcW w:w="960" w:type="dxa"/>
            <w:tcBorders>
              <w:top w:val="nil"/>
            </w:tcBorders>
          </w:tcPr>
          <w:p w:rsidR="00546BF3" w:rsidRDefault="00546BF3">
            <w:pPr>
              <w:pStyle w:val="ConsPlusNonformat"/>
              <w:jc w:val="both"/>
            </w:pPr>
            <w:r>
              <w:t xml:space="preserve">22,78 </w:t>
            </w:r>
          </w:p>
        </w:tc>
        <w:tc>
          <w:tcPr>
            <w:tcW w:w="600" w:type="dxa"/>
            <w:tcBorders>
              <w:top w:val="nil"/>
            </w:tcBorders>
          </w:tcPr>
          <w:p w:rsidR="00546BF3" w:rsidRDefault="00546BF3">
            <w:pPr>
              <w:pStyle w:val="ConsPlusNonformat"/>
              <w:jc w:val="both"/>
            </w:pPr>
            <w:r>
              <w:t xml:space="preserve"> 47</w:t>
            </w:r>
          </w:p>
        </w:tc>
      </w:tr>
      <w:tr w:rsidR="00546BF3">
        <w:trPr>
          <w:trHeight w:val="240"/>
        </w:trPr>
        <w:tc>
          <w:tcPr>
            <w:tcW w:w="2160" w:type="dxa"/>
            <w:tcBorders>
              <w:top w:val="nil"/>
            </w:tcBorders>
          </w:tcPr>
          <w:p w:rsidR="00546BF3" w:rsidRDefault="00546BF3">
            <w:pPr>
              <w:pStyle w:val="ConsPlusNonformat"/>
              <w:jc w:val="both"/>
            </w:pPr>
            <w:r>
              <w:t xml:space="preserve">ИТОГО:          </w:t>
            </w:r>
          </w:p>
        </w:tc>
        <w:tc>
          <w:tcPr>
            <w:tcW w:w="1080" w:type="dxa"/>
            <w:tcBorders>
              <w:top w:val="nil"/>
            </w:tcBorders>
          </w:tcPr>
          <w:p w:rsidR="00546BF3" w:rsidRDefault="00546BF3">
            <w:pPr>
              <w:pStyle w:val="ConsPlusNonformat"/>
              <w:jc w:val="both"/>
            </w:pPr>
            <w:r>
              <w:t xml:space="preserve">  179  </w:t>
            </w:r>
          </w:p>
        </w:tc>
        <w:tc>
          <w:tcPr>
            <w:tcW w:w="600" w:type="dxa"/>
            <w:tcBorders>
              <w:top w:val="nil"/>
            </w:tcBorders>
          </w:tcPr>
          <w:p w:rsidR="00546BF3" w:rsidRDefault="00546BF3">
            <w:pPr>
              <w:pStyle w:val="ConsPlusNonformat"/>
              <w:jc w:val="both"/>
            </w:pPr>
            <w:r>
              <w:t>100</w:t>
            </w:r>
          </w:p>
        </w:tc>
        <w:tc>
          <w:tcPr>
            <w:tcW w:w="960" w:type="dxa"/>
            <w:tcBorders>
              <w:top w:val="nil"/>
            </w:tcBorders>
          </w:tcPr>
          <w:p w:rsidR="00546BF3" w:rsidRDefault="00546BF3">
            <w:pPr>
              <w:pStyle w:val="ConsPlusNonformat"/>
              <w:jc w:val="both"/>
            </w:pPr>
            <w:r>
              <w:t xml:space="preserve">12,32 </w:t>
            </w:r>
          </w:p>
        </w:tc>
        <w:tc>
          <w:tcPr>
            <w:tcW w:w="600" w:type="dxa"/>
            <w:tcBorders>
              <w:top w:val="nil"/>
            </w:tcBorders>
          </w:tcPr>
          <w:p w:rsidR="00546BF3" w:rsidRDefault="00546BF3">
            <w:pPr>
              <w:pStyle w:val="ConsPlusNonformat"/>
              <w:jc w:val="both"/>
            </w:pPr>
            <w:r>
              <w:t>100</w:t>
            </w:r>
          </w:p>
        </w:tc>
        <w:tc>
          <w:tcPr>
            <w:tcW w:w="960" w:type="dxa"/>
            <w:tcBorders>
              <w:top w:val="nil"/>
            </w:tcBorders>
          </w:tcPr>
          <w:p w:rsidR="00546BF3" w:rsidRDefault="00546BF3">
            <w:pPr>
              <w:pStyle w:val="ConsPlusNonformat"/>
              <w:jc w:val="both"/>
            </w:pPr>
            <w:r>
              <w:t xml:space="preserve">36,67 </w:t>
            </w:r>
          </w:p>
        </w:tc>
        <w:tc>
          <w:tcPr>
            <w:tcW w:w="720" w:type="dxa"/>
            <w:tcBorders>
              <w:top w:val="nil"/>
            </w:tcBorders>
          </w:tcPr>
          <w:p w:rsidR="00546BF3" w:rsidRDefault="00546BF3">
            <w:pPr>
              <w:pStyle w:val="ConsPlusNonformat"/>
              <w:jc w:val="both"/>
            </w:pPr>
            <w:r>
              <w:t xml:space="preserve">100 </w:t>
            </w:r>
          </w:p>
        </w:tc>
        <w:tc>
          <w:tcPr>
            <w:tcW w:w="960" w:type="dxa"/>
            <w:tcBorders>
              <w:top w:val="nil"/>
            </w:tcBorders>
          </w:tcPr>
          <w:p w:rsidR="00546BF3" w:rsidRDefault="00546BF3">
            <w:pPr>
              <w:pStyle w:val="ConsPlusNonformat"/>
              <w:jc w:val="both"/>
            </w:pPr>
            <w:r>
              <w:t xml:space="preserve"> 0,00 </w:t>
            </w:r>
          </w:p>
        </w:tc>
        <w:tc>
          <w:tcPr>
            <w:tcW w:w="600" w:type="dxa"/>
            <w:tcBorders>
              <w:top w:val="nil"/>
            </w:tcBorders>
          </w:tcPr>
          <w:p w:rsidR="00546BF3" w:rsidRDefault="00546BF3">
            <w:pPr>
              <w:pStyle w:val="ConsPlusNonformat"/>
              <w:jc w:val="both"/>
            </w:pPr>
          </w:p>
        </w:tc>
        <w:tc>
          <w:tcPr>
            <w:tcW w:w="960" w:type="dxa"/>
            <w:tcBorders>
              <w:top w:val="nil"/>
            </w:tcBorders>
          </w:tcPr>
          <w:p w:rsidR="00546BF3" w:rsidRDefault="00546BF3">
            <w:pPr>
              <w:pStyle w:val="ConsPlusNonformat"/>
              <w:jc w:val="both"/>
            </w:pPr>
            <w:r>
              <w:t xml:space="preserve">48,99 </w:t>
            </w:r>
          </w:p>
        </w:tc>
        <w:tc>
          <w:tcPr>
            <w:tcW w:w="600" w:type="dxa"/>
            <w:tcBorders>
              <w:top w:val="nil"/>
            </w:tcBorders>
          </w:tcPr>
          <w:p w:rsidR="00546BF3" w:rsidRDefault="00546BF3">
            <w:pPr>
              <w:pStyle w:val="ConsPlusNonformat"/>
              <w:jc w:val="both"/>
            </w:pPr>
            <w:r>
              <w:t>100</w:t>
            </w:r>
          </w:p>
        </w:tc>
      </w:tr>
    </w:tbl>
    <w:p w:rsidR="00546BF3" w:rsidRDefault="00546BF3">
      <w:pPr>
        <w:pStyle w:val="ConsPlusNormal"/>
        <w:ind w:firstLine="540"/>
        <w:jc w:val="both"/>
      </w:pPr>
    </w:p>
    <w:p w:rsidR="00546BF3" w:rsidRDefault="00546BF3">
      <w:pPr>
        <w:pStyle w:val="ConsPlusNormal"/>
        <w:ind w:firstLine="540"/>
        <w:jc w:val="both"/>
      </w:pPr>
      <w:r>
        <w:t>Из приведенных данных видно, что при отключении водовода N 6 для выполнения ремонтных работ вводится наибольшее ограничение, т.к. он является основным источником воды для ВНС. При этом объемы подачи воды потребителям снижаются на 44%, что противоречит требованиям п. 8.2 СНиП 2.04.02-84 "Водоснабжение. Наружные сети и сооружения", а именно: "при отключении одного водовода или его участка общую подачу воды объекту на хозяйственно-питьевые нужды допускается снижать не более чем на 30% расчетного расхода".</w:t>
      </w:r>
    </w:p>
    <w:p w:rsidR="00546BF3" w:rsidRDefault="00546BF3">
      <w:pPr>
        <w:pStyle w:val="ConsPlusNormal"/>
        <w:spacing w:before="220"/>
        <w:ind w:firstLine="540"/>
        <w:jc w:val="both"/>
      </w:pPr>
      <w:r>
        <w:t>Данные по потребителям зоны действия водопроводной насосной станции третьего подъема "</w:t>
      </w:r>
      <w:proofErr w:type="spellStart"/>
      <w:r>
        <w:t>Дрелевского</w:t>
      </w:r>
      <w:proofErr w:type="spellEnd"/>
      <w:r>
        <w:t xml:space="preserve">" </w:t>
      </w:r>
      <w:proofErr w:type="gramStart"/>
      <w:r>
        <w:t>за</w:t>
      </w:r>
      <w:proofErr w:type="gramEnd"/>
      <w:r>
        <w:t xml:space="preserve"> последние 3 года представлены в табличной форме.</w:t>
      </w:r>
    </w:p>
    <w:p w:rsidR="00546BF3" w:rsidRDefault="00546BF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920"/>
        <w:gridCol w:w="1320"/>
        <w:gridCol w:w="1080"/>
        <w:gridCol w:w="1080"/>
        <w:gridCol w:w="1080"/>
      </w:tblGrid>
      <w:tr w:rsidR="00546BF3">
        <w:trPr>
          <w:trHeight w:val="240"/>
        </w:trPr>
        <w:tc>
          <w:tcPr>
            <w:tcW w:w="4920" w:type="dxa"/>
          </w:tcPr>
          <w:p w:rsidR="00546BF3" w:rsidRDefault="00546BF3">
            <w:pPr>
              <w:pStyle w:val="ConsPlusNonformat"/>
              <w:jc w:val="both"/>
            </w:pPr>
            <w:r>
              <w:t xml:space="preserve">             Наименование              </w:t>
            </w:r>
          </w:p>
        </w:tc>
        <w:tc>
          <w:tcPr>
            <w:tcW w:w="1320" w:type="dxa"/>
          </w:tcPr>
          <w:p w:rsidR="00546BF3" w:rsidRDefault="00546BF3">
            <w:pPr>
              <w:pStyle w:val="ConsPlusNonformat"/>
              <w:jc w:val="both"/>
            </w:pPr>
            <w:r>
              <w:t xml:space="preserve"> Единица </w:t>
            </w:r>
          </w:p>
          <w:p w:rsidR="00546BF3" w:rsidRDefault="00546BF3">
            <w:pPr>
              <w:pStyle w:val="ConsPlusNonformat"/>
              <w:jc w:val="both"/>
            </w:pPr>
            <w:r>
              <w:t>измерения</w:t>
            </w:r>
          </w:p>
        </w:tc>
        <w:tc>
          <w:tcPr>
            <w:tcW w:w="1080" w:type="dxa"/>
          </w:tcPr>
          <w:p w:rsidR="00546BF3" w:rsidRDefault="00546BF3">
            <w:pPr>
              <w:pStyle w:val="ConsPlusNonformat"/>
              <w:jc w:val="both"/>
            </w:pPr>
            <w:r>
              <w:t>2009 г.</w:t>
            </w:r>
          </w:p>
        </w:tc>
        <w:tc>
          <w:tcPr>
            <w:tcW w:w="1080" w:type="dxa"/>
          </w:tcPr>
          <w:p w:rsidR="00546BF3" w:rsidRDefault="00546BF3">
            <w:pPr>
              <w:pStyle w:val="ConsPlusNonformat"/>
              <w:jc w:val="both"/>
            </w:pPr>
            <w:r>
              <w:t>2010 г.</w:t>
            </w:r>
          </w:p>
        </w:tc>
        <w:tc>
          <w:tcPr>
            <w:tcW w:w="1080" w:type="dxa"/>
          </w:tcPr>
          <w:p w:rsidR="00546BF3" w:rsidRDefault="00546BF3">
            <w:pPr>
              <w:pStyle w:val="ConsPlusNonformat"/>
              <w:jc w:val="both"/>
            </w:pPr>
            <w:r>
              <w:t>2011 г.</w:t>
            </w:r>
          </w:p>
        </w:tc>
      </w:tr>
      <w:tr w:rsidR="00546BF3">
        <w:trPr>
          <w:trHeight w:val="240"/>
        </w:trPr>
        <w:tc>
          <w:tcPr>
            <w:tcW w:w="4920" w:type="dxa"/>
            <w:tcBorders>
              <w:top w:val="nil"/>
            </w:tcBorders>
          </w:tcPr>
          <w:p w:rsidR="00546BF3" w:rsidRDefault="00546BF3">
            <w:pPr>
              <w:pStyle w:val="ConsPlusNonformat"/>
              <w:jc w:val="both"/>
            </w:pPr>
            <w:r>
              <w:t>Общее количество жителей в  г.  Кирове,</w:t>
            </w:r>
          </w:p>
          <w:p w:rsidR="00546BF3" w:rsidRDefault="00546BF3">
            <w:pPr>
              <w:pStyle w:val="ConsPlusNonformat"/>
              <w:jc w:val="both"/>
            </w:pPr>
            <w:proofErr w:type="gramStart"/>
            <w:r>
              <w:t>пользующихся</w:t>
            </w:r>
            <w:proofErr w:type="gramEnd"/>
            <w:r>
              <w:t xml:space="preserve"> водоснабжением от ОСВ     </w:t>
            </w:r>
          </w:p>
        </w:tc>
        <w:tc>
          <w:tcPr>
            <w:tcW w:w="1320" w:type="dxa"/>
            <w:tcBorders>
              <w:top w:val="nil"/>
            </w:tcBorders>
          </w:tcPr>
          <w:p w:rsidR="00546BF3" w:rsidRDefault="00546BF3">
            <w:pPr>
              <w:pStyle w:val="ConsPlusNonformat"/>
              <w:jc w:val="both"/>
            </w:pPr>
            <w:r>
              <w:t>тыс. чел.</w:t>
            </w:r>
          </w:p>
        </w:tc>
        <w:tc>
          <w:tcPr>
            <w:tcW w:w="1080" w:type="dxa"/>
            <w:tcBorders>
              <w:top w:val="nil"/>
            </w:tcBorders>
          </w:tcPr>
          <w:p w:rsidR="00546BF3" w:rsidRDefault="00546BF3">
            <w:pPr>
              <w:pStyle w:val="ConsPlusNonformat"/>
              <w:jc w:val="both"/>
            </w:pPr>
            <w:r>
              <w:t xml:space="preserve"> 361   </w:t>
            </w:r>
          </w:p>
        </w:tc>
        <w:tc>
          <w:tcPr>
            <w:tcW w:w="1080" w:type="dxa"/>
            <w:tcBorders>
              <w:top w:val="nil"/>
            </w:tcBorders>
          </w:tcPr>
          <w:p w:rsidR="00546BF3" w:rsidRDefault="00546BF3">
            <w:pPr>
              <w:pStyle w:val="ConsPlusNonformat"/>
              <w:jc w:val="both"/>
            </w:pPr>
            <w:r>
              <w:t xml:space="preserve"> 361   </w:t>
            </w:r>
          </w:p>
        </w:tc>
        <w:tc>
          <w:tcPr>
            <w:tcW w:w="1080" w:type="dxa"/>
            <w:tcBorders>
              <w:top w:val="nil"/>
            </w:tcBorders>
          </w:tcPr>
          <w:p w:rsidR="00546BF3" w:rsidRDefault="00546BF3">
            <w:pPr>
              <w:pStyle w:val="ConsPlusNonformat"/>
              <w:jc w:val="both"/>
            </w:pPr>
            <w:r>
              <w:t xml:space="preserve"> 360   </w:t>
            </w:r>
          </w:p>
        </w:tc>
      </w:tr>
      <w:tr w:rsidR="00546BF3">
        <w:trPr>
          <w:trHeight w:val="240"/>
        </w:trPr>
        <w:tc>
          <w:tcPr>
            <w:tcW w:w="4920" w:type="dxa"/>
            <w:tcBorders>
              <w:top w:val="nil"/>
            </w:tcBorders>
          </w:tcPr>
          <w:p w:rsidR="00546BF3" w:rsidRDefault="00546BF3">
            <w:pPr>
              <w:pStyle w:val="ConsPlusNonformat"/>
              <w:jc w:val="both"/>
            </w:pPr>
            <w:r>
              <w:t>Количество жителей в зоне "</w:t>
            </w:r>
            <w:proofErr w:type="spellStart"/>
            <w:r>
              <w:t>Дрелевского</w:t>
            </w:r>
            <w:proofErr w:type="spellEnd"/>
            <w:r>
              <w:t>"</w:t>
            </w:r>
          </w:p>
        </w:tc>
        <w:tc>
          <w:tcPr>
            <w:tcW w:w="1320" w:type="dxa"/>
            <w:tcBorders>
              <w:top w:val="nil"/>
            </w:tcBorders>
          </w:tcPr>
          <w:p w:rsidR="00546BF3" w:rsidRDefault="00546BF3">
            <w:pPr>
              <w:pStyle w:val="ConsPlusNonformat"/>
              <w:jc w:val="both"/>
            </w:pPr>
            <w:r>
              <w:t>тыс. чел.</w:t>
            </w:r>
          </w:p>
        </w:tc>
        <w:tc>
          <w:tcPr>
            <w:tcW w:w="1080" w:type="dxa"/>
            <w:tcBorders>
              <w:top w:val="nil"/>
            </w:tcBorders>
          </w:tcPr>
          <w:p w:rsidR="00546BF3" w:rsidRDefault="00546BF3">
            <w:pPr>
              <w:pStyle w:val="ConsPlusNonformat"/>
              <w:jc w:val="both"/>
            </w:pPr>
            <w:r>
              <w:t xml:space="preserve">  94   </w:t>
            </w:r>
          </w:p>
        </w:tc>
        <w:tc>
          <w:tcPr>
            <w:tcW w:w="1080" w:type="dxa"/>
            <w:tcBorders>
              <w:top w:val="nil"/>
            </w:tcBorders>
          </w:tcPr>
          <w:p w:rsidR="00546BF3" w:rsidRDefault="00546BF3">
            <w:pPr>
              <w:pStyle w:val="ConsPlusNonformat"/>
              <w:jc w:val="both"/>
            </w:pPr>
            <w:r>
              <w:t xml:space="preserve">  94   </w:t>
            </w:r>
          </w:p>
        </w:tc>
        <w:tc>
          <w:tcPr>
            <w:tcW w:w="1080" w:type="dxa"/>
            <w:tcBorders>
              <w:top w:val="nil"/>
            </w:tcBorders>
          </w:tcPr>
          <w:p w:rsidR="00546BF3" w:rsidRDefault="00546BF3">
            <w:pPr>
              <w:pStyle w:val="ConsPlusNonformat"/>
              <w:jc w:val="both"/>
            </w:pPr>
            <w:r>
              <w:t xml:space="preserve">  94   </w:t>
            </w:r>
          </w:p>
        </w:tc>
      </w:tr>
      <w:tr w:rsidR="00546BF3">
        <w:trPr>
          <w:trHeight w:val="240"/>
        </w:trPr>
        <w:tc>
          <w:tcPr>
            <w:tcW w:w="4920" w:type="dxa"/>
            <w:tcBorders>
              <w:top w:val="nil"/>
            </w:tcBorders>
          </w:tcPr>
          <w:p w:rsidR="00546BF3" w:rsidRDefault="00546BF3">
            <w:pPr>
              <w:pStyle w:val="ConsPlusNonformat"/>
              <w:jc w:val="both"/>
            </w:pPr>
            <w:r>
              <w:t>Количество     жителей      в      зоне</w:t>
            </w:r>
          </w:p>
          <w:p w:rsidR="00546BF3" w:rsidRDefault="00546BF3">
            <w:pPr>
              <w:pStyle w:val="ConsPlusNonformat"/>
              <w:jc w:val="both"/>
            </w:pPr>
            <w:r>
              <w:t>"</w:t>
            </w:r>
            <w:proofErr w:type="spellStart"/>
            <w:r>
              <w:t>Дрелевского</w:t>
            </w:r>
            <w:proofErr w:type="spellEnd"/>
            <w:r>
              <w:t xml:space="preserve">", попадающих под режим    </w:t>
            </w:r>
          </w:p>
        </w:tc>
        <w:tc>
          <w:tcPr>
            <w:tcW w:w="1320" w:type="dxa"/>
            <w:tcBorders>
              <w:top w:val="nil"/>
            </w:tcBorders>
          </w:tcPr>
          <w:p w:rsidR="00546BF3" w:rsidRDefault="00546BF3">
            <w:pPr>
              <w:pStyle w:val="ConsPlusNonformat"/>
              <w:jc w:val="both"/>
            </w:pPr>
            <w:r>
              <w:t>тыс. чел.</w:t>
            </w:r>
          </w:p>
        </w:tc>
        <w:tc>
          <w:tcPr>
            <w:tcW w:w="1080" w:type="dxa"/>
            <w:tcBorders>
              <w:top w:val="nil"/>
            </w:tcBorders>
          </w:tcPr>
          <w:p w:rsidR="00546BF3" w:rsidRDefault="00546BF3">
            <w:pPr>
              <w:pStyle w:val="ConsPlusNonformat"/>
              <w:jc w:val="both"/>
            </w:pPr>
            <w:r>
              <w:t xml:space="preserve">  25   </w:t>
            </w:r>
          </w:p>
        </w:tc>
        <w:tc>
          <w:tcPr>
            <w:tcW w:w="1080" w:type="dxa"/>
            <w:tcBorders>
              <w:top w:val="nil"/>
            </w:tcBorders>
          </w:tcPr>
          <w:p w:rsidR="00546BF3" w:rsidRDefault="00546BF3">
            <w:pPr>
              <w:pStyle w:val="ConsPlusNonformat"/>
              <w:jc w:val="both"/>
            </w:pPr>
            <w:r>
              <w:t xml:space="preserve">  25   </w:t>
            </w:r>
          </w:p>
        </w:tc>
        <w:tc>
          <w:tcPr>
            <w:tcW w:w="1080" w:type="dxa"/>
            <w:tcBorders>
              <w:top w:val="nil"/>
            </w:tcBorders>
          </w:tcPr>
          <w:p w:rsidR="00546BF3" w:rsidRDefault="00546BF3">
            <w:pPr>
              <w:pStyle w:val="ConsPlusNonformat"/>
              <w:jc w:val="both"/>
            </w:pPr>
            <w:r>
              <w:t xml:space="preserve">  25   </w:t>
            </w:r>
          </w:p>
        </w:tc>
      </w:tr>
      <w:tr w:rsidR="00546BF3">
        <w:trPr>
          <w:trHeight w:val="240"/>
        </w:trPr>
        <w:tc>
          <w:tcPr>
            <w:tcW w:w="4920" w:type="dxa"/>
            <w:tcBorders>
              <w:top w:val="nil"/>
            </w:tcBorders>
          </w:tcPr>
          <w:p w:rsidR="00546BF3" w:rsidRDefault="00546BF3">
            <w:pPr>
              <w:pStyle w:val="ConsPlusNonformat"/>
              <w:jc w:val="both"/>
            </w:pPr>
            <w:r>
              <w:t xml:space="preserve">Количество жителей в зоне водовода N 6 </w:t>
            </w:r>
          </w:p>
        </w:tc>
        <w:tc>
          <w:tcPr>
            <w:tcW w:w="1320" w:type="dxa"/>
            <w:tcBorders>
              <w:top w:val="nil"/>
            </w:tcBorders>
          </w:tcPr>
          <w:p w:rsidR="00546BF3" w:rsidRDefault="00546BF3">
            <w:pPr>
              <w:pStyle w:val="ConsPlusNonformat"/>
              <w:jc w:val="both"/>
            </w:pPr>
            <w:r>
              <w:t>тыс. чел.</w:t>
            </w:r>
          </w:p>
        </w:tc>
        <w:tc>
          <w:tcPr>
            <w:tcW w:w="1080" w:type="dxa"/>
            <w:tcBorders>
              <w:top w:val="nil"/>
            </w:tcBorders>
          </w:tcPr>
          <w:p w:rsidR="00546BF3" w:rsidRDefault="00546BF3">
            <w:pPr>
              <w:pStyle w:val="ConsPlusNonformat"/>
              <w:jc w:val="both"/>
            </w:pPr>
            <w:r>
              <w:t xml:space="preserve">  29   </w:t>
            </w:r>
          </w:p>
        </w:tc>
        <w:tc>
          <w:tcPr>
            <w:tcW w:w="1080" w:type="dxa"/>
            <w:tcBorders>
              <w:top w:val="nil"/>
            </w:tcBorders>
          </w:tcPr>
          <w:p w:rsidR="00546BF3" w:rsidRDefault="00546BF3">
            <w:pPr>
              <w:pStyle w:val="ConsPlusNonformat"/>
              <w:jc w:val="both"/>
            </w:pPr>
            <w:r>
              <w:t xml:space="preserve">  29   </w:t>
            </w:r>
          </w:p>
        </w:tc>
        <w:tc>
          <w:tcPr>
            <w:tcW w:w="1080" w:type="dxa"/>
            <w:tcBorders>
              <w:top w:val="nil"/>
            </w:tcBorders>
          </w:tcPr>
          <w:p w:rsidR="00546BF3" w:rsidRDefault="00546BF3">
            <w:pPr>
              <w:pStyle w:val="ConsPlusNonformat"/>
              <w:jc w:val="both"/>
            </w:pPr>
            <w:r>
              <w:t xml:space="preserve">  29   </w:t>
            </w:r>
          </w:p>
        </w:tc>
      </w:tr>
      <w:tr w:rsidR="00546BF3">
        <w:trPr>
          <w:trHeight w:val="240"/>
        </w:trPr>
        <w:tc>
          <w:tcPr>
            <w:tcW w:w="4920" w:type="dxa"/>
            <w:tcBorders>
              <w:top w:val="nil"/>
            </w:tcBorders>
          </w:tcPr>
          <w:p w:rsidR="00546BF3" w:rsidRDefault="00546BF3">
            <w:pPr>
              <w:pStyle w:val="ConsPlusNonformat"/>
              <w:jc w:val="both"/>
            </w:pPr>
            <w:r>
              <w:t xml:space="preserve">Итого жителей при ограничении          </w:t>
            </w:r>
          </w:p>
        </w:tc>
        <w:tc>
          <w:tcPr>
            <w:tcW w:w="1320" w:type="dxa"/>
            <w:tcBorders>
              <w:top w:val="nil"/>
            </w:tcBorders>
          </w:tcPr>
          <w:p w:rsidR="00546BF3" w:rsidRDefault="00546BF3">
            <w:pPr>
              <w:pStyle w:val="ConsPlusNonformat"/>
              <w:jc w:val="both"/>
            </w:pPr>
            <w:r>
              <w:t>тыс. чел.</w:t>
            </w:r>
          </w:p>
        </w:tc>
        <w:tc>
          <w:tcPr>
            <w:tcW w:w="1080" w:type="dxa"/>
            <w:tcBorders>
              <w:top w:val="nil"/>
            </w:tcBorders>
          </w:tcPr>
          <w:p w:rsidR="00546BF3" w:rsidRDefault="00546BF3">
            <w:pPr>
              <w:pStyle w:val="ConsPlusNonformat"/>
              <w:jc w:val="both"/>
            </w:pPr>
            <w:r>
              <w:t xml:space="preserve">  54   </w:t>
            </w:r>
          </w:p>
        </w:tc>
        <w:tc>
          <w:tcPr>
            <w:tcW w:w="1080" w:type="dxa"/>
            <w:tcBorders>
              <w:top w:val="nil"/>
            </w:tcBorders>
          </w:tcPr>
          <w:p w:rsidR="00546BF3" w:rsidRDefault="00546BF3">
            <w:pPr>
              <w:pStyle w:val="ConsPlusNonformat"/>
              <w:jc w:val="both"/>
            </w:pPr>
            <w:r>
              <w:t xml:space="preserve">  54   </w:t>
            </w:r>
          </w:p>
        </w:tc>
        <w:tc>
          <w:tcPr>
            <w:tcW w:w="1080" w:type="dxa"/>
            <w:tcBorders>
              <w:top w:val="nil"/>
            </w:tcBorders>
          </w:tcPr>
          <w:p w:rsidR="00546BF3" w:rsidRDefault="00546BF3">
            <w:pPr>
              <w:pStyle w:val="ConsPlusNonformat"/>
              <w:jc w:val="both"/>
            </w:pPr>
            <w:r>
              <w:t xml:space="preserve">  54   </w:t>
            </w:r>
          </w:p>
        </w:tc>
      </w:tr>
      <w:tr w:rsidR="00546BF3">
        <w:trPr>
          <w:trHeight w:val="240"/>
        </w:trPr>
        <w:tc>
          <w:tcPr>
            <w:tcW w:w="4920" w:type="dxa"/>
            <w:tcBorders>
              <w:top w:val="nil"/>
            </w:tcBorders>
          </w:tcPr>
          <w:p w:rsidR="00546BF3" w:rsidRDefault="00546BF3">
            <w:pPr>
              <w:pStyle w:val="ConsPlusNonformat"/>
              <w:jc w:val="both"/>
            </w:pPr>
            <w:r>
              <w:t xml:space="preserve">Итого  жителей   при   ограничении   </w:t>
            </w:r>
            <w:proofErr w:type="gramStart"/>
            <w:r>
              <w:t>от</w:t>
            </w:r>
            <w:proofErr w:type="gramEnd"/>
          </w:p>
          <w:p w:rsidR="00546BF3" w:rsidRDefault="00546BF3">
            <w:pPr>
              <w:pStyle w:val="ConsPlusNonformat"/>
              <w:jc w:val="both"/>
            </w:pPr>
            <w:r>
              <w:t xml:space="preserve">населения города                       </w:t>
            </w:r>
          </w:p>
        </w:tc>
        <w:tc>
          <w:tcPr>
            <w:tcW w:w="1320" w:type="dxa"/>
            <w:tcBorders>
              <w:top w:val="nil"/>
            </w:tcBorders>
          </w:tcPr>
          <w:p w:rsidR="00546BF3" w:rsidRDefault="00546BF3">
            <w:pPr>
              <w:pStyle w:val="ConsPlusNonformat"/>
              <w:jc w:val="both"/>
            </w:pPr>
            <w:r>
              <w:t xml:space="preserve">    %    </w:t>
            </w:r>
          </w:p>
        </w:tc>
        <w:tc>
          <w:tcPr>
            <w:tcW w:w="1080" w:type="dxa"/>
            <w:tcBorders>
              <w:top w:val="nil"/>
            </w:tcBorders>
          </w:tcPr>
          <w:p w:rsidR="00546BF3" w:rsidRDefault="00546BF3">
            <w:pPr>
              <w:pStyle w:val="ConsPlusNonformat"/>
              <w:jc w:val="both"/>
            </w:pPr>
            <w:r>
              <w:t xml:space="preserve">  14,9 </w:t>
            </w:r>
          </w:p>
        </w:tc>
        <w:tc>
          <w:tcPr>
            <w:tcW w:w="1080" w:type="dxa"/>
            <w:tcBorders>
              <w:top w:val="nil"/>
            </w:tcBorders>
          </w:tcPr>
          <w:p w:rsidR="00546BF3" w:rsidRDefault="00546BF3">
            <w:pPr>
              <w:pStyle w:val="ConsPlusNonformat"/>
              <w:jc w:val="both"/>
            </w:pPr>
            <w:r>
              <w:t xml:space="preserve">  14,9 </w:t>
            </w:r>
          </w:p>
        </w:tc>
        <w:tc>
          <w:tcPr>
            <w:tcW w:w="1080" w:type="dxa"/>
            <w:tcBorders>
              <w:top w:val="nil"/>
            </w:tcBorders>
          </w:tcPr>
          <w:p w:rsidR="00546BF3" w:rsidRDefault="00546BF3">
            <w:pPr>
              <w:pStyle w:val="ConsPlusNonformat"/>
              <w:jc w:val="both"/>
            </w:pPr>
            <w:r>
              <w:t xml:space="preserve">  14,9 </w:t>
            </w:r>
          </w:p>
        </w:tc>
      </w:tr>
      <w:tr w:rsidR="00546BF3">
        <w:trPr>
          <w:trHeight w:val="240"/>
        </w:trPr>
        <w:tc>
          <w:tcPr>
            <w:tcW w:w="4920" w:type="dxa"/>
            <w:tcBorders>
              <w:top w:val="nil"/>
            </w:tcBorders>
          </w:tcPr>
          <w:p w:rsidR="00546BF3" w:rsidRDefault="00546BF3">
            <w:pPr>
              <w:pStyle w:val="ConsPlusNonformat"/>
              <w:jc w:val="both"/>
            </w:pPr>
            <w:r>
              <w:t xml:space="preserve">Итого  жителей   при   ограничении   </w:t>
            </w:r>
            <w:proofErr w:type="gramStart"/>
            <w:r>
              <w:t>от</w:t>
            </w:r>
            <w:proofErr w:type="gramEnd"/>
          </w:p>
          <w:p w:rsidR="00546BF3" w:rsidRDefault="00546BF3">
            <w:pPr>
              <w:pStyle w:val="ConsPlusNonformat"/>
              <w:jc w:val="both"/>
            </w:pPr>
            <w:r>
              <w:t>насосной станции "</w:t>
            </w:r>
            <w:proofErr w:type="spellStart"/>
            <w:r>
              <w:t>Дрелевского</w:t>
            </w:r>
            <w:proofErr w:type="spellEnd"/>
            <w:r>
              <w:t xml:space="preserve">"         </w:t>
            </w:r>
          </w:p>
        </w:tc>
        <w:tc>
          <w:tcPr>
            <w:tcW w:w="1320" w:type="dxa"/>
            <w:tcBorders>
              <w:top w:val="nil"/>
            </w:tcBorders>
          </w:tcPr>
          <w:p w:rsidR="00546BF3" w:rsidRDefault="00546BF3">
            <w:pPr>
              <w:pStyle w:val="ConsPlusNonformat"/>
              <w:jc w:val="both"/>
            </w:pPr>
            <w:r>
              <w:t xml:space="preserve">    %    </w:t>
            </w:r>
          </w:p>
        </w:tc>
        <w:tc>
          <w:tcPr>
            <w:tcW w:w="1080" w:type="dxa"/>
            <w:tcBorders>
              <w:top w:val="nil"/>
            </w:tcBorders>
          </w:tcPr>
          <w:p w:rsidR="00546BF3" w:rsidRDefault="00546BF3">
            <w:pPr>
              <w:pStyle w:val="ConsPlusNonformat"/>
              <w:jc w:val="both"/>
            </w:pPr>
            <w:r>
              <w:t xml:space="preserve">  43,9 </w:t>
            </w:r>
          </w:p>
        </w:tc>
        <w:tc>
          <w:tcPr>
            <w:tcW w:w="1080" w:type="dxa"/>
            <w:tcBorders>
              <w:top w:val="nil"/>
            </w:tcBorders>
          </w:tcPr>
          <w:p w:rsidR="00546BF3" w:rsidRDefault="00546BF3">
            <w:pPr>
              <w:pStyle w:val="ConsPlusNonformat"/>
              <w:jc w:val="both"/>
            </w:pPr>
            <w:r>
              <w:t xml:space="preserve">  43,9 </w:t>
            </w:r>
          </w:p>
        </w:tc>
        <w:tc>
          <w:tcPr>
            <w:tcW w:w="1080" w:type="dxa"/>
            <w:tcBorders>
              <w:top w:val="nil"/>
            </w:tcBorders>
          </w:tcPr>
          <w:p w:rsidR="00546BF3" w:rsidRDefault="00546BF3">
            <w:pPr>
              <w:pStyle w:val="ConsPlusNonformat"/>
              <w:jc w:val="both"/>
            </w:pPr>
            <w:r>
              <w:t xml:space="preserve">  43,9 </w:t>
            </w:r>
          </w:p>
        </w:tc>
      </w:tr>
      <w:tr w:rsidR="00546BF3">
        <w:trPr>
          <w:trHeight w:val="240"/>
        </w:trPr>
        <w:tc>
          <w:tcPr>
            <w:tcW w:w="4920" w:type="dxa"/>
            <w:tcBorders>
              <w:top w:val="nil"/>
            </w:tcBorders>
          </w:tcPr>
          <w:p w:rsidR="00546BF3" w:rsidRDefault="00546BF3">
            <w:pPr>
              <w:pStyle w:val="ConsPlusNonformat"/>
              <w:jc w:val="both"/>
            </w:pPr>
            <w:r>
              <w:t xml:space="preserve">Количество отключений                  </w:t>
            </w:r>
          </w:p>
        </w:tc>
        <w:tc>
          <w:tcPr>
            <w:tcW w:w="1320" w:type="dxa"/>
            <w:tcBorders>
              <w:top w:val="nil"/>
            </w:tcBorders>
          </w:tcPr>
          <w:p w:rsidR="00546BF3" w:rsidRDefault="00546BF3">
            <w:pPr>
              <w:pStyle w:val="ConsPlusNonformat"/>
              <w:jc w:val="both"/>
            </w:pPr>
            <w:r>
              <w:t xml:space="preserve">   шт.   </w:t>
            </w:r>
          </w:p>
        </w:tc>
        <w:tc>
          <w:tcPr>
            <w:tcW w:w="1080" w:type="dxa"/>
            <w:tcBorders>
              <w:top w:val="nil"/>
            </w:tcBorders>
          </w:tcPr>
          <w:p w:rsidR="00546BF3" w:rsidRDefault="00546BF3">
            <w:pPr>
              <w:pStyle w:val="ConsPlusNonformat"/>
              <w:jc w:val="both"/>
            </w:pPr>
            <w:r>
              <w:t xml:space="preserve">   4   </w:t>
            </w:r>
          </w:p>
        </w:tc>
        <w:tc>
          <w:tcPr>
            <w:tcW w:w="1080" w:type="dxa"/>
            <w:tcBorders>
              <w:top w:val="nil"/>
            </w:tcBorders>
          </w:tcPr>
          <w:p w:rsidR="00546BF3" w:rsidRDefault="00546BF3">
            <w:pPr>
              <w:pStyle w:val="ConsPlusNonformat"/>
              <w:jc w:val="both"/>
            </w:pPr>
            <w:r>
              <w:t xml:space="preserve">  13   </w:t>
            </w:r>
          </w:p>
        </w:tc>
        <w:tc>
          <w:tcPr>
            <w:tcW w:w="1080" w:type="dxa"/>
            <w:tcBorders>
              <w:top w:val="nil"/>
            </w:tcBorders>
          </w:tcPr>
          <w:p w:rsidR="00546BF3" w:rsidRDefault="00546BF3">
            <w:pPr>
              <w:pStyle w:val="ConsPlusNonformat"/>
              <w:jc w:val="both"/>
            </w:pPr>
            <w:r>
              <w:t xml:space="preserve">  12   </w:t>
            </w:r>
          </w:p>
        </w:tc>
      </w:tr>
      <w:tr w:rsidR="00546BF3">
        <w:trPr>
          <w:trHeight w:val="240"/>
        </w:trPr>
        <w:tc>
          <w:tcPr>
            <w:tcW w:w="4920" w:type="dxa"/>
            <w:tcBorders>
              <w:top w:val="nil"/>
            </w:tcBorders>
          </w:tcPr>
          <w:p w:rsidR="00546BF3" w:rsidRDefault="00546BF3">
            <w:pPr>
              <w:pStyle w:val="ConsPlusNonformat"/>
              <w:jc w:val="both"/>
            </w:pPr>
            <w:r>
              <w:t xml:space="preserve">Продолжительность режима               </w:t>
            </w:r>
          </w:p>
        </w:tc>
        <w:tc>
          <w:tcPr>
            <w:tcW w:w="1320" w:type="dxa"/>
            <w:tcBorders>
              <w:top w:val="nil"/>
            </w:tcBorders>
          </w:tcPr>
          <w:p w:rsidR="00546BF3" w:rsidRDefault="00546BF3">
            <w:pPr>
              <w:pStyle w:val="ConsPlusNonformat"/>
              <w:jc w:val="both"/>
            </w:pPr>
            <w:r>
              <w:t xml:space="preserve">  час.   </w:t>
            </w:r>
          </w:p>
        </w:tc>
        <w:tc>
          <w:tcPr>
            <w:tcW w:w="1080" w:type="dxa"/>
            <w:tcBorders>
              <w:top w:val="nil"/>
            </w:tcBorders>
          </w:tcPr>
          <w:p w:rsidR="00546BF3" w:rsidRDefault="00546BF3">
            <w:pPr>
              <w:pStyle w:val="ConsPlusNonformat"/>
              <w:jc w:val="both"/>
            </w:pPr>
            <w:r>
              <w:t xml:space="preserve">  85   </w:t>
            </w:r>
          </w:p>
        </w:tc>
        <w:tc>
          <w:tcPr>
            <w:tcW w:w="1080" w:type="dxa"/>
            <w:tcBorders>
              <w:top w:val="nil"/>
            </w:tcBorders>
          </w:tcPr>
          <w:p w:rsidR="00546BF3" w:rsidRDefault="00546BF3">
            <w:pPr>
              <w:pStyle w:val="ConsPlusNonformat"/>
              <w:jc w:val="both"/>
            </w:pPr>
            <w:r>
              <w:t xml:space="preserve"> 218   </w:t>
            </w:r>
          </w:p>
        </w:tc>
        <w:tc>
          <w:tcPr>
            <w:tcW w:w="1080" w:type="dxa"/>
            <w:tcBorders>
              <w:top w:val="nil"/>
            </w:tcBorders>
          </w:tcPr>
          <w:p w:rsidR="00546BF3" w:rsidRDefault="00546BF3">
            <w:pPr>
              <w:pStyle w:val="ConsPlusNonformat"/>
              <w:jc w:val="both"/>
            </w:pPr>
            <w:r>
              <w:t xml:space="preserve"> 229   </w:t>
            </w:r>
          </w:p>
        </w:tc>
      </w:tr>
    </w:tbl>
    <w:p w:rsidR="00546BF3" w:rsidRDefault="00546BF3">
      <w:pPr>
        <w:pStyle w:val="ConsPlusNormal"/>
        <w:ind w:firstLine="540"/>
        <w:jc w:val="both"/>
      </w:pPr>
    </w:p>
    <w:p w:rsidR="00546BF3" w:rsidRDefault="00546BF3">
      <w:pPr>
        <w:pStyle w:val="ConsPlusNormal"/>
        <w:ind w:firstLine="540"/>
        <w:jc w:val="both"/>
      </w:pPr>
      <w:r>
        <w:t>Из представленной таблицы видно, что 44% жителей города зоны действия насосной станции третьего подъема "</w:t>
      </w:r>
      <w:proofErr w:type="spellStart"/>
      <w:r>
        <w:t>Дрелевского</w:t>
      </w:r>
      <w:proofErr w:type="spellEnd"/>
      <w:r>
        <w:t>" не обеспечены качественным водоснабжением.</w:t>
      </w:r>
    </w:p>
    <w:p w:rsidR="00546BF3" w:rsidRDefault="00546BF3">
      <w:pPr>
        <w:pStyle w:val="ConsPlusNormal"/>
        <w:spacing w:before="220"/>
        <w:ind w:firstLine="540"/>
        <w:jc w:val="both"/>
      </w:pPr>
      <w:r>
        <w:t>Для надежного и качественного водоснабжения ВНС необходимо строительство водовода "</w:t>
      </w:r>
      <w:proofErr w:type="spellStart"/>
      <w:r>
        <w:t>Корчемкино</w:t>
      </w:r>
      <w:proofErr w:type="spellEnd"/>
      <w:r>
        <w:t xml:space="preserve"> - Центр" с камерами и перемычками, соединяющими с водоводом N 6, а также реконструкция самой насосной станции в соответствии письмом ОАО "Кировские коммунальные системы". Реконструкция камер на существующих водоводах предусмотрена утвержденной </w:t>
      </w:r>
      <w:r>
        <w:lastRenderedPageBreak/>
        <w:t>инвестиционной программой общества.</w:t>
      </w:r>
    </w:p>
    <w:p w:rsidR="00546BF3" w:rsidRDefault="00546BF3">
      <w:pPr>
        <w:pStyle w:val="ConsPlusNormal"/>
        <w:spacing w:before="220"/>
        <w:ind w:firstLine="540"/>
        <w:jc w:val="both"/>
      </w:pPr>
      <w:r>
        <w:t xml:space="preserve">Системой индикаторов социально-экономической эффективности реализации инвестиционного проекта в соответствии с федеральной целевой программой "Жилище" на 2011 - 2015 годы, утвержденной постановлением Правительства Российской Федерации от 17.12.2010 N 1050, в ред. постановления Правительства РФ от 06.10.2011 N 825, </w:t>
      </w:r>
      <w:hyperlink r:id="rId29" w:history="1">
        <w:r>
          <w:rPr>
            <w:color w:val="0000FF"/>
          </w:rPr>
          <w:t>приложение N 5</w:t>
        </w:r>
      </w:hyperlink>
      <w:r>
        <w:t>, являются:</w:t>
      </w:r>
    </w:p>
    <w:p w:rsidR="00546BF3" w:rsidRDefault="00546BF3">
      <w:pPr>
        <w:pStyle w:val="ConsPlusNormal"/>
        <w:spacing w:before="220"/>
        <w:ind w:firstLine="540"/>
        <w:jc w:val="both"/>
      </w:pPr>
      <w:r>
        <w:t>- количество введенных объектов коммунальной инфраструктуры - 1 (единиц);</w:t>
      </w:r>
    </w:p>
    <w:p w:rsidR="00546BF3" w:rsidRDefault="00546BF3">
      <w:pPr>
        <w:pStyle w:val="ConsPlusNormal"/>
        <w:spacing w:before="220"/>
        <w:ind w:firstLine="540"/>
        <w:jc w:val="both"/>
      </w:pPr>
      <w:r>
        <w:t>- увеличение мощности объектов водоснабжения - 50,4 (тыс. куб. м/</w:t>
      </w:r>
      <w:proofErr w:type="spellStart"/>
      <w:r>
        <w:t>сут</w:t>
      </w:r>
      <w:proofErr w:type="spellEnd"/>
      <w:r>
        <w:t>.);</w:t>
      </w:r>
    </w:p>
    <w:p w:rsidR="00546BF3" w:rsidRDefault="00546BF3">
      <w:pPr>
        <w:pStyle w:val="ConsPlusNormal"/>
        <w:spacing w:before="220"/>
        <w:ind w:firstLine="540"/>
        <w:jc w:val="both"/>
      </w:pPr>
      <w:r>
        <w:t>- увеличение мощности объектов коммунальных сетей - 0,979 (км).</w:t>
      </w:r>
    </w:p>
    <w:p w:rsidR="00546BF3" w:rsidRDefault="00546BF3">
      <w:pPr>
        <w:pStyle w:val="ConsPlusNormal"/>
        <w:spacing w:before="220"/>
        <w:ind w:firstLine="540"/>
        <w:jc w:val="both"/>
      </w:pPr>
      <w:r>
        <w:t>Данные показатели будут достигнуты при реализации 1 этапа строительства водовода "</w:t>
      </w:r>
      <w:proofErr w:type="spellStart"/>
      <w:r>
        <w:t>Корчемкино</w:t>
      </w:r>
      <w:proofErr w:type="spellEnd"/>
      <w:r>
        <w:t xml:space="preserve"> - Центр" по улице Ленина от улицы Ленина, 150, до перекрестка улиц Ленина и Милицейской.</w:t>
      </w:r>
    </w:p>
    <w:p w:rsidR="00546BF3" w:rsidRDefault="00546BF3">
      <w:pPr>
        <w:pStyle w:val="ConsPlusNormal"/>
        <w:spacing w:before="220"/>
        <w:ind w:firstLine="540"/>
        <w:jc w:val="both"/>
      </w:pPr>
      <w:r>
        <w:t>Общие данные водовода "</w:t>
      </w:r>
      <w:proofErr w:type="spellStart"/>
      <w:r>
        <w:t>Корчемкино</w:t>
      </w:r>
      <w:proofErr w:type="spellEnd"/>
      <w:r>
        <w:t xml:space="preserve"> - Центр" на участке от Ленина, 150, до перекрестка улиц Ленина и </w:t>
      </w:r>
      <w:proofErr w:type="gramStart"/>
      <w:r>
        <w:t>Милицейской</w:t>
      </w:r>
      <w:proofErr w:type="gramEnd"/>
      <w:r>
        <w:t>:</w:t>
      </w:r>
    </w:p>
    <w:p w:rsidR="00546BF3" w:rsidRDefault="00546BF3">
      <w:pPr>
        <w:pStyle w:val="ConsPlusNormal"/>
        <w:spacing w:before="220"/>
        <w:ind w:firstLine="540"/>
        <w:jc w:val="both"/>
      </w:pPr>
      <w:r>
        <w:t>- заказчик разработанного проекта - администрация города Кирова;</w:t>
      </w:r>
    </w:p>
    <w:p w:rsidR="00546BF3" w:rsidRDefault="00546BF3">
      <w:pPr>
        <w:pStyle w:val="ConsPlusNormal"/>
        <w:spacing w:before="220"/>
        <w:ind w:firstLine="540"/>
        <w:jc w:val="both"/>
      </w:pPr>
      <w:proofErr w:type="gramStart"/>
      <w:r>
        <w:t>- исполнитель - ООО "</w:t>
      </w:r>
      <w:proofErr w:type="spellStart"/>
      <w:r>
        <w:t>Гражданпроект</w:t>
      </w:r>
      <w:proofErr w:type="spellEnd"/>
      <w:r>
        <w:t>" (муниципальный контракт N 0140300040812001291_100120 от 23 июля 2012 года рег.</w:t>
      </w:r>
      <w:proofErr w:type="gramEnd"/>
      <w:r>
        <w:t xml:space="preserve"> </w:t>
      </w:r>
      <w:proofErr w:type="gramStart"/>
      <w:r>
        <w:t>N 20-12 от 23.07.2012 года);</w:t>
      </w:r>
      <w:proofErr w:type="gramEnd"/>
    </w:p>
    <w:p w:rsidR="00546BF3" w:rsidRDefault="00546BF3">
      <w:pPr>
        <w:pStyle w:val="ConsPlusNormal"/>
        <w:spacing w:before="220"/>
        <w:ind w:firstLine="540"/>
        <w:jc w:val="both"/>
      </w:pPr>
      <w:r>
        <w:t>- главный инженер проекта Соколов Владимир Егорович;</w:t>
      </w:r>
    </w:p>
    <w:p w:rsidR="00546BF3" w:rsidRDefault="00546BF3">
      <w:pPr>
        <w:pStyle w:val="ConsPlusNormal"/>
        <w:spacing w:before="220"/>
        <w:ind w:firstLine="540"/>
        <w:jc w:val="both"/>
      </w:pPr>
      <w:r>
        <w:t>- наружные сети разработаны на основании задания на проектирование, технических условий на водоснабжение и водоотведение, технического отчета об инженерно-геологических изысканиях, выполненных ООО "</w:t>
      </w:r>
      <w:proofErr w:type="spellStart"/>
      <w:r>
        <w:t>Вятизыскания</w:t>
      </w:r>
      <w:proofErr w:type="spellEnd"/>
      <w:r>
        <w:t>" в 2012 году, технического отчета об инженерно-геодезических изысканиях, выполненных ООО "</w:t>
      </w:r>
      <w:proofErr w:type="spellStart"/>
      <w:r>
        <w:t>ГеоПлан</w:t>
      </w:r>
      <w:proofErr w:type="spellEnd"/>
      <w:r>
        <w:t>" в 2012 году;</w:t>
      </w:r>
    </w:p>
    <w:p w:rsidR="00546BF3" w:rsidRDefault="00546BF3">
      <w:pPr>
        <w:pStyle w:val="ConsPlusNormal"/>
        <w:spacing w:before="220"/>
        <w:ind w:firstLine="540"/>
        <w:jc w:val="both"/>
      </w:pPr>
      <w:r>
        <w:t>- система координат - местная, города Кирова;</w:t>
      </w:r>
    </w:p>
    <w:p w:rsidR="00546BF3" w:rsidRDefault="00546BF3">
      <w:pPr>
        <w:pStyle w:val="ConsPlusNormal"/>
        <w:spacing w:before="220"/>
        <w:ind w:firstLine="540"/>
        <w:jc w:val="both"/>
      </w:pPr>
      <w:r>
        <w:t>- система высот - Балтийская;</w:t>
      </w:r>
    </w:p>
    <w:p w:rsidR="00546BF3" w:rsidRDefault="00546BF3">
      <w:pPr>
        <w:pStyle w:val="ConsPlusNormal"/>
        <w:spacing w:before="220"/>
        <w:ind w:firstLine="540"/>
        <w:jc w:val="both"/>
      </w:pPr>
      <w:proofErr w:type="gramStart"/>
      <w:r>
        <w:t>- проект выполнен в соответствии с техническим заданием и действующими нормами и правилами (СП 42.13330.2011 "Градостроительство.</w:t>
      </w:r>
      <w:proofErr w:type="gramEnd"/>
      <w:r>
        <w:t xml:space="preserve"> Планировка и застройка городских и сельских поселений", СП 42.13330.2011 "Генеральные планы промышленных предприятий", СНиП 2.04.02-84 "Водоснабжение. </w:t>
      </w:r>
      <w:proofErr w:type="gramStart"/>
      <w:r>
        <w:t>Наружные сети и сооружения");</w:t>
      </w:r>
      <w:proofErr w:type="gramEnd"/>
    </w:p>
    <w:p w:rsidR="00546BF3" w:rsidRDefault="00546BF3">
      <w:pPr>
        <w:pStyle w:val="ConsPlusNormal"/>
        <w:spacing w:before="220"/>
        <w:ind w:firstLine="540"/>
        <w:jc w:val="both"/>
      </w:pPr>
      <w:r>
        <w:t>- прокладка проектируемых сетей выполнена с учетом обеспеченности необходимых разрывов от зданий и существующих коммуникаций;</w:t>
      </w:r>
    </w:p>
    <w:p w:rsidR="00546BF3" w:rsidRDefault="00546BF3">
      <w:pPr>
        <w:pStyle w:val="ConsPlusNormal"/>
        <w:spacing w:before="220"/>
        <w:ind w:firstLine="540"/>
        <w:jc w:val="both"/>
      </w:pPr>
      <w:r>
        <w:t xml:space="preserve">- предусматривается </w:t>
      </w:r>
      <w:proofErr w:type="spellStart"/>
      <w:r>
        <w:t>шурфление</w:t>
      </w:r>
      <w:proofErr w:type="spellEnd"/>
      <w:r>
        <w:t xml:space="preserve"> существующих инженерных сетей, попадающих в зону прокладки;</w:t>
      </w:r>
    </w:p>
    <w:p w:rsidR="00546BF3" w:rsidRDefault="00546BF3">
      <w:pPr>
        <w:pStyle w:val="ConsPlusNormal"/>
        <w:spacing w:before="220"/>
        <w:ind w:firstLine="540"/>
        <w:jc w:val="both"/>
      </w:pPr>
      <w:r>
        <w:t>- участки пересечения с дорогой и другими территориями, имеющими дорожное покрытие, предусмотрено засыпать на всю глубину местным песчаным грунтом с послойным уплотнением;</w:t>
      </w:r>
    </w:p>
    <w:p w:rsidR="00546BF3" w:rsidRDefault="00546BF3">
      <w:pPr>
        <w:pStyle w:val="ConsPlusNormal"/>
        <w:spacing w:before="220"/>
        <w:ind w:firstLine="540"/>
        <w:jc w:val="both"/>
      </w:pPr>
      <w:r>
        <w:t xml:space="preserve">- переходы водовода под ул. Ленина, р. </w:t>
      </w:r>
      <w:proofErr w:type="spellStart"/>
      <w:r>
        <w:t>Хлыновка</w:t>
      </w:r>
      <w:proofErr w:type="spellEnd"/>
      <w:r>
        <w:t>, железной дорогой предусмотрены методом горизонтально направленного бурения.</w:t>
      </w:r>
    </w:p>
    <w:p w:rsidR="00546BF3" w:rsidRDefault="00546BF3">
      <w:pPr>
        <w:pStyle w:val="ConsPlusNormal"/>
        <w:ind w:firstLine="540"/>
        <w:jc w:val="both"/>
      </w:pPr>
    </w:p>
    <w:p w:rsidR="00546BF3" w:rsidRDefault="00546BF3">
      <w:pPr>
        <w:pStyle w:val="ConsPlusNormal"/>
        <w:jc w:val="center"/>
        <w:outlineLvl w:val="2"/>
      </w:pPr>
      <w:r>
        <w:t>3.3. Объем финансирования</w:t>
      </w:r>
    </w:p>
    <w:p w:rsidR="00546BF3" w:rsidRDefault="00546BF3">
      <w:pPr>
        <w:pStyle w:val="ConsPlusNormal"/>
        <w:ind w:firstLine="540"/>
        <w:jc w:val="both"/>
      </w:pPr>
    </w:p>
    <w:p w:rsidR="00546BF3" w:rsidRDefault="00546BF3">
      <w:pPr>
        <w:pStyle w:val="ConsPlusNormal"/>
        <w:ind w:firstLine="540"/>
        <w:jc w:val="both"/>
      </w:pPr>
      <w:r>
        <w:t xml:space="preserve">Планируемый объем финансирования в соответствии с техническим заданием и сводным сметным расчетом, на основании разработанной проектной документации по муниципальному </w:t>
      </w:r>
      <w:r>
        <w:lastRenderedPageBreak/>
        <w:t>контракту, а также график выполнения и оплаты работ представлены в табличной форме. Окончательная стоимость работ определяется по результатам открытых аукционов на выполнение СМР и технического надзора за строительством.</w:t>
      </w:r>
    </w:p>
    <w:p w:rsidR="00546BF3" w:rsidRDefault="00546BF3">
      <w:pPr>
        <w:pStyle w:val="ConsPlusNormal"/>
        <w:spacing w:before="220"/>
        <w:ind w:firstLine="540"/>
        <w:jc w:val="both"/>
      </w:pPr>
      <w:r>
        <w:t>Сметная стоимость строительства водовода "</w:t>
      </w:r>
      <w:proofErr w:type="spellStart"/>
      <w:r>
        <w:t>Корчемкино</w:t>
      </w:r>
      <w:proofErr w:type="spellEnd"/>
      <w:r>
        <w:t xml:space="preserve"> - Центр" от ул. Ленина, 150, до ул. Милицейской составляет 55497,27 тыс. руб. после положительного заключения государственной экспертизы КОГУП "Управление государственной экспертизы" N 43-1-6-1073-12.</w:t>
      </w:r>
    </w:p>
    <w:p w:rsidR="00546BF3" w:rsidRDefault="00546BF3">
      <w:pPr>
        <w:pStyle w:val="ConsPlusNormal"/>
        <w:jc w:val="center"/>
      </w:pPr>
    </w:p>
    <w:p w:rsidR="00546BF3" w:rsidRDefault="00546BF3">
      <w:pPr>
        <w:pStyle w:val="ConsPlusNormal"/>
        <w:jc w:val="center"/>
        <w:outlineLvl w:val="3"/>
      </w:pPr>
      <w:r>
        <w:t>Техническое задание</w:t>
      </w:r>
    </w:p>
    <w:p w:rsidR="00546BF3" w:rsidRDefault="00546BF3">
      <w:pPr>
        <w:pStyle w:val="ConsPlusNormal"/>
        <w:jc w:val="center"/>
      </w:pPr>
    </w:p>
    <w:p w:rsidR="00546BF3" w:rsidRDefault="00546BF3">
      <w:pPr>
        <w:pStyle w:val="ConsPlusCell"/>
        <w:jc w:val="both"/>
      </w:pPr>
      <w:r>
        <w:t>┌────────────────────────┬────────────────────────────────────────────────┐</w:t>
      </w:r>
    </w:p>
    <w:p w:rsidR="00546BF3" w:rsidRDefault="00546BF3">
      <w:pPr>
        <w:pStyle w:val="ConsPlusCell"/>
        <w:jc w:val="both"/>
      </w:pPr>
      <w:r>
        <w:t>│Перечень основных данных│          Основные данные и требования          │</w:t>
      </w:r>
    </w:p>
    <w:p w:rsidR="00546BF3" w:rsidRDefault="00546BF3">
      <w:pPr>
        <w:pStyle w:val="ConsPlusCell"/>
        <w:jc w:val="both"/>
      </w:pPr>
      <w:r>
        <w:t>│      и требований      │                                                │</w:t>
      </w:r>
    </w:p>
    <w:p w:rsidR="00546BF3" w:rsidRDefault="00546BF3">
      <w:pPr>
        <w:pStyle w:val="ConsPlusCell"/>
        <w:jc w:val="both"/>
      </w:pPr>
      <w:r>
        <w:t>├────────────────────────┼────────────────────────────────────────────────┤</w:t>
      </w:r>
    </w:p>
    <w:p w:rsidR="00546BF3" w:rsidRDefault="00546BF3">
      <w:pPr>
        <w:pStyle w:val="ConsPlusCell"/>
        <w:jc w:val="both"/>
      </w:pPr>
      <w:r>
        <w:t xml:space="preserve">│1. Вид работ            │Выполнение   строительно-монтажных   работ    </w:t>
      </w:r>
      <w:proofErr w:type="gramStart"/>
      <w:r>
        <w:t>на</w:t>
      </w:r>
      <w:proofErr w:type="gramEnd"/>
      <w:r>
        <w:t>│</w:t>
      </w:r>
    </w:p>
    <w:p w:rsidR="00546BF3" w:rsidRDefault="00546BF3">
      <w:pPr>
        <w:pStyle w:val="ConsPlusCell"/>
        <w:jc w:val="both"/>
      </w:pPr>
      <w:r>
        <w:t>│                        │</w:t>
      </w:r>
      <w:proofErr w:type="gramStart"/>
      <w:r>
        <w:t>объекте</w:t>
      </w:r>
      <w:proofErr w:type="gramEnd"/>
      <w:r>
        <w:t>:                                        │</w:t>
      </w:r>
    </w:p>
    <w:p w:rsidR="00546BF3" w:rsidRDefault="00546BF3">
      <w:pPr>
        <w:pStyle w:val="ConsPlusCell"/>
        <w:jc w:val="both"/>
      </w:pPr>
      <w:r>
        <w:t>│                        │"Внеплощадочные системы водоснабжения г. Кирова.│</w:t>
      </w:r>
    </w:p>
    <w:p w:rsidR="00546BF3" w:rsidRDefault="00546BF3">
      <w:pPr>
        <w:pStyle w:val="ConsPlusCell"/>
        <w:jc w:val="both"/>
      </w:pPr>
      <w:r>
        <w:t>│                        │Водовод "</w:t>
      </w:r>
      <w:proofErr w:type="spellStart"/>
      <w:r>
        <w:t>Корчемкино</w:t>
      </w:r>
      <w:proofErr w:type="spellEnd"/>
      <w:r>
        <w:t xml:space="preserve"> -  Центр".  Участок  от  ул.│</w:t>
      </w:r>
    </w:p>
    <w:p w:rsidR="00546BF3" w:rsidRDefault="00546BF3">
      <w:pPr>
        <w:pStyle w:val="ConsPlusCell"/>
        <w:jc w:val="both"/>
      </w:pPr>
      <w:r>
        <w:t xml:space="preserve">│                        │Ленина, 150, до ул. </w:t>
      </w:r>
      <w:proofErr w:type="gramStart"/>
      <w:r>
        <w:t>Милицейской</w:t>
      </w:r>
      <w:proofErr w:type="gramEnd"/>
      <w:r>
        <w:t xml:space="preserve"> в г. Кирове"    │</w:t>
      </w:r>
    </w:p>
    <w:p w:rsidR="00546BF3" w:rsidRDefault="00546BF3">
      <w:pPr>
        <w:pStyle w:val="ConsPlusCell"/>
        <w:jc w:val="both"/>
      </w:pPr>
      <w:r>
        <w:t>├────────────────────────┼────────────────────────────────────────────────┤</w:t>
      </w:r>
    </w:p>
    <w:p w:rsidR="00546BF3" w:rsidRDefault="00546BF3">
      <w:pPr>
        <w:pStyle w:val="ConsPlusCell"/>
        <w:jc w:val="both"/>
      </w:pPr>
      <w:r>
        <w:t xml:space="preserve">│2. </w:t>
      </w:r>
      <w:proofErr w:type="spellStart"/>
      <w:r>
        <w:t>Технико-экономические│Водовод</w:t>
      </w:r>
      <w:proofErr w:type="spellEnd"/>
      <w:r>
        <w:t xml:space="preserve"> длиной 979 м, D - 920 мм                │</w:t>
      </w:r>
    </w:p>
    <w:p w:rsidR="00546BF3" w:rsidRDefault="00546BF3">
      <w:pPr>
        <w:pStyle w:val="ConsPlusCell"/>
        <w:jc w:val="both"/>
      </w:pPr>
      <w:r>
        <w:t>│показатели              │                                                │</w:t>
      </w:r>
    </w:p>
    <w:p w:rsidR="00546BF3" w:rsidRDefault="00546BF3">
      <w:pPr>
        <w:pStyle w:val="ConsPlusCell"/>
        <w:jc w:val="both"/>
      </w:pPr>
      <w:r>
        <w:t>├────────────────────────┼────────────────────────────────────────────────┤</w:t>
      </w:r>
    </w:p>
    <w:p w:rsidR="00546BF3" w:rsidRDefault="00546BF3">
      <w:pPr>
        <w:pStyle w:val="ConsPlusCell"/>
        <w:jc w:val="both"/>
      </w:pPr>
      <w:r>
        <w:t xml:space="preserve">│3.        </w:t>
      </w:r>
      <w:proofErr w:type="spellStart"/>
      <w:r>
        <w:t>Конструктивные│Стальные</w:t>
      </w:r>
      <w:proofErr w:type="spellEnd"/>
      <w:r>
        <w:t xml:space="preserve"> электросварные трубы D - 920 x 10 мм </w:t>
      </w:r>
      <w:proofErr w:type="gramStart"/>
      <w:r>
        <w:t>из</w:t>
      </w:r>
      <w:proofErr w:type="gramEnd"/>
      <w:r>
        <w:t>│</w:t>
      </w:r>
    </w:p>
    <w:p w:rsidR="00546BF3" w:rsidRDefault="00546BF3">
      <w:pPr>
        <w:pStyle w:val="ConsPlusCell"/>
        <w:jc w:val="both"/>
      </w:pPr>
      <w:r>
        <w:t>│решения                 │труб со спиральным швом по ГОСТ 8696-74 из стали│</w:t>
      </w:r>
    </w:p>
    <w:p w:rsidR="00546BF3" w:rsidRDefault="00546BF3">
      <w:pPr>
        <w:pStyle w:val="ConsPlusCell"/>
        <w:jc w:val="both"/>
      </w:pPr>
      <w:r>
        <w:t xml:space="preserve">│                        │17ГС-У с наружной изоляцией  толщиной  </w:t>
      </w:r>
      <w:proofErr w:type="gramStart"/>
      <w:r>
        <w:t>защитного</w:t>
      </w:r>
      <w:proofErr w:type="gramEnd"/>
      <w:r>
        <w:t>│</w:t>
      </w:r>
    </w:p>
    <w:p w:rsidR="00546BF3" w:rsidRDefault="00546BF3">
      <w:pPr>
        <w:pStyle w:val="ConsPlusCell"/>
        <w:jc w:val="both"/>
      </w:pPr>
      <w:r>
        <w:t xml:space="preserve">│                        │покрытия не менее 5 мм тип 11 по ГОСТ </w:t>
      </w:r>
      <w:proofErr w:type="gramStart"/>
      <w:r>
        <w:t>Р</w:t>
      </w:r>
      <w:proofErr w:type="gramEnd"/>
      <w:r>
        <w:t xml:space="preserve"> 51164-98│</w:t>
      </w:r>
    </w:p>
    <w:p w:rsidR="00546BF3" w:rsidRDefault="00546BF3">
      <w:pPr>
        <w:pStyle w:val="ConsPlusCell"/>
        <w:jc w:val="both"/>
      </w:pPr>
      <w:r>
        <w:t>│                        │и внутренним цементно-песчаным покрытием        │</w:t>
      </w:r>
    </w:p>
    <w:p w:rsidR="00546BF3" w:rsidRDefault="00546BF3">
      <w:pPr>
        <w:pStyle w:val="ConsPlusCell"/>
        <w:jc w:val="both"/>
      </w:pPr>
      <w:r>
        <w:t>├────────────────────────┼────────────────────────────────────────────────┤</w:t>
      </w:r>
    </w:p>
    <w:p w:rsidR="00546BF3" w:rsidRDefault="00546BF3">
      <w:pPr>
        <w:pStyle w:val="ConsPlusCell"/>
        <w:jc w:val="both"/>
      </w:pPr>
      <w:r>
        <w:t xml:space="preserve">│3.   Краткое    </w:t>
      </w:r>
      <w:proofErr w:type="spellStart"/>
      <w:r>
        <w:t>описание│Водовод</w:t>
      </w:r>
      <w:proofErr w:type="spellEnd"/>
      <w:r>
        <w:t xml:space="preserve"> прокладывается по ул. Ленина от  дома  N│</w:t>
      </w:r>
    </w:p>
    <w:p w:rsidR="00546BF3" w:rsidRDefault="00546BF3">
      <w:pPr>
        <w:pStyle w:val="ConsPlusCell"/>
        <w:jc w:val="both"/>
      </w:pPr>
      <w:r>
        <w:t xml:space="preserve">│объекта                 │150, пересекает улицы </w:t>
      </w:r>
      <w:proofErr w:type="spellStart"/>
      <w:r>
        <w:t>Хлыновская</w:t>
      </w:r>
      <w:proofErr w:type="spellEnd"/>
      <w:r>
        <w:t>, Блюхера,  реку│</w:t>
      </w:r>
    </w:p>
    <w:p w:rsidR="00546BF3" w:rsidRDefault="00546BF3">
      <w:pPr>
        <w:pStyle w:val="ConsPlusCell"/>
        <w:jc w:val="both"/>
      </w:pPr>
      <w:r>
        <w:t>│                        │</w:t>
      </w:r>
      <w:proofErr w:type="spellStart"/>
      <w:r>
        <w:t>Хлыновка</w:t>
      </w:r>
      <w:proofErr w:type="spellEnd"/>
      <w:r>
        <w:t xml:space="preserve"> и ж/д переезд. В районе дома N  165  </w:t>
      </w:r>
      <w:proofErr w:type="gramStart"/>
      <w:r>
        <w:t>по</w:t>
      </w:r>
      <w:proofErr w:type="gramEnd"/>
      <w:r>
        <w:t>│</w:t>
      </w:r>
    </w:p>
    <w:p w:rsidR="00546BF3" w:rsidRDefault="00546BF3">
      <w:pPr>
        <w:pStyle w:val="ConsPlusCell"/>
        <w:jc w:val="both"/>
      </w:pPr>
      <w:r>
        <w:t xml:space="preserve">│                        │ул.   Ленина    прокладывается    перемычка    </w:t>
      </w:r>
      <w:proofErr w:type="gramStart"/>
      <w:r>
        <w:t>к</w:t>
      </w:r>
      <w:proofErr w:type="gramEnd"/>
      <w:r>
        <w:t>│</w:t>
      </w:r>
    </w:p>
    <w:p w:rsidR="00546BF3" w:rsidRDefault="00546BF3">
      <w:pPr>
        <w:pStyle w:val="ConsPlusCell"/>
        <w:jc w:val="both"/>
      </w:pPr>
      <w:r>
        <w:t>│                        │существующему водоводу.                         │</w:t>
      </w:r>
    </w:p>
    <w:p w:rsidR="00546BF3" w:rsidRDefault="00546BF3">
      <w:pPr>
        <w:pStyle w:val="ConsPlusCell"/>
        <w:jc w:val="both"/>
      </w:pPr>
      <w:r>
        <w:t xml:space="preserve">│                        │Водовод  прокладывается  открытым   способом   </w:t>
      </w:r>
      <w:proofErr w:type="gramStart"/>
      <w:r>
        <w:t>в</w:t>
      </w:r>
      <w:proofErr w:type="gramEnd"/>
      <w:r>
        <w:t>│</w:t>
      </w:r>
    </w:p>
    <w:p w:rsidR="00546BF3" w:rsidRDefault="00546BF3">
      <w:pPr>
        <w:pStyle w:val="ConsPlusCell"/>
        <w:jc w:val="both"/>
      </w:pPr>
      <w:r>
        <w:t xml:space="preserve">│                        │траншее, в  местах  пересечения  </w:t>
      </w:r>
      <w:proofErr w:type="gramStart"/>
      <w:r>
        <w:t>автодорог,  ж</w:t>
      </w:r>
      <w:proofErr w:type="gramEnd"/>
      <w:r>
        <w:t>/д│</w:t>
      </w:r>
    </w:p>
    <w:p w:rsidR="00546BF3" w:rsidRDefault="00546BF3">
      <w:pPr>
        <w:pStyle w:val="ConsPlusCell"/>
        <w:jc w:val="both"/>
      </w:pPr>
      <w:r>
        <w:t xml:space="preserve">│                        │переезда и реки </w:t>
      </w:r>
      <w:proofErr w:type="spellStart"/>
      <w:r>
        <w:t>Хлыновка</w:t>
      </w:r>
      <w:proofErr w:type="spellEnd"/>
      <w:r>
        <w:t xml:space="preserve">  методом  горизонтально│</w:t>
      </w:r>
    </w:p>
    <w:p w:rsidR="00546BF3" w:rsidRDefault="00546BF3">
      <w:pPr>
        <w:pStyle w:val="ConsPlusCell"/>
        <w:jc w:val="both"/>
      </w:pPr>
      <w:r>
        <w:t>│                        │направленного     бурения.      На      водоводе│</w:t>
      </w:r>
    </w:p>
    <w:p w:rsidR="00546BF3" w:rsidRDefault="00546BF3">
      <w:pPr>
        <w:pStyle w:val="ConsPlusCell"/>
        <w:jc w:val="both"/>
      </w:pPr>
      <w:r>
        <w:t xml:space="preserve">│                        │устанавливаются   3   камеры   из    </w:t>
      </w:r>
      <w:proofErr w:type="gramStart"/>
      <w:r>
        <w:t>монолитного</w:t>
      </w:r>
      <w:proofErr w:type="gramEnd"/>
      <w:r>
        <w:t>│</w:t>
      </w:r>
    </w:p>
    <w:p w:rsidR="00546BF3" w:rsidRDefault="00546BF3">
      <w:pPr>
        <w:pStyle w:val="ConsPlusCell"/>
        <w:jc w:val="both"/>
      </w:pPr>
      <w:r>
        <w:t>│                        │железобетона:  2  камеры  при  пересечении   ж/д│</w:t>
      </w:r>
    </w:p>
    <w:p w:rsidR="00546BF3" w:rsidRDefault="00546BF3">
      <w:pPr>
        <w:pStyle w:val="ConsPlusCell"/>
        <w:jc w:val="both"/>
      </w:pPr>
      <w:r>
        <w:t xml:space="preserve">│                        │переезда; 1 камера на перемычке  с  </w:t>
      </w:r>
      <w:proofErr w:type="gramStart"/>
      <w:r>
        <w:t>существующим</w:t>
      </w:r>
      <w:proofErr w:type="gramEnd"/>
      <w:r>
        <w:t>│</w:t>
      </w:r>
    </w:p>
    <w:p w:rsidR="00546BF3" w:rsidRDefault="00546BF3">
      <w:pPr>
        <w:pStyle w:val="ConsPlusCell"/>
        <w:jc w:val="both"/>
      </w:pPr>
      <w:r>
        <w:t>│                        │водоводом у дома N 165 по ул. Ленина            │</w:t>
      </w:r>
    </w:p>
    <w:p w:rsidR="00546BF3" w:rsidRDefault="00546BF3">
      <w:pPr>
        <w:pStyle w:val="ConsPlusCell"/>
        <w:jc w:val="both"/>
      </w:pPr>
      <w:r>
        <w:t>├────────────────────────┼────────────────────────────────────────────────┤</w:t>
      </w:r>
    </w:p>
    <w:p w:rsidR="00546BF3" w:rsidRDefault="00546BF3">
      <w:pPr>
        <w:pStyle w:val="ConsPlusCell"/>
        <w:jc w:val="both"/>
      </w:pPr>
      <w:r>
        <w:t xml:space="preserve">│4. Состав  и  </w:t>
      </w:r>
      <w:proofErr w:type="spellStart"/>
      <w:r>
        <w:t>содержание│Подготовка</w:t>
      </w:r>
      <w:proofErr w:type="spellEnd"/>
      <w:r>
        <w:t xml:space="preserve"> территории:                          │</w:t>
      </w:r>
    </w:p>
    <w:p w:rsidR="00546BF3" w:rsidRDefault="00546BF3">
      <w:pPr>
        <w:pStyle w:val="ConsPlusCell"/>
        <w:jc w:val="both"/>
      </w:pPr>
      <w:r>
        <w:t>│основных видов  работ  в│- снос зеленых насаждений;                      │</w:t>
      </w:r>
    </w:p>
    <w:p w:rsidR="00546BF3" w:rsidRDefault="00546BF3">
      <w:pPr>
        <w:pStyle w:val="ConsPlusCell"/>
        <w:jc w:val="both"/>
      </w:pPr>
      <w:r>
        <w:t>│</w:t>
      </w:r>
      <w:proofErr w:type="gramStart"/>
      <w:r>
        <w:t>соответствии</w:t>
      </w:r>
      <w:proofErr w:type="gramEnd"/>
      <w:r>
        <w:t xml:space="preserve"> с проектной│- разбивка трассы.                              │</w:t>
      </w:r>
    </w:p>
    <w:p w:rsidR="00546BF3" w:rsidRDefault="00546BF3">
      <w:pPr>
        <w:pStyle w:val="ConsPlusCell"/>
        <w:jc w:val="both"/>
      </w:pPr>
      <w:r>
        <w:t>│документацией           │Водовод:                                        │</w:t>
      </w:r>
    </w:p>
    <w:p w:rsidR="00546BF3" w:rsidRDefault="00546BF3">
      <w:pPr>
        <w:pStyle w:val="ConsPlusCell"/>
        <w:jc w:val="both"/>
      </w:pPr>
      <w:r>
        <w:t>│                        │- земляные работы;                              │</w:t>
      </w:r>
    </w:p>
    <w:p w:rsidR="00546BF3" w:rsidRDefault="00546BF3">
      <w:pPr>
        <w:pStyle w:val="ConsPlusCell"/>
        <w:jc w:val="both"/>
      </w:pPr>
      <w:r>
        <w:t>│                        │- прокладка трубопроводов;                      │</w:t>
      </w:r>
    </w:p>
    <w:p w:rsidR="00546BF3" w:rsidRDefault="00546BF3">
      <w:pPr>
        <w:pStyle w:val="ConsPlusCell"/>
        <w:jc w:val="both"/>
      </w:pPr>
      <w:r>
        <w:t>│                        │- установка запорной арматуры;                  │</w:t>
      </w:r>
    </w:p>
    <w:p w:rsidR="00546BF3" w:rsidRDefault="00546BF3">
      <w:pPr>
        <w:pStyle w:val="ConsPlusCell"/>
        <w:jc w:val="both"/>
      </w:pPr>
      <w:r>
        <w:t>│                        │- врезка в существующие сети;                   │</w:t>
      </w:r>
    </w:p>
    <w:p w:rsidR="00546BF3" w:rsidRDefault="00546BF3">
      <w:pPr>
        <w:pStyle w:val="ConsPlusCell"/>
        <w:jc w:val="both"/>
      </w:pPr>
      <w:r>
        <w:t>│                        │- защита существующих кабельных линий связи;    │</w:t>
      </w:r>
    </w:p>
    <w:p w:rsidR="00546BF3" w:rsidRDefault="00546BF3">
      <w:pPr>
        <w:pStyle w:val="ConsPlusCell"/>
        <w:jc w:val="both"/>
      </w:pPr>
      <w:r>
        <w:t>│                        │- вскрытие и восстановление асфальтовых дорог  и│</w:t>
      </w:r>
    </w:p>
    <w:p w:rsidR="00546BF3" w:rsidRDefault="00546BF3">
      <w:pPr>
        <w:pStyle w:val="ConsPlusCell"/>
        <w:jc w:val="both"/>
      </w:pPr>
      <w:r>
        <w:t>│                        │тротуаров.                                      │</w:t>
      </w:r>
    </w:p>
    <w:p w:rsidR="00546BF3" w:rsidRDefault="00546BF3">
      <w:pPr>
        <w:pStyle w:val="ConsPlusCell"/>
        <w:jc w:val="both"/>
      </w:pPr>
      <w:r>
        <w:t>│                        │Водопроводные камеры:                           │</w:t>
      </w:r>
    </w:p>
    <w:p w:rsidR="00546BF3" w:rsidRDefault="00546BF3">
      <w:pPr>
        <w:pStyle w:val="ConsPlusCell"/>
        <w:jc w:val="both"/>
      </w:pPr>
      <w:r>
        <w:t>│                        │- земляные работы;                              │</w:t>
      </w:r>
    </w:p>
    <w:p w:rsidR="00546BF3" w:rsidRDefault="00546BF3">
      <w:pPr>
        <w:pStyle w:val="ConsPlusCell"/>
        <w:jc w:val="both"/>
      </w:pPr>
      <w:r>
        <w:t>│                        │- бетонные работы;                              │</w:t>
      </w:r>
    </w:p>
    <w:p w:rsidR="00546BF3" w:rsidRDefault="00546BF3">
      <w:pPr>
        <w:pStyle w:val="ConsPlusCell"/>
        <w:jc w:val="both"/>
      </w:pPr>
      <w:r>
        <w:t>│                        │- монтаж металлических конструкций.             │</w:t>
      </w:r>
    </w:p>
    <w:p w:rsidR="00546BF3" w:rsidRDefault="00546BF3">
      <w:pPr>
        <w:pStyle w:val="ConsPlusCell"/>
        <w:jc w:val="both"/>
      </w:pPr>
      <w:r>
        <w:t>│                        │Электросети 10</w:t>
      </w:r>
      <w:proofErr w:type="gramStart"/>
      <w:r>
        <w:t xml:space="preserve"> </w:t>
      </w:r>
      <w:proofErr w:type="spellStart"/>
      <w:r>
        <w:t>К</w:t>
      </w:r>
      <w:proofErr w:type="gramEnd"/>
      <w:r>
        <w:t>в</w:t>
      </w:r>
      <w:proofErr w:type="spellEnd"/>
      <w:r>
        <w:t>:                              │</w:t>
      </w:r>
    </w:p>
    <w:p w:rsidR="00546BF3" w:rsidRDefault="00546BF3">
      <w:pPr>
        <w:pStyle w:val="ConsPlusCell"/>
        <w:jc w:val="both"/>
      </w:pPr>
      <w:r>
        <w:t>│                        │- земляные работы;                              │</w:t>
      </w:r>
    </w:p>
    <w:p w:rsidR="00546BF3" w:rsidRDefault="00546BF3">
      <w:pPr>
        <w:pStyle w:val="ConsPlusCell"/>
        <w:jc w:val="both"/>
      </w:pPr>
      <w:r>
        <w:t>│                        │- прокладка кабеля силового;                    │</w:t>
      </w:r>
    </w:p>
    <w:p w:rsidR="00546BF3" w:rsidRDefault="00546BF3">
      <w:pPr>
        <w:pStyle w:val="ConsPlusCell"/>
        <w:jc w:val="both"/>
      </w:pPr>
      <w:r>
        <w:t>│                        │- устройство муфт.                              │</w:t>
      </w:r>
    </w:p>
    <w:p w:rsidR="00546BF3" w:rsidRDefault="00546BF3">
      <w:pPr>
        <w:pStyle w:val="ConsPlusCell"/>
        <w:jc w:val="both"/>
      </w:pPr>
      <w:r>
        <w:lastRenderedPageBreak/>
        <w:t xml:space="preserve">│                        │Осуществить организацию и координацию  работ  </w:t>
      </w:r>
      <w:proofErr w:type="gramStart"/>
      <w:r>
        <w:t>по</w:t>
      </w:r>
      <w:proofErr w:type="gramEnd"/>
      <w:r>
        <w:t>│</w:t>
      </w:r>
    </w:p>
    <w:p w:rsidR="00546BF3" w:rsidRDefault="00546BF3">
      <w:pPr>
        <w:pStyle w:val="ConsPlusCell"/>
        <w:jc w:val="both"/>
      </w:pPr>
      <w:r>
        <w:t xml:space="preserve">│                        │выполнению  исполнительной   съемки   </w:t>
      </w:r>
      <w:proofErr w:type="gramStart"/>
      <w:r>
        <w:t>земельного</w:t>
      </w:r>
      <w:proofErr w:type="gramEnd"/>
      <w:r>
        <w:t>│</w:t>
      </w:r>
    </w:p>
    <w:p w:rsidR="00546BF3" w:rsidRDefault="00546BF3">
      <w:pPr>
        <w:pStyle w:val="ConsPlusCell"/>
        <w:jc w:val="both"/>
      </w:pPr>
      <w:r>
        <w:t>│                        │участка и технической инвентаризации объекта    │</w:t>
      </w:r>
    </w:p>
    <w:p w:rsidR="00546BF3" w:rsidRDefault="00546BF3">
      <w:pPr>
        <w:pStyle w:val="ConsPlusCell"/>
        <w:jc w:val="both"/>
      </w:pPr>
      <w:r>
        <w:t>└────────────────────────┴────────────────────────────────────────────────┘</w:t>
      </w:r>
    </w:p>
    <w:p w:rsidR="00546BF3" w:rsidRDefault="00546BF3">
      <w:pPr>
        <w:pStyle w:val="ConsPlusNormal"/>
      </w:pPr>
    </w:p>
    <w:p w:rsidR="00546BF3" w:rsidRDefault="00546BF3">
      <w:pPr>
        <w:pStyle w:val="ConsPlusNormal"/>
        <w:jc w:val="center"/>
        <w:outlineLvl w:val="2"/>
      </w:pPr>
      <w:r>
        <w:t>3.4. Натуральные показатели, характеризующие мощность</w:t>
      </w:r>
    </w:p>
    <w:p w:rsidR="00546BF3" w:rsidRDefault="00546BF3">
      <w:pPr>
        <w:pStyle w:val="ConsPlusNormal"/>
        <w:jc w:val="center"/>
      </w:pPr>
      <w:r>
        <w:t>(протяженность водовода с указанием диаметров)</w:t>
      </w:r>
    </w:p>
    <w:p w:rsidR="00546BF3" w:rsidRDefault="00546BF3">
      <w:pPr>
        <w:pStyle w:val="ConsPlusNormal"/>
        <w:ind w:firstLine="540"/>
        <w:jc w:val="both"/>
      </w:pPr>
    </w:p>
    <w:p w:rsidR="00546BF3" w:rsidRDefault="00546BF3">
      <w:pPr>
        <w:pStyle w:val="ConsPlusNormal"/>
        <w:ind w:firstLine="540"/>
        <w:jc w:val="both"/>
      </w:pPr>
      <w:r>
        <w:t>Общая протяженность водовода "</w:t>
      </w:r>
      <w:proofErr w:type="spellStart"/>
      <w:r>
        <w:t>Корчемкино</w:t>
      </w:r>
      <w:proofErr w:type="spellEnd"/>
      <w:r>
        <w:t xml:space="preserve"> - Центр" составляет 7,1 км. </w:t>
      </w:r>
      <w:proofErr w:type="gramStart"/>
      <w:r>
        <w:t>Строительство водовода "</w:t>
      </w:r>
      <w:proofErr w:type="spellStart"/>
      <w:r>
        <w:t>Корчемкино</w:t>
      </w:r>
      <w:proofErr w:type="spellEnd"/>
      <w:r>
        <w:t xml:space="preserve"> - Центр" на участке от ул. Ленина, 150, до перекрестка улиц Ленина и Милицейской характеризуется следующими основными показателями в соответствии со спецификацией оборудования, изделий и материалов водовода:</w:t>
      </w:r>
      <w:proofErr w:type="gramEnd"/>
    </w:p>
    <w:p w:rsidR="00546BF3" w:rsidRDefault="00546BF3">
      <w:pPr>
        <w:pStyle w:val="ConsPlusNormal"/>
        <w:spacing w:before="220"/>
        <w:ind w:firstLine="540"/>
        <w:jc w:val="both"/>
      </w:pPr>
      <w:r>
        <w:t xml:space="preserve">- диаметр трубопровода </w:t>
      </w:r>
      <w:proofErr w:type="spellStart"/>
      <w:r>
        <w:t>Ду</w:t>
      </w:r>
      <w:proofErr w:type="spellEnd"/>
      <w:r>
        <w:t xml:space="preserve"> - 920 мм;</w:t>
      </w:r>
    </w:p>
    <w:p w:rsidR="00546BF3" w:rsidRDefault="00546BF3">
      <w:pPr>
        <w:pStyle w:val="ConsPlusNormal"/>
        <w:spacing w:before="220"/>
        <w:ind w:firstLine="540"/>
        <w:jc w:val="both"/>
      </w:pPr>
      <w:r>
        <w:t xml:space="preserve">- материал трубопровода сталь 17Г1С-У с </w:t>
      </w:r>
      <w:proofErr w:type="gramStart"/>
      <w:r>
        <w:t>весьма усиленной</w:t>
      </w:r>
      <w:proofErr w:type="gramEnd"/>
      <w:r>
        <w:t xml:space="preserve"> наружной изоляцией и внутренним цементно-песчаным покрытием;</w:t>
      </w:r>
    </w:p>
    <w:p w:rsidR="00546BF3" w:rsidRDefault="00546BF3">
      <w:pPr>
        <w:pStyle w:val="ConsPlusNormal"/>
        <w:spacing w:before="220"/>
        <w:ind w:firstLine="540"/>
        <w:jc w:val="both"/>
      </w:pPr>
      <w:proofErr w:type="gramStart"/>
      <w:r>
        <w:t xml:space="preserve">- протяженность участка водовода 979 метров, из них прокладка методом горизонтально направленного бурения - 168 метров (участки: по улице Ленина в районе домов N 150 - 24 м, N 134/1 - 35 м; переход через реку </w:t>
      </w:r>
      <w:proofErr w:type="spellStart"/>
      <w:r>
        <w:t>Хлыновка</w:t>
      </w:r>
      <w:proofErr w:type="spellEnd"/>
      <w:r>
        <w:t xml:space="preserve"> - 47 м; по улице Ленина в районе улицы Блюхера - 40 м; переход через железную дорогу - 22 м);</w:t>
      </w:r>
      <w:proofErr w:type="gramEnd"/>
    </w:p>
    <w:p w:rsidR="00546BF3" w:rsidRDefault="00546BF3">
      <w:pPr>
        <w:pStyle w:val="ConsPlusNormal"/>
        <w:spacing w:before="220"/>
        <w:ind w:firstLine="540"/>
        <w:jc w:val="both"/>
      </w:pPr>
      <w:r>
        <w:t xml:space="preserve">- при переходе улицы Ленина предусмотрен футляр диаметром 1220 мм 24 </w:t>
      </w:r>
      <w:proofErr w:type="spellStart"/>
      <w:r>
        <w:t>пог</w:t>
      </w:r>
      <w:proofErr w:type="spellEnd"/>
      <w:r>
        <w:t>. м;</w:t>
      </w:r>
    </w:p>
    <w:p w:rsidR="00546BF3" w:rsidRDefault="00546BF3">
      <w:pPr>
        <w:pStyle w:val="ConsPlusNormal"/>
        <w:spacing w:before="220"/>
        <w:ind w:firstLine="540"/>
        <w:jc w:val="both"/>
      </w:pPr>
      <w:r>
        <w:t xml:space="preserve">- при переходе улицы </w:t>
      </w:r>
      <w:proofErr w:type="spellStart"/>
      <w:r>
        <w:t>Хлыновской</w:t>
      </w:r>
      <w:proofErr w:type="spellEnd"/>
      <w:r>
        <w:t xml:space="preserve"> предусмотрен футляр диаметром 1220 мм 15 </w:t>
      </w:r>
      <w:proofErr w:type="spellStart"/>
      <w:r>
        <w:t>пог</w:t>
      </w:r>
      <w:proofErr w:type="spellEnd"/>
      <w:r>
        <w:t>. м;</w:t>
      </w:r>
    </w:p>
    <w:p w:rsidR="00546BF3" w:rsidRDefault="00546BF3">
      <w:pPr>
        <w:pStyle w:val="ConsPlusNormal"/>
        <w:spacing w:before="220"/>
        <w:ind w:firstLine="540"/>
        <w:jc w:val="both"/>
      </w:pPr>
      <w:r>
        <w:t xml:space="preserve">- при переходе улицы Ленина в районе дома N 134/1 предусмотрен футляр диаметром 1220 мм 35 </w:t>
      </w:r>
      <w:proofErr w:type="spellStart"/>
      <w:r>
        <w:t>пог</w:t>
      </w:r>
      <w:proofErr w:type="spellEnd"/>
      <w:r>
        <w:t>. м;</w:t>
      </w:r>
    </w:p>
    <w:p w:rsidR="00546BF3" w:rsidRDefault="00546BF3">
      <w:pPr>
        <w:pStyle w:val="ConsPlusNormal"/>
        <w:spacing w:before="220"/>
        <w:ind w:firstLine="540"/>
        <w:jc w:val="both"/>
      </w:pPr>
      <w:r>
        <w:t xml:space="preserve">- при переходе речки </w:t>
      </w:r>
      <w:proofErr w:type="spellStart"/>
      <w:r>
        <w:t>Хлыновка</w:t>
      </w:r>
      <w:proofErr w:type="spellEnd"/>
      <w:r>
        <w:t xml:space="preserve"> предусмотрен футляр диаметром 1220 мм 47 </w:t>
      </w:r>
      <w:proofErr w:type="spellStart"/>
      <w:r>
        <w:t>пог</w:t>
      </w:r>
      <w:proofErr w:type="spellEnd"/>
      <w:r>
        <w:t>. м;</w:t>
      </w:r>
    </w:p>
    <w:p w:rsidR="00546BF3" w:rsidRDefault="00546BF3">
      <w:pPr>
        <w:pStyle w:val="ConsPlusNormal"/>
        <w:spacing w:before="220"/>
        <w:ind w:firstLine="540"/>
        <w:jc w:val="both"/>
      </w:pPr>
      <w:r>
        <w:t xml:space="preserve">- при переходе улицы Блюхера предусмотрен футляр диаметром 1220 мм 40 </w:t>
      </w:r>
      <w:proofErr w:type="spellStart"/>
      <w:r>
        <w:t>пог</w:t>
      </w:r>
      <w:proofErr w:type="spellEnd"/>
      <w:r>
        <w:t>. м;</w:t>
      </w:r>
    </w:p>
    <w:p w:rsidR="00546BF3" w:rsidRDefault="00546BF3">
      <w:pPr>
        <w:pStyle w:val="ConsPlusNormal"/>
        <w:spacing w:before="220"/>
        <w:ind w:firstLine="540"/>
        <w:jc w:val="both"/>
      </w:pPr>
      <w:r>
        <w:t xml:space="preserve">- при переходе железной дороги предусмотрен футляр диаметром 1220 мм 22 </w:t>
      </w:r>
      <w:proofErr w:type="spellStart"/>
      <w:r>
        <w:t>пог</w:t>
      </w:r>
      <w:proofErr w:type="spellEnd"/>
      <w:r>
        <w:t>. м;</w:t>
      </w:r>
    </w:p>
    <w:p w:rsidR="00546BF3" w:rsidRDefault="00546BF3">
      <w:pPr>
        <w:pStyle w:val="ConsPlusNormal"/>
        <w:spacing w:before="220"/>
        <w:ind w:firstLine="540"/>
        <w:jc w:val="both"/>
      </w:pPr>
      <w:r>
        <w:t>- вновь монтируются водопроводные камеры ВК-1, ВК-2, ВК-3;</w:t>
      </w:r>
    </w:p>
    <w:p w:rsidR="00546BF3" w:rsidRDefault="00546BF3">
      <w:pPr>
        <w:pStyle w:val="ConsPlusNormal"/>
        <w:spacing w:before="220"/>
        <w:ind w:firstLine="540"/>
        <w:jc w:val="both"/>
      </w:pPr>
      <w:r>
        <w:t>- выполняется врезка в существующий водовод N 6 в районе дома, расположенного по адресу ул. Ленина, 150;</w:t>
      </w:r>
    </w:p>
    <w:p w:rsidR="00546BF3" w:rsidRDefault="00546BF3">
      <w:pPr>
        <w:pStyle w:val="ConsPlusNormal"/>
        <w:spacing w:before="220"/>
        <w:ind w:firstLine="540"/>
        <w:jc w:val="both"/>
      </w:pPr>
      <w:r>
        <w:t>- установка мокрого колодца для опорожнения водовода;</w:t>
      </w:r>
    </w:p>
    <w:p w:rsidR="00546BF3" w:rsidRDefault="00546BF3">
      <w:pPr>
        <w:pStyle w:val="ConsPlusNormal"/>
        <w:spacing w:before="220"/>
        <w:ind w:firstLine="540"/>
        <w:jc w:val="both"/>
      </w:pPr>
      <w:r>
        <w:t>- выполняются врезки в существующие водопроводные сети диаметрами 450 мм и 150 мм;</w:t>
      </w:r>
    </w:p>
    <w:p w:rsidR="00546BF3" w:rsidRDefault="00546BF3">
      <w:pPr>
        <w:pStyle w:val="ConsPlusNormal"/>
        <w:spacing w:before="220"/>
        <w:ind w:firstLine="540"/>
        <w:jc w:val="both"/>
      </w:pPr>
      <w:r>
        <w:t>- предусмотрена установка дисковых фланцевых с редуктором поворотных затворов типа "</w:t>
      </w:r>
      <w:proofErr w:type="spellStart"/>
      <w:r>
        <w:t>Гранвэл</w:t>
      </w:r>
      <w:proofErr w:type="spellEnd"/>
      <w:r>
        <w:t>" на основной линии водовода для герметичного перекрытия и регулирования объемов пропускаемой воды;</w:t>
      </w:r>
    </w:p>
    <w:p w:rsidR="00546BF3" w:rsidRDefault="00546BF3">
      <w:pPr>
        <w:pStyle w:val="ConsPlusNormal"/>
        <w:spacing w:before="220"/>
        <w:ind w:firstLine="540"/>
        <w:jc w:val="both"/>
      </w:pPr>
      <w:r>
        <w:t xml:space="preserve">- предусмотрена установка автоматического комбинированного воздушного клапана двойного действия </w:t>
      </w:r>
      <w:proofErr w:type="spellStart"/>
      <w:r>
        <w:t>Ду</w:t>
      </w:r>
      <w:proofErr w:type="spellEnd"/>
      <w:r>
        <w:t xml:space="preserve"> - 150 мм для опорожнения водовода (впуск воздуха), заполнения водовода (выпуск воздуха) и удаления воздуха при его работе.</w:t>
      </w:r>
    </w:p>
    <w:p w:rsidR="00546BF3" w:rsidRDefault="00546BF3">
      <w:pPr>
        <w:pStyle w:val="ConsPlusNormal"/>
        <w:ind w:firstLine="540"/>
        <w:jc w:val="both"/>
      </w:pPr>
    </w:p>
    <w:p w:rsidR="00546BF3" w:rsidRDefault="00546BF3">
      <w:pPr>
        <w:pStyle w:val="ConsPlusNormal"/>
        <w:jc w:val="center"/>
        <w:outlineLvl w:val="1"/>
      </w:pPr>
      <w:r>
        <w:t>4. Финансовый план реализации инвестиционной программы</w:t>
      </w:r>
    </w:p>
    <w:p w:rsidR="00546BF3" w:rsidRDefault="00546BF3">
      <w:pPr>
        <w:pStyle w:val="ConsPlusNormal"/>
        <w:ind w:firstLine="540"/>
        <w:jc w:val="both"/>
      </w:pPr>
    </w:p>
    <w:p w:rsidR="00546BF3" w:rsidRDefault="00546BF3">
      <w:pPr>
        <w:pStyle w:val="ConsPlusNormal"/>
        <w:jc w:val="center"/>
        <w:outlineLvl w:val="2"/>
      </w:pPr>
      <w:r>
        <w:t>4.1. Механизм финансирования. Состав и структура</w:t>
      </w:r>
    </w:p>
    <w:p w:rsidR="00546BF3" w:rsidRDefault="00546BF3">
      <w:pPr>
        <w:pStyle w:val="ConsPlusNormal"/>
        <w:jc w:val="center"/>
      </w:pPr>
      <w:r>
        <w:t>финансовых источников</w:t>
      </w:r>
    </w:p>
    <w:p w:rsidR="00546BF3" w:rsidRDefault="00546BF3">
      <w:pPr>
        <w:pStyle w:val="ConsPlusNormal"/>
        <w:ind w:firstLine="540"/>
        <w:jc w:val="both"/>
      </w:pPr>
    </w:p>
    <w:p w:rsidR="00546BF3" w:rsidRDefault="00546BF3">
      <w:pPr>
        <w:pStyle w:val="ConsPlusNormal"/>
        <w:ind w:firstLine="540"/>
        <w:jc w:val="both"/>
      </w:pPr>
      <w:r>
        <w:t>Строительство участка водовода "</w:t>
      </w:r>
      <w:proofErr w:type="spellStart"/>
      <w:r>
        <w:t>Корчемкино</w:t>
      </w:r>
      <w:proofErr w:type="spellEnd"/>
      <w:r>
        <w:t xml:space="preserve"> - Центр" осуществляется в рамках реализации программы "Внеплощадочные системы водоснабжения города Кирова", утвержденной </w:t>
      </w:r>
      <w:hyperlink r:id="rId30" w:history="1">
        <w:r>
          <w:rPr>
            <w:color w:val="0000FF"/>
          </w:rPr>
          <w:t>распоряжением</w:t>
        </w:r>
      </w:hyperlink>
      <w:r>
        <w:t xml:space="preserve"> Правительства Кировской области от 13.03.2002 N 69.</w:t>
      </w:r>
    </w:p>
    <w:p w:rsidR="00546BF3" w:rsidRDefault="00546BF3">
      <w:pPr>
        <w:pStyle w:val="ConsPlusNormal"/>
        <w:spacing w:before="220"/>
        <w:ind w:firstLine="540"/>
        <w:jc w:val="both"/>
      </w:pPr>
      <w:r>
        <w:t>Доля финансирования ОАО "Кировские коммунальные системы" составляет 38243 тыс. руб. согласно распределению средств финансирования программы "Внеплощадочные системы водоснабжения города Кирова" на 2012 год.</w:t>
      </w:r>
    </w:p>
    <w:p w:rsidR="00546BF3" w:rsidRDefault="00546BF3">
      <w:pPr>
        <w:pStyle w:val="ConsPlusNormal"/>
        <w:spacing w:before="220"/>
        <w:ind w:firstLine="540"/>
        <w:jc w:val="both"/>
      </w:pPr>
      <w:r>
        <w:t>Мероприятия данной инвестиционной программы направлены на повышение качества оказываемых услуг водоснабжения и водоотведения, улучшение экологической ситуации на территории МО.</w:t>
      </w:r>
    </w:p>
    <w:p w:rsidR="00546BF3" w:rsidRDefault="00546BF3">
      <w:pPr>
        <w:pStyle w:val="ConsPlusNormal"/>
        <w:spacing w:before="220"/>
        <w:ind w:firstLine="540"/>
        <w:jc w:val="both"/>
      </w:pPr>
      <w:r>
        <w:t>Для обеспечения бесперебойными и качественными услугами водоснабжения и водоотведения потребителей города, достижения баланса интересов потребителей коммунальных услуг и самих предприятий коммунального комплекса осуществление мероприятий инвестиционной программы предусматривается производить за счет установления надбавки к тарифу на водоснабжение.</w:t>
      </w:r>
    </w:p>
    <w:p w:rsidR="00546BF3" w:rsidRDefault="00546BF3">
      <w:pPr>
        <w:pStyle w:val="ConsPlusNormal"/>
        <w:spacing w:before="220"/>
        <w:ind w:firstLine="540"/>
        <w:jc w:val="both"/>
      </w:pPr>
      <w:r>
        <w:t>В связи с тем, что предполагаемые сроки капитальных вложений и осуществления иных платежей по программе не будут совпадать со сроками поступления средств от надбавки к тарифу, возникнет необходимость привлечения кредитных ресурсов. Таким образом, источником финансирования программы будут заемные средства. Источником возврата инвестиций является надбавка к тарифу (финансовый план реализации инвестиционной программы, см. приложение 1 - не приводится).</w:t>
      </w:r>
    </w:p>
    <w:p w:rsidR="00546BF3" w:rsidRDefault="00546BF3">
      <w:pPr>
        <w:pStyle w:val="ConsPlusNormal"/>
        <w:spacing w:before="220"/>
        <w:ind w:firstLine="540"/>
        <w:jc w:val="both"/>
      </w:pPr>
      <w:r>
        <w:t>Использование для финансирования мероприятий такого источника, как тариф на подключение к сетям инженерно-технического обеспечения, в инвестиционной программе не предусматривается.</w:t>
      </w:r>
    </w:p>
    <w:p w:rsidR="00546BF3" w:rsidRDefault="00546BF3">
      <w:pPr>
        <w:pStyle w:val="ConsPlusNormal"/>
        <w:spacing w:before="220"/>
        <w:ind w:firstLine="540"/>
        <w:jc w:val="both"/>
      </w:pPr>
      <w:r>
        <w:t>Использование при финансировании средств организации, которые планируется получить от установления надбавки к тарифу, позволит сформировать стабильную систему финансирования инвестиционной программы. Стабильность источника финансирования делает возможным планомерное выполнение мероприятий программы, тем самым обеспечивается достижение целевых индикаторов, определяющих стратегию развития организации, направленную на достижение высокого уровня оказания услуг потребителям.</w:t>
      </w:r>
    </w:p>
    <w:p w:rsidR="00546BF3" w:rsidRDefault="00546BF3">
      <w:pPr>
        <w:pStyle w:val="ConsPlusNormal"/>
        <w:ind w:firstLine="540"/>
        <w:jc w:val="both"/>
      </w:pPr>
    </w:p>
    <w:p w:rsidR="00546BF3" w:rsidRDefault="00546BF3">
      <w:pPr>
        <w:pStyle w:val="ConsPlusNormal"/>
        <w:jc w:val="center"/>
        <w:outlineLvl w:val="2"/>
      </w:pPr>
      <w:r>
        <w:t>4.2. Расчет финансовых потребностей для реализации</w:t>
      </w:r>
    </w:p>
    <w:p w:rsidR="00546BF3" w:rsidRDefault="00546BF3">
      <w:pPr>
        <w:pStyle w:val="ConsPlusNormal"/>
        <w:jc w:val="center"/>
      </w:pPr>
      <w:r>
        <w:t>инвестиционной программы</w:t>
      </w:r>
    </w:p>
    <w:p w:rsidR="00546BF3" w:rsidRDefault="00546BF3">
      <w:pPr>
        <w:pStyle w:val="ConsPlusNormal"/>
        <w:ind w:firstLine="540"/>
        <w:jc w:val="both"/>
      </w:pPr>
    </w:p>
    <w:p w:rsidR="00546BF3" w:rsidRDefault="00546BF3">
      <w:pPr>
        <w:pStyle w:val="ConsPlusNormal"/>
        <w:ind w:firstLine="540"/>
        <w:jc w:val="both"/>
      </w:pPr>
      <w:r>
        <w:t>Затраты на выполнение инвестиционной программы складываются из совокупности затрат на реализацию входящих в нее мероприятий.</w:t>
      </w:r>
    </w:p>
    <w:p w:rsidR="00546BF3" w:rsidRDefault="00546BF3">
      <w:pPr>
        <w:pStyle w:val="ConsPlusNormal"/>
        <w:spacing w:before="220"/>
        <w:ind w:firstLine="540"/>
        <w:jc w:val="both"/>
      </w:pPr>
      <w:r>
        <w:t>Проектная документация на строительство участка водовода "</w:t>
      </w:r>
      <w:proofErr w:type="spellStart"/>
      <w:r>
        <w:t>Корчемкино</w:t>
      </w:r>
      <w:proofErr w:type="spellEnd"/>
      <w:r>
        <w:t xml:space="preserve"> - Центр" разработан</w:t>
      </w:r>
      <w:proofErr w:type="gramStart"/>
      <w:r>
        <w:t>а ООО</w:t>
      </w:r>
      <w:proofErr w:type="gramEnd"/>
      <w:r>
        <w:t xml:space="preserve"> "</w:t>
      </w:r>
      <w:proofErr w:type="spellStart"/>
      <w:r>
        <w:t>Гражданпроект</w:t>
      </w:r>
      <w:proofErr w:type="spellEnd"/>
      <w:r>
        <w:t>" по заказу администрации МО "Город Киров". В расчет финансовых потребностей включены затраты на выполнение строительно-монтажных работ (подрядным способом), стоимость оборудования, прочие расходы. Проверка достоверности сметной стоимости объекта выполнена региональным центром ценообразования в строительства.</w:t>
      </w:r>
    </w:p>
    <w:p w:rsidR="00546BF3" w:rsidRDefault="00546BF3">
      <w:pPr>
        <w:pStyle w:val="ConsPlusNormal"/>
        <w:spacing w:before="220"/>
        <w:ind w:firstLine="540"/>
        <w:jc w:val="both"/>
      </w:pPr>
      <w:r>
        <w:t xml:space="preserve">При расчете финансовых потребностей учтены дополнительные налоговые платежи, возникающие в связи с реализацией инвестиционной программы (налог на прибыль организаций). В связи с необходимостью привлечения кредитных ресурсов в общий объем финансовых потребностей включены также проценты за пользование заемными средствами (ставка 13,5% годовых). </w:t>
      </w:r>
      <w:hyperlink w:anchor="P1557" w:history="1">
        <w:r>
          <w:rPr>
            <w:color w:val="0000FF"/>
          </w:rPr>
          <w:t>График</w:t>
        </w:r>
      </w:hyperlink>
      <w:r>
        <w:t xml:space="preserve"> финансирования и возврата заемных средств ОАО "Кировские коммунальные системы" прилагается (приложение 2). Принятая для расчета надбавки к тарифу </w:t>
      </w:r>
      <w:r>
        <w:lastRenderedPageBreak/>
        <w:t>ставка взята в размере, определенном на основании запроса в финансовые организации на момент подготовки программы. ОАО "ККС" проводит отбор финансовых организаций для привлечения кредитов конкурсным путем, фактором для определения организации, с которой будет заключен договор, при соотносимых условиях является минимальный размер процентной ставки.</w:t>
      </w:r>
    </w:p>
    <w:p w:rsidR="00546BF3" w:rsidRDefault="00546BF3">
      <w:pPr>
        <w:pStyle w:val="ConsPlusNormal"/>
        <w:spacing w:before="220"/>
        <w:ind w:firstLine="540"/>
        <w:jc w:val="both"/>
      </w:pPr>
      <w:r>
        <w:t>Объем финансовых потребностей может быть скорректирован после проведения процедур торгов на строительно-монтажные работы и их фактического выполнения.</w:t>
      </w:r>
    </w:p>
    <w:p w:rsidR="00546BF3" w:rsidRDefault="00546BF3">
      <w:pPr>
        <w:pStyle w:val="ConsPlusNormal"/>
        <w:spacing w:before="220"/>
        <w:ind w:firstLine="540"/>
        <w:jc w:val="both"/>
      </w:pPr>
      <w:r>
        <w:t>Сроки реализации программы определены с учетом объективной необходимости осуществления мероприятий, вошедших в нее. Заказчиком выполняемых работ является администрация города Кирова.</w:t>
      </w:r>
    </w:p>
    <w:p w:rsidR="00546BF3" w:rsidRDefault="00546BF3">
      <w:pPr>
        <w:pStyle w:val="ConsPlusNormal"/>
        <w:ind w:firstLine="540"/>
        <w:jc w:val="both"/>
      </w:pPr>
    </w:p>
    <w:p w:rsidR="00546BF3" w:rsidRDefault="00546BF3">
      <w:pPr>
        <w:pStyle w:val="ConsPlusNormal"/>
        <w:jc w:val="center"/>
        <w:outlineLvl w:val="2"/>
      </w:pPr>
      <w:bookmarkStart w:id="2" w:name="P1399"/>
      <w:bookmarkEnd w:id="2"/>
      <w:r>
        <w:t>4.3. План финансирования с разбивкой по годам и кварталам</w:t>
      </w:r>
    </w:p>
    <w:p w:rsidR="00546BF3" w:rsidRDefault="00546BF3">
      <w:pPr>
        <w:pStyle w:val="ConsPlusNormal"/>
        <w:ind w:firstLine="540"/>
        <w:jc w:val="both"/>
      </w:pPr>
    </w:p>
    <w:p w:rsidR="00546BF3" w:rsidRDefault="00546BF3">
      <w:pPr>
        <w:pStyle w:val="ConsPlusNormal"/>
        <w:ind w:firstLine="540"/>
        <w:jc w:val="both"/>
      </w:pPr>
      <w:r>
        <w:t>Инвестиционная программа основана на принципе полного обеспечения финансовых потребностей на реализацию программы, недопустимости возникновения убытков у ОАО "ККС" и невозможности возмещения затрат из источников, прямо не предусмотренных действующим законодательством.</w:t>
      </w:r>
    </w:p>
    <w:p w:rsidR="00546BF3" w:rsidRDefault="00546BF3">
      <w:pPr>
        <w:pStyle w:val="ConsPlusNormal"/>
        <w:spacing w:before="220"/>
        <w:ind w:firstLine="540"/>
        <w:jc w:val="both"/>
      </w:pPr>
      <w:proofErr w:type="gramStart"/>
      <w:r>
        <w:t xml:space="preserve">Общий объем финансирования программы за весь период действия составит 145744,38 тыс. руб. (с НДС), в </w:t>
      </w:r>
      <w:proofErr w:type="spellStart"/>
      <w:r>
        <w:t>т.ч</w:t>
      </w:r>
      <w:proofErr w:type="spellEnd"/>
      <w:r>
        <w:t>. финансирование строительства - 55497,27 тыс. руб., возврат кредита - 38243 тыс. руб., проценты за пользование заемными средствами - 10219,86 тыс. руб., возврат ОАО "ККС" вложенных средств на выравнивание надбавки к тарифу за период реализации программы с рентабельностью 5% - 29668,54 тыс. руб., налоги - 12115,71 тыс. руб.</w:t>
      </w:r>
      <w:proofErr w:type="gramEnd"/>
    </w:p>
    <w:p w:rsidR="00546BF3" w:rsidRDefault="00546BF3">
      <w:pPr>
        <w:pStyle w:val="ConsPlusNormal"/>
        <w:ind w:firstLine="540"/>
        <w:jc w:val="both"/>
      </w:pPr>
    </w:p>
    <w:p w:rsidR="00546BF3" w:rsidRDefault="00546BF3">
      <w:pPr>
        <w:pStyle w:val="ConsPlusNormal"/>
        <w:jc w:val="right"/>
        <w:outlineLvl w:val="3"/>
      </w:pPr>
      <w:r>
        <w:t>Таблица</w:t>
      </w:r>
    </w:p>
    <w:p w:rsidR="00546BF3" w:rsidRDefault="00546BF3">
      <w:pPr>
        <w:pStyle w:val="ConsPlusNormal"/>
        <w:jc w:val="center"/>
      </w:pPr>
    </w:p>
    <w:p w:rsidR="00546BF3" w:rsidRDefault="00546BF3">
      <w:pPr>
        <w:pStyle w:val="ConsPlusNormal"/>
        <w:jc w:val="center"/>
      </w:pPr>
      <w:r>
        <w:t>Расчет финансовых потребностей за счет</w:t>
      </w:r>
    </w:p>
    <w:p w:rsidR="00546BF3" w:rsidRDefault="00546BF3">
      <w:pPr>
        <w:pStyle w:val="ConsPlusNormal"/>
        <w:jc w:val="center"/>
      </w:pPr>
      <w:r>
        <w:t>надбавки к тарифу (тыс. руб., с НДС)</w:t>
      </w:r>
    </w:p>
    <w:p w:rsidR="00546BF3" w:rsidRDefault="00546BF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76"/>
        <w:gridCol w:w="1536"/>
        <w:gridCol w:w="1056"/>
        <w:gridCol w:w="960"/>
        <w:gridCol w:w="960"/>
        <w:gridCol w:w="960"/>
        <w:gridCol w:w="960"/>
        <w:gridCol w:w="960"/>
        <w:gridCol w:w="960"/>
        <w:gridCol w:w="960"/>
      </w:tblGrid>
      <w:tr w:rsidR="00546BF3">
        <w:trPr>
          <w:trHeight w:val="160"/>
        </w:trPr>
        <w:tc>
          <w:tcPr>
            <w:tcW w:w="576" w:type="dxa"/>
          </w:tcPr>
          <w:p w:rsidR="00546BF3" w:rsidRDefault="00546BF3">
            <w:pPr>
              <w:pStyle w:val="ConsPlusNonformat"/>
              <w:jc w:val="both"/>
            </w:pPr>
            <w:r>
              <w:rPr>
                <w:sz w:val="16"/>
              </w:rPr>
              <w:t xml:space="preserve"> N  </w:t>
            </w:r>
          </w:p>
          <w:p w:rsidR="00546BF3" w:rsidRDefault="00546BF3">
            <w:pPr>
              <w:pStyle w:val="ConsPlusNonformat"/>
              <w:jc w:val="both"/>
            </w:pPr>
            <w:proofErr w:type="gramStart"/>
            <w:r>
              <w:rPr>
                <w:sz w:val="16"/>
              </w:rPr>
              <w:t>п</w:t>
            </w:r>
            <w:proofErr w:type="gramEnd"/>
            <w:r>
              <w:rPr>
                <w:sz w:val="16"/>
              </w:rPr>
              <w:t xml:space="preserve">/п </w:t>
            </w:r>
          </w:p>
        </w:tc>
        <w:tc>
          <w:tcPr>
            <w:tcW w:w="1536" w:type="dxa"/>
          </w:tcPr>
          <w:p w:rsidR="00546BF3" w:rsidRDefault="00546BF3">
            <w:pPr>
              <w:pStyle w:val="ConsPlusNonformat"/>
              <w:jc w:val="both"/>
            </w:pPr>
            <w:r>
              <w:rPr>
                <w:sz w:val="16"/>
              </w:rPr>
              <w:t xml:space="preserve"> Наименование </w:t>
            </w:r>
          </w:p>
        </w:tc>
        <w:tc>
          <w:tcPr>
            <w:tcW w:w="1056" w:type="dxa"/>
          </w:tcPr>
          <w:p w:rsidR="00546BF3" w:rsidRDefault="00546BF3">
            <w:pPr>
              <w:pStyle w:val="ConsPlusNonformat"/>
              <w:jc w:val="both"/>
            </w:pPr>
            <w:r>
              <w:rPr>
                <w:sz w:val="16"/>
              </w:rPr>
              <w:t xml:space="preserve">  Итого  </w:t>
            </w:r>
          </w:p>
          <w:p w:rsidR="00546BF3" w:rsidRDefault="00546BF3">
            <w:pPr>
              <w:pStyle w:val="ConsPlusNonformat"/>
              <w:jc w:val="both"/>
            </w:pPr>
            <w:r>
              <w:rPr>
                <w:sz w:val="16"/>
              </w:rPr>
              <w:t xml:space="preserve">  по ИП  </w:t>
            </w:r>
          </w:p>
        </w:tc>
        <w:tc>
          <w:tcPr>
            <w:tcW w:w="960" w:type="dxa"/>
          </w:tcPr>
          <w:p w:rsidR="00546BF3" w:rsidRDefault="00546BF3">
            <w:pPr>
              <w:pStyle w:val="ConsPlusNonformat"/>
              <w:jc w:val="both"/>
            </w:pPr>
            <w:r>
              <w:rPr>
                <w:sz w:val="16"/>
              </w:rPr>
              <w:t xml:space="preserve">2012 г. </w:t>
            </w:r>
          </w:p>
        </w:tc>
        <w:tc>
          <w:tcPr>
            <w:tcW w:w="960" w:type="dxa"/>
          </w:tcPr>
          <w:p w:rsidR="00546BF3" w:rsidRDefault="00546BF3">
            <w:pPr>
              <w:pStyle w:val="ConsPlusNonformat"/>
              <w:jc w:val="both"/>
            </w:pPr>
            <w:r>
              <w:rPr>
                <w:sz w:val="16"/>
              </w:rPr>
              <w:t xml:space="preserve">2013 г. </w:t>
            </w:r>
          </w:p>
        </w:tc>
        <w:tc>
          <w:tcPr>
            <w:tcW w:w="960" w:type="dxa"/>
          </w:tcPr>
          <w:p w:rsidR="00546BF3" w:rsidRDefault="00546BF3">
            <w:pPr>
              <w:pStyle w:val="ConsPlusNonformat"/>
              <w:jc w:val="both"/>
            </w:pPr>
            <w:r>
              <w:rPr>
                <w:sz w:val="16"/>
              </w:rPr>
              <w:t xml:space="preserve">2014 г. </w:t>
            </w:r>
          </w:p>
        </w:tc>
        <w:tc>
          <w:tcPr>
            <w:tcW w:w="960" w:type="dxa"/>
          </w:tcPr>
          <w:p w:rsidR="00546BF3" w:rsidRDefault="00546BF3">
            <w:pPr>
              <w:pStyle w:val="ConsPlusNonformat"/>
              <w:jc w:val="both"/>
            </w:pPr>
            <w:r>
              <w:rPr>
                <w:sz w:val="16"/>
              </w:rPr>
              <w:t xml:space="preserve">2015 г. </w:t>
            </w:r>
          </w:p>
        </w:tc>
        <w:tc>
          <w:tcPr>
            <w:tcW w:w="960" w:type="dxa"/>
          </w:tcPr>
          <w:p w:rsidR="00546BF3" w:rsidRDefault="00546BF3">
            <w:pPr>
              <w:pStyle w:val="ConsPlusNonformat"/>
              <w:jc w:val="both"/>
            </w:pPr>
            <w:r>
              <w:rPr>
                <w:sz w:val="16"/>
              </w:rPr>
              <w:t xml:space="preserve">2016 г. </w:t>
            </w:r>
          </w:p>
        </w:tc>
        <w:tc>
          <w:tcPr>
            <w:tcW w:w="960" w:type="dxa"/>
          </w:tcPr>
          <w:p w:rsidR="00546BF3" w:rsidRDefault="00546BF3">
            <w:pPr>
              <w:pStyle w:val="ConsPlusNonformat"/>
              <w:jc w:val="both"/>
            </w:pPr>
            <w:r>
              <w:rPr>
                <w:sz w:val="16"/>
              </w:rPr>
              <w:t xml:space="preserve">2017 г. </w:t>
            </w:r>
          </w:p>
        </w:tc>
        <w:tc>
          <w:tcPr>
            <w:tcW w:w="960" w:type="dxa"/>
          </w:tcPr>
          <w:p w:rsidR="00546BF3" w:rsidRDefault="00546BF3">
            <w:pPr>
              <w:pStyle w:val="ConsPlusNonformat"/>
              <w:jc w:val="both"/>
            </w:pPr>
            <w:r>
              <w:rPr>
                <w:sz w:val="16"/>
              </w:rPr>
              <w:t xml:space="preserve">2018 г. </w:t>
            </w:r>
          </w:p>
        </w:tc>
      </w:tr>
      <w:tr w:rsidR="00546BF3">
        <w:trPr>
          <w:trHeight w:val="160"/>
        </w:trPr>
        <w:tc>
          <w:tcPr>
            <w:tcW w:w="9888" w:type="dxa"/>
            <w:gridSpan w:val="10"/>
            <w:tcBorders>
              <w:top w:val="nil"/>
            </w:tcBorders>
          </w:tcPr>
          <w:p w:rsidR="00546BF3" w:rsidRDefault="00546BF3">
            <w:pPr>
              <w:pStyle w:val="ConsPlusNonformat"/>
              <w:jc w:val="both"/>
            </w:pPr>
            <w:r>
              <w:rPr>
                <w:sz w:val="16"/>
              </w:rPr>
              <w:t xml:space="preserve">                   Модернизация инфраструктуры ключевых линейных объектов                   </w:t>
            </w:r>
          </w:p>
          <w:p w:rsidR="00546BF3" w:rsidRDefault="00546BF3">
            <w:pPr>
              <w:pStyle w:val="ConsPlusNonformat"/>
              <w:jc w:val="both"/>
            </w:pPr>
            <w:r>
              <w:rPr>
                <w:sz w:val="16"/>
              </w:rPr>
              <w:t xml:space="preserve">                     водоснабжения МО "Город Киров" на 2012 - 2018 годы                     </w:t>
            </w:r>
          </w:p>
        </w:tc>
      </w:tr>
      <w:tr w:rsidR="00546BF3">
        <w:trPr>
          <w:trHeight w:val="160"/>
        </w:trPr>
        <w:tc>
          <w:tcPr>
            <w:tcW w:w="576" w:type="dxa"/>
            <w:tcBorders>
              <w:top w:val="nil"/>
            </w:tcBorders>
          </w:tcPr>
          <w:p w:rsidR="00546BF3" w:rsidRDefault="00546BF3">
            <w:pPr>
              <w:pStyle w:val="ConsPlusNonformat"/>
              <w:jc w:val="both"/>
            </w:pPr>
            <w:r>
              <w:rPr>
                <w:sz w:val="16"/>
              </w:rPr>
              <w:t xml:space="preserve">1.  </w:t>
            </w:r>
          </w:p>
        </w:tc>
        <w:tc>
          <w:tcPr>
            <w:tcW w:w="1536" w:type="dxa"/>
            <w:tcBorders>
              <w:top w:val="nil"/>
            </w:tcBorders>
          </w:tcPr>
          <w:p w:rsidR="00546BF3" w:rsidRDefault="00546BF3">
            <w:pPr>
              <w:pStyle w:val="ConsPlusNonformat"/>
              <w:jc w:val="both"/>
            </w:pPr>
            <w:r>
              <w:rPr>
                <w:sz w:val="16"/>
              </w:rPr>
              <w:t xml:space="preserve">Финансовые    </w:t>
            </w:r>
          </w:p>
          <w:p w:rsidR="00546BF3" w:rsidRDefault="00546BF3">
            <w:pPr>
              <w:pStyle w:val="ConsPlusNonformat"/>
              <w:jc w:val="both"/>
            </w:pPr>
            <w:r>
              <w:rPr>
                <w:sz w:val="16"/>
              </w:rPr>
              <w:t xml:space="preserve">потребности   </w:t>
            </w:r>
          </w:p>
        </w:tc>
        <w:tc>
          <w:tcPr>
            <w:tcW w:w="1056" w:type="dxa"/>
            <w:tcBorders>
              <w:top w:val="nil"/>
            </w:tcBorders>
          </w:tcPr>
          <w:p w:rsidR="00546BF3" w:rsidRDefault="00546BF3">
            <w:pPr>
              <w:pStyle w:val="ConsPlusNonformat"/>
              <w:jc w:val="both"/>
            </w:pPr>
            <w:r>
              <w:rPr>
                <w:sz w:val="16"/>
              </w:rPr>
              <w:t>145744,38</w:t>
            </w:r>
          </w:p>
        </w:tc>
        <w:tc>
          <w:tcPr>
            <w:tcW w:w="960" w:type="dxa"/>
            <w:tcBorders>
              <w:top w:val="nil"/>
            </w:tcBorders>
          </w:tcPr>
          <w:p w:rsidR="00546BF3" w:rsidRDefault="00546BF3">
            <w:pPr>
              <w:pStyle w:val="ConsPlusNonformat"/>
              <w:jc w:val="both"/>
            </w:pPr>
            <w:r>
              <w:rPr>
                <w:sz w:val="16"/>
              </w:rPr>
              <w:t>56795,02</w:t>
            </w:r>
          </w:p>
        </w:tc>
        <w:tc>
          <w:tcPr>
            <w:tcW w:w="960" w:type="dxa"/>
            <w:tcBorders>
              <w:top w:val="nil"/>
            </w:tcBorders>
          </w:tcPr>
          <w:p w:rsidR="00546BF3" w:rsidRDefault="00546BF3">
            <w:pPr>
              <w:pStyle w:val="ConsPlusNonformat"/>
              <w:jc w:val="both"/>
            </w:pPr>
            <w:r>
              <w:rPr>
                <w:sz w:val="16"/>
              </w:rPr>
              <w:t>18306,96</w:t>
            </w:r>
          </w:p>
        </w:tc>
        <w:tc>
          <w:tcPr>
            <w:tcW w:w="960" w:type="dxa"/>
            <w:tcBorders>
              <w:top w:val="nil"/>
            </w:tcBorders>
          </w:tcPr>
          <w:p w:rsidR="00546BF3" w:rsidRDefault="00546BF3">
            <w:pPr>
              <w:pStyle w:val="ConsPlusNonformat"/>
              <w:jc w:val="both"/>
            </w:pPr>
            <w:r>
              <w:rPr>
                <w:sz w:val="16"/>
              </w:rPr>
              <w:t>17731,48</w:t>
            </w:r>
          </w:p>
        </w:tc>
        <w:tc>
          <w:tcPr>
            <w:tcW w:w="960" w:type="dxa"/>
            <w:tcBorders>
              <w:top w:val="nil"/>
            </w:tcBorders>
          </w:tcPr>
          <w:p w:rsidR="00546BF3" w:rsidRDefault="00546BF3">
            <w:pPr>
              <w:pStyle w:val="ConsPlusNonformat"/>
              <w:jc w:val="both"/>
            </w:pPr>
            <w:r>
              <w:rPr>
                <w:sz w:val="16"/>
              </w:rPr>
              <w:t>15825,24</w:t>
            </w:r>
          </w:p>
        </w:tc>
        <w:tc>
          <w:tcPr>
            <w:tcW w:w="960" w:type="dxa"/>
            <w:tcBorders>
              <w:top w:val="nil"/>
            </w:tcBorders>
          </w:tcPr>
          <w:p w:rsidR="00546BF3" w:rsidRDefault="00546BF3">
            <w:pPr>
              <w:pStyle w:val="ConsPlusNonformat"/>
              <w:jc w:val="both"/>
            </w:pPr>
            <w:r>
              <w:rPr>
                <w:sz w:val="16"/>
              </w:rPr>
              <w:t>12381,86</w:t>
            </w:r>
          </w:p>
        </w:tc>
        <w:tc>
          <w:tcPr>
            <w:tcW w:w="960" w:type="dxa"/>
            <w:tcBorders>
              <w:top w:val="nil"/>
            </w:tcBorders>
          </w:tcPr>
          <w:p w:rsidR="00546BF3" w:rsidRDefault="00546BF3">
            <w:pPr>
              <w:pStyle w:val="ConsPlusNonformat"/>
              <w:jc w:val="both"/>
            </w:pPr>
            <w:r>
              <w:rPr>
                <w:sz w:val="16"/>
              </w:rPr>
              <w:t>12381,86</w:t>
            </w:r>
          </w:p>
        </w:tc>
        <w:tc>
          <w:tcPr>
            <w:tcW w:w="960" w:type="dxa"/>
            <w:tcBorders>
              <w:top w:val="nil"/>
            </w:tcBorders>
          </w:tcPr>
          <w:p w:rsidR="00546BF3" w:rsidRDefault="00546BF3">
            <w:pPr>
              <w:pStyle w:val="ConsPlusNonformat"/>
              <w:jc w:val="both"/>
            </w:pPr>
            <w:r>
              <w:rPr>
                <w:sz w:val="16"/>
              </w:rPr>
              <w:t>12321,95</w:t>
            </w:r>
          </w:p>
        </w:tc>
      </w:tr>
      <w:tr w:rsidR="00546BF3">
        <w:trPr>
          <w:trHeight w:val="160"/>
        </w:trPr>
        <w:tc>
          <w:tcPr>
            <w:tcW w:w="576" w:type="dxa"/>
            <w:tcBorders>
              <w:top w:val="nil"/>
            </w:tcBorders>
          </w:tcPr>
          <w:p w:rsidR="00546BF3" w:rsidRDefault="00546BF3">
            <w:pPr>
              <w:pStyle w:val="ConsPlusNonformat"/>
              <w:jc w:val="both"/>
            </w:pPr>
            <w:r>
              <w:rPr>
                <w:sz w:val="16"/>
              </w:rPr>
              <w:t>1.1.</w:t>
            </w:r>
          </w:p>
        </w:tc>
        <w:tc>
          <w:tcPr>
            <w:tcW w:w="1536" w:type="dxa"/>
            <w:tcBorders>
              <w:top w:val="nil"/>
            </w:tcBorders>
          </w:tcPr>
          <w:p w:rsidR="00546BF3" w:rsidRDefault="00546BF3">
            <w:pPr>
              <w:pStyle w:val="ConsPlusNonformat"/>
              <w:jc w:val="both"/>
            </w:pPr>
            <w:r>
              <w:rPr>
                <w:sz w:val="16"/>
              </w:rPr>
              <w:t>Финансирование</w:t>
            </w:r>
          </w:p>
        </w:tc>
        <w:tc>
          <w:tcPr>
            <w:tcW w:w="1056" w:type="dxa"/>
            <w:tcBorders>
              <w:top w:val="nil"/>
            </w:tcBorders>
          </w:tcPr>
          <w:p w:rsidR="00546BF3" w:rsidRDefault="00546BF3">
            <w:pPr>
              <w:pStyle w:val="ConsPlusNonformat"/>
              <w:jc w:val="both"/>
            </w:pPr>
            <w:r>
              <w:rPr>
                <w:sz w:val="16"/>
              </w:rPr>
              <w:t xml:space="preserve"> 55497,27</w:t>
            </w:r>
          </w:p>
        </w:tc>
        <w:tc>
          <w:tcPr>
            <w:tcW w:w="960" w:type="dxa"/>
            <w:tcBorders>
              <w:top w:val="nil"/>
            </w:tcBorders>
          </w:tcPr>
          <w:p w:rsidR="00546BF3" w:rsidRDefault="00546BF3">
            <w:pPr>
              <w:pStyle w:val="ConsPlusNonformat"/>
              <w:jc w:val="both"/>
            </w:pPr>
            <w:r>
              <w:rPr>
                <w:sz w:val="16"/>
              </w:rPr>
              <w:t>55497,27</w:t>
            </w:r>
          </w:p>
        </w:tc>
        <w:tc>
          <w:tcPr>
            <w:tcW w:w="960" w:type="dxa"/>
            <w:tcBorders>
              <w:top w:val="nil"/>
            </w:tcBorders>
          </w:tcPr>
          <w:p w:rsidR="00546BF3" w:rsidRDefault="00546BF3">
            <w:pPr>
              <w:pStyle w:val="ConsPlusNonformat"/>
              <w:jc w:val="both"/>
            </w:pPr>
            <w:r>
              <w:rPr>
                <w:sz w:val="16"/>
              </w:rPr>
              <w:t xml:space="preserve">    0,00</w:t>
            </w:r>
          </w:p>
        </w:tc>
        <w:tc>
          <w:tcPr>
            <w:tcW w:w="960" w:type="dxa"/>
            <w:tcBorders>
              <w:top w:val="nil"/>
            </w:tcBorders>
          </w:tcPr>
          <w:p w:rsidR="00546BF3" w:rsidRDefault="00546BF3">
            <w:pPr>
              <w:pStyle w:val="ConsPlusNonformat"/>
              <w:jc w:val="both"/>
            </w:pPr>
            <w:r>
              <w:rPr>
                <w:sz w:val="16"/>
              </w:rPr>
              <w:t xml:space="preserve">    0,00</w:t>
            </w:r>
          </w:p>
        </w:tc>
        <w:tc>
          <w:tcPr>
            <w:tcW w:w="960" w:type="dxa"/>
            <w:tcBorders>
              <w:top w:val="nil"/>
            </w:tcBorders>
          </w:tcPr>
          <w:p w:rsidR="00546BF3" w:rsidRDefault="00546BF3">
            <w:pPr>
              <w:pStyle w:val="ConsPlusNonformat"/>
              <w:jc w:val="both"/>
            </w:pPr>
            <w:r>
              <w:rPr>
                <w:sz w:val="16"/>
              </w:rPr>
              <w:t xml:space="preserve">    0,00</w:t>
            </w:r>
          </w:p>
        </w:tc>
        <w:tc>
          <w:tcPr>
            <w:tcW w:w="960" w:type="dxa"/>
            <w:tcBorders>
              <w:top w:val="nil"/>
            </w:tcBorders>
          </w:tcPr>
          <w:p w:rsidR="00546BF3" w:rsidRDefault="00546BF3">
            <w:pPr>
              <w:pStyle w:val="ConsPlusNonformat"/>
              <w:jc w:val="both"/>
            </w:pPr>
            <w:r>
              <w:rPr>
                <w:sz w:val="16"/>
              </w:rPr>
              <w:t xml:space="preserve">    0,00</w:t>
            </w:r>
          </w:p>
        </w:tc>
        <w:tc>
          <w:tcPr>
            <w:tcW w:w="960" w:type="dxa"/>
            <w:tcBorders>
              <w:top w:val="nil"/>
            </w:tcBorders>
          </w:tcPr>
          <w:p w:rsidR="00546BF3" w:rsidRDefault="00546BF3">
            <w:pPr>
              <w:pStyle w:val="ConsPlusNonformat"/>
              <w:jc w:val="both"/>
            </w:pPr>
            <w:r>
              <w:rPr>
                <w:sz w:val="16"/>
              </w:rPr>
              <w:t xml:space="preserve">    0,00</w:t>
            </w:r>
          </w:p>
        </w:tc>
        <w:tc>
          <w:tcPr>
            <w:tcW w:w="960" w:type="dxa"/>
            <w:tcBorders>
              <w:top w:val="nil"/>
            </w:tcBorders>
          </w:tcPr>
          <w:p w:rsidR="00546BF3" w:rsidRDefault="00546BF3">
            <w:pPr>
              <w:pStyle w:val="ConsPlusNonformat"/>
              <w:jc w:val="both"/>
            </w:pPr>
            <w:bookmarkStart w:id="3" w:name="P1419"/>
            <w:bookmarkEnd w:id="3"/>
            <w:r>
              <w:rPr>
                <w:sz w:val="16"/>
              </w:rPr>
              <w:t xml:space="preserve">    0,00</w:t>
            </w:r>
          </w:p>
        </w:tc>
      </w:tr>
      <w:tr w:rsidR="00546BF3">
        <w:trPr>
          <w:trHeight w:val="160"/>
        </w:trPr>
        <w:tc>
          <w:tcPr>
            <w:tcW w:w="576" w:type="dxa"/>
            <w:tcBorders>
              <w:top w:val="nil"/>
            </w:tcBorders>
          </w:tcPr>
          <w:p w:rsidR="00546BF3" w:rsidRDefault="00546BF3">
            <w:pPr>
              <w:pStyle w:val="ConsPlusNonformat"/>
              <w:jc w:val="both"/>
            </w:pPr>
            <w:r>
              <w:rPr>
                <w:sz w:val="16"/>
              </w:rPr>
              <w:t>1.2.</w:t>
            </w:r>
          </w:p>
        </w:tc>
        <w:tc>
          <w:tcPr>
            <w:tcW w:w="1536" w:type="dxa"/>
            <w:tcBorders>
              <w:top w:val="nil"/>
            </w:tcBorders>
          </w:tcPr>
          <w:p w:rsidR="00546BF3" w:rsidRDefault="00546BF3">
            <w:pPr>
              <w:pStyle w:val="ConsPlusNonformat"/>
              <w:jc w:val="both"/>
            </w:pPr>
            <w:r>
              <w:rPr>
                <w:sz w:val="16"/>
              </w:rPr>
              <w:t xml:space="preserve">Возврат       </w:t>
            </w:r>
          </w:p>
          <w:p w:rsidR="00546BF3" w:rsidRDefault="00546BF3">
            <w:pPr>
              <w:pStyle w:val="ConsPlusNonformat"/>
              <w:jc w:val="both"/>
            </w:pPr>
            <w:r>
              <w:rPr>
                <w:sz w:val="16"/>
              </w:rPr>
              <w:t xml:space="preserve">кредита       </w:t>
            </w:r>
          </w:p>
        </w:tc>
        <w:tc>
          <w:tcPr>
            <w:tcW w:w="1056" w:type="dxa"/>
            <w:tcBorders>
              <w:top w:val="nil"/>
            </w:tcBorders>
          </w:tcPr>
          <w:p w:rsidR="00546BF3" w:rsidRDefault="00546BF3">
            <w:pPr>
              <w:pStyle w:val="ConsPlusNonformat"/>
              <w:jc w:val="both"/>
            </w:pPr>
            <w:r>
              <w:rPr>
                <w:sz w:val="16"/>
              </w:rPr>
              <w:t xml:space="preserve"> 38243,00</w:t>
            </w:r>
          </w:p>
        </w:tc>
        <w:tc>
          <w:tcPr>
            <w:tcW w:w="960" w:type="dxa"/>
            <w:tcBorders>
              <w:top w:val="nil"/>
            </w:tcBorders>
          </w:tcPr>
          <w:p w:rsidR="00546BF3" w:rsidRDefault="00546BF3">
            <w:pPr>
              <w:pStyle w:val="ConsPlusNonformat"/>
              <w:jc w:val="both"/>
            </w:pPr>
            <w:r>
              <w:rPr>
                <w:sz w:val="16"/>
              </w:rPr>
              <w:t xml:space="preserve">    0,00</w:t>
            </w:r>
          </w:p>
        </w:tc>
        <w:tc>
          <w:tcPr>
            <w:tcW w:w="960" w:type="dxa"/>
            <w:tcBorders>
              <w:top w:val="nil"/>
            </w:tcBorders>
          </w:tcPr>
          <w:p w:rsidR="00546BF3" w:rsidRDefault="00546BF3">
            <w:pPr>
              <w:pStyle w:val="ConsPlusNonformat"/>
              <w:jc w:val="both"/>
            </w:pPr>
            <w:r>
              <w:rPr>
                <w:sz w:val="16"/>
              </w:rPr>
              <w:t>13000,00</w:t>
            </w:r>
          </w:p>
        </w:tc>
        <w:tc>
          <w:tcPr>
            <w:tcW w:w="960" w:type="dxa"/>
            <w:tcBorders>
              <w:top w:val="nil"/>
            </w:tcBorders>
          </w:tcPr>
          <w:p w:rsidR="00546BF3" w:rsidRDefault="00546BF3">
            <w:pPr>
              <w:pStyle w:val="ConsPlusNonformat"/>
              <w:jc w:val="both"/>
            </w:pPr>
            <w:r>
              <w:rPr>
                <w:sz w:val="16"/>
              </w:rPr>
              <w:t>13000,00</w:t>
            </w:r>
          </w:p>
        </w:tc>
        <w:tc>
          <w:tcPr>
            <w:tcW w:w="960" w:type="dxa"/>
            <w:tcBorders>
              <w:top w:val="nil"/>
            </w:tcBorders>
          </w:tcPr>
          <w:p w:rsidR="00546BF3" w:rsidRDefault="00546BF3">
            <w:pPr>
              <w:pStyle w:val="ConsPlusNonformat"/>
              <w:jc w:val="both"/>
            </w:pPr>
            <w:r>
              <w:rPr>
                <w:sz w:val="16"/>
              </w:rPr>
              <w:t>12243,00</w:t>
            </w:r>
          </w:p>
        </w:tc>
        <w:tc>
          <w:tcPr>
            <w:tcW w:w="960" w:type="dxa"/>
            <w:tcBorders>
              <w:top w:val="nil"/>
            </w:tcBorders>
          </w:tcPr>
          <w:p w:rsidR="00546BF3" w:rsidRDefault="00546BF3">
            <w:pPr>
              <w:pStyle w:val="ConsPlusNonformat"/>
              <w:jc w:val="both"/>
            </w:pPr>
            <w:r>
              <w:rPr>
                <w:sz w:val="16"/>
              </w:rPr>
              <w:t xml:space="preserve">    0,00</w:t>
            </w:r>
          </w:p>
        </w:tc>
        <w:tc>
          <w:tcPr>
            <w:tcW w:w="960" w:type="dxa"/>
            <w:tcBorders>
              <w:top w:val="nil"/>
            </w:tcBorders>
          </w:tcPr>
          <w:p w:rsidR="00546BF3" w:rsidRDefault="00546BF3">
            <w:pPr>
              <w:pStyle w:val="ConsPlusNonformat"/>
              <w:jc w:val="both"/>
            </w:pPr>
            <w:r>
              <w:rPr>
                <w:sz w:val="16"/>
              </w:rPr>
              <w:t xml:space="preserve">    0,00</w:t>
            </w:r>
          </w:p>
        </w:tc>
        <w:tc>
          <w:tcPr>
            <w:tcW w:w="960" w:type="dxa"/>
            <w:tcBorders>
              <w:top w:val="nil"/>
            </w:tcBorders>
          </w:tcPr>
          <w:p w:rsidR="00546BF3" w:rsidRDefault="00546BF3">
            <w:pPr>
              <w:pStyle w:val="ConsPlusNonformat"/>
              <w:jc w:val="both"/>
            </w:pPr>
            <w:bookmarkStart w:id="4" w:name="P1421"/>
            <w:bookmarkEnd w:id="4"/>
            <w:r>
              <w:rPr>
                <w:sz w:val="16"/>
              </w:rPr>
              <w:t xml:space="preserve">    0,00</w:t>
            </w:r>
          </w:p>
        </w:tc>
      </w:tr>
      <w:tr w:rsidR="00546BF3">
        <w:trPr>
          <w:trHeight w:val="160"/>
        </w:trPr>
        <w:tc>
          <w:tcPr>
            <w:tcW w:w="576" w:type="dxa"/>
            <w:tcBorders>
              <w:top w:val="nil"/>
            </w:tcBorders>
          </w:tcPr>
          <w:p w:rsidR="00546BF3" w:rsidRDefault="00546BF3">
            <w:pPr>
              <w:pStyle w:val="ConsPlusNonformat"/>
              <w:jc w:val="both"/>
            </w:pPr>
            <w:r>
              <w:rPr>
                <w:sz w:val="16"/>
              </w:rPr>
              <w:t>1.3.</w:t>
            </w:r>
          </w:p>
        </w:tc>
        <w:tc>
          <w:tcPr>
            <w:tcW w:w="1536" w:type="dxa"/>
            <w:tcBorders>
              <w:top w:val="nil"/>
            </w:tcBorders>
          </w:tcPr>
          <w:p w:rsidR="00546BF3" w:rsidRDefault="00546BF3">
            <w:pPr>
              <w:pStyle w:val="ConsPlusNonformat"/>
              <w:jc w:val="both"/>
            </w:pPr>
            <w:r>
              <w:rPr>
                <w:sz w:val="16"/>
              </w:rPr>
              <w:t xml:space="preserve">Возврат       </w:t>
            </w:r>
          </w:p>
          <w:p w:rsidR="00546BF3" w:rsidRDefault="00546BF3">
            <w:pPr>
              <w:pStyle w:val="ConsPlusNonformat"/>
              <w:jc w:val="both"/>
            </w:pPr>
            <w:r>
              <w:rPr>
                <w:sz w:val="16"/>
              </w:rPr>
              <w:t xml:space="preserve">средств       </w:t>
            </w:r>
          </w:p>
          <w:p w:rsidR="00546BF3" w:rsidRDefault="00546BF3">
            <w:pPr>
              <w:pStyle w:val="ConsPlusNonformat"/>
              <w:jc w:val="both"/>
            </w:pPr>
            <w:r>
              <w:rPr>
                <w:sz w:val="16"/>
              </w:rPr>
              <w:t xml:space="preserve">предприятию   </w:t>
            </w:r>
          </w:p>
        </w:tc>
        <w:tc>
          <w:tcPr>
            <w:tcW w:w="1056" w:type="dxa"/>
            <w:tcBorders>
              <w:top w:val="nil"/>
            </w:tcBorders>
          </w:tcPr>
          <w:p w:rsidR="00546BF3" w:rsidRDefault="00546BF3">
            <w:pPr>
              <w:pStyle w:val="ConsPlusNonformat"/>
              <w:jc w:val="both"/>
            </w:pPr>
            <w:r>
              <w:rPr>
                <w:sz w:val="16"/>
              </w:rPr>
              <w:t xml:space="preserve"> 29668,54</w:t>
            </w:r>
          </w:p>
        </w:tc>
        <w:tc>
          <w:tcPr>
            <w:tcW w:w="960" w:type="dxa"/>
            <w:tcBorders>
              <w:top w:val="nil"/>
            </w:tcBorders>
          </w:tcPr>
          <w:p w:rsidR="00546BF3" w:rsidRDefault="00546BF3">
            <w:pPr>
              <w:pStyle w:val="ConsPlusNonformat"/>
              <w:jc w:val="both"/>
            </w:pPr>
            <w:r>
              <w:rPr>
                <w:sz w:val="16"/>
              </w:rPr>
              <w:t xml:space="preserve">    0,00</w:t>
            </w:r>
          </w:p>
        </w:tc>
        <w:tc>
          <w:tcPr>
            <w:tcW w:w="960" w:type="dxa"/>
            <w:tcBorders>
              <w:top w:val="nil"/>
            </w:tcBorders>
          </w:tcPr>
          <w:p w:rsidR="00546BF3" w:rsidRDefault="00546BF3">
            <w:pPr>
              <w:pStyle w:val="ConsPlusNonformat"/>
              <w:jc w:val="both"/>
            </w:pPr>
            <w:r>
              <w:rPr>
                <w:sz w:val="16"/>
              </w:rPr>
              <w:t xml:space="preserve">    0,00</w:t>
            </w:r>
          </w:p>
        </w:tc>
        <w:tc>
          <w:tcPr>
            <w:tcW w:w="960" w:type="dxa"/>
            <w:tcBorders>
              <w:top w:val="nil"/>
            </w:tcBorders>
          </w:tcPr>
          <w:p w:rsidR="00546BF3" w:rsidRDefault="00546BF3">
            <w:pPr>
              <w:pStyle w:val="ConsPlusNonformat"/>
              <w:jc w:val="both"/>
            </w:pPr>
            <w:r>
              <w:rPr>
                <w:sz w:val="16"/>
              </w:rPr>
              <w:t xml:space="preserve">    0,00</w:t>
            </w:r>
          </w:p>
        </w:tc>
        <w:tc>
          <w:tcPr>
            <w:tcW w:w="960" w:type="dxa"/>
            <w:tcBorders>
              <w:top w:val="nil"/>
            </w:tcBorders>
          </w:tcPr>
          <w:p w:rsidR="00546BF3" w:rsidRDefault="00546BF3">
            <w:pPr>
              <w:pStyle w:val="ConsPlusNonformat"/>
              <w:jc w:val="both"/>
            </w:pPr>
            <w:r>
              <w:rPr>
                <w:sz w:val="16"/>
              </w:rPr>
              <w:t xml:space="preserve">    0,00</w:t>
            </w:r>
          </w:p>
        </w:tc>
        <w:tc>
          <w:tcPr>
            <w:tcW w:w="960" w:type="dxa"/>
            <w:tcBorders>
              <w:top w:val="nil"/>
            </w:tcBorders>
          </w:tcPr>
          <w:p w:rsidR="00546BF3" w:rsidRDefault="00546BF3">
            <w:pPr>
              <w:pStyle w:val="ConsPlusNonformat"/>
              <w:jc w:val="both"/>
            </w:pPr>
            <w:r>
              <w:rPr>
                <w:sz w:val="16"/>
              </w:rPr>
              <w:t xml:space="preserve"> 9905,49</w:t>
            </w:r>
          </w:p>
        </w:tc>
        <w:tc>
          <w:tcPr>
            <w:tcW w:w="960" w:type="dxa"/>
            <w:tcBorders>
              <w:top w:val="nil"/>
            </w:tcBorders>
          </w:tcPr>
          <w:p w:rsidR="00546BF3" w:rsidRDefault="00546BF3">
            <w:pPr>
              <w:pStyle w:val="ConsPlusNonformat"/>
              <w:jc w:val="both"/>
            </w:pPr>
            <w:r>
              <w:rPr>
                <w:sz w:val="16"/>
              </w:rPr>
              <w:t xml:space="preserve"> 9905,49</w:t>
            </w:r>
          </w:p>
        </w:tc>
        <w:tc>
          <w:tcPr>
            <w:tcW w:w="960" w:type="dxa"/>
            <w:tcBorders>
              <w:top w:val="nil"/>
            </w:tcBorders>
          </w:tcPr>
          <w:p w:rsidR="00546BF3" w:rsidRDefault="00546BF3">
            <w:pPr>
              <w:pStyle w:val="ConsPlusNonformat"/>
              <w:jc w:val="both"/>
            </w:pPr>
            <w:r>
              <w:rPr>
                <w:sz w:val="16"/>
              </w:rPr>
              <w:t xml:space="preserve"> 9857,56</w:t>
            </w:r>
          </w:p>
        </w:tc>
      </w:tr>
      <w:tr w:rsidR="00546BF3">
        <w:trPr>
          <w:trHeight w:val="160"/>
        </w:trPr>
        <w:tc>
          <w:tcPr>
            <w:tcW w:w="576" w:type="dxa"/>
            <w:tcBorders>
              <w:top w:val="nil"/>
            </w:tcBorders>
          </w:tcPr>
          <w:p w:rsidR="00546BF3" w:rsidRDefault="00546BF3">
            <w:pPr>
              <w:pStyle w:val="ConsPlusNonformat"/>
              <w:jc w:val="both"/>
            </w:pPr>
            <w:r>
              <w:rPr>
                <w:sz w:val="16"/>
              </w:rPr>
              <w:t>1.4.</w:t>
            </w:r>
          </w:p>
        </w:tc>
        <w:tc>
          <w:tcPr>
            <w:tcW w:w="1536" w:type="dxa"/>
            <w:tcBorders>
              <w:top w:val="nil"/>
            </w:tcBorders>
          </w:tcPr>
          <w:p w:rsidR="00546BF3" w:rsidRDefault="00546BF3">
            <w:pPr>
              <w:pStyle w:val="ConsPlusNonformat"/>
              <w:jc w:val="both"/>
            </w:pPr>
            <w:r>
              <w:rPr>
                <w:sz w:val="16"/>
              </w:rPr>
              <w:t xml:space="preserve">Проценты    </w:t>
            </w:r>
            <w:proofErr w:type="gramStart"/>
            <w:r>
              <w:rPr>
                <w:sz w:val="16"/>
              </w:rPr>
              <w:t>по</w:t>
            </w:r>
            <w:proofErr w:type="gramEnd"/>
          </w:p>
          <w:p w:rsidR="00546BF3" w:rsidRDefault="00546BF3">
            <w:pPr>
              <w:pStyle w:val="ConsPlusNonformat"/>
              <w:jc w:val="both"/>
            </w:pPr>
            <w:r>
              <w:rPr>
                <w:sz w:val="16"/>
              </w:rPr>
              <w:t xml:space="preserve">кредиту       </w:t>
            </w:r>
          </w:p>
        </w:tc>
        <w:tc>
          <w:tcPr>
            <w:tcW w:w="1056" w:type="dxa"/>
            <w:tcBorders>
              <w:top w:val="nil"/>
            </w:tcBorders>
          </w:tcPr>
          <w:p w:rsidR="00546BF3" w:rsidRDefault="00546BF3">
            <w:pPr>
              <w:pStyle w:val="ConsPlusNonformat"/>
              <w:jc w:val="both"/>
            </w:pPr>
            <w:r>
              <w:rPr>
                <w:sz w:val="16"/>
              </w:rPr>
              <w:t xml:space="preserve"> 10219,86</w:t>
            </w:r>
          </w:p>
        </w:tc>
        <w:tc>
          <w:tcPr>
            <w:tcW w:w="960" w:type="dxa"/>
            <w:tcBorders>
              <w:top w:val="nil"/>
            </w:tcBorders>
          </w:tcPr>
          <w:p w:rsidR="00546BF3" w:rsidRDefault="00546BF3">
            <w:pPr>
              <w:pStyle w:val="ConsPlusNonformat"/>
              <w:jc w:val="both"/>
            </w:pPr>
            <w:r>
              <w:rPr>
                <w:sz w:val="16"/>
              </w:rPr>
              <w:t xml:space="preserve"> 1297,75</w:t>
            </w:r>
          </w:p>
        </w:tc>
        <w:tc>
          <w:tcPr>
            <w:tcW w:w="960" w:type="dxa"/>
            <w:tcBorders>
              <w:top w:val="nil"/>
            </w:tcBorders>
          </w:tcPr>
          <w:p w:rsidR="00546BF3" w:rsidRDefault="00546BF3">
            <w:pPr>
              <w:pStyle w:val="ConsPlusNonformat"/>
              <w:jc w:val="both"/>
            </w:pPr>
            <w:r>
              <w:rPr>
                <w:sz w:val="16"/>
              </w:rPr>
              <w:t xml:space="preserve"> 4720,45</w:t>
            </w:r>
          </w:p>
        </w:tc>
        <w:tc>
          <w:tcPr>
            <w:tcW w:w="960" w:type="dxa"/>
            <w:tcBorders>
              <w:top w:val="nil"/>
            </w:tcBorders>
          </w:tcPr>
          <w:p w:rsidR="00546BF3" w:rsidRDefault="00546BF3">
            <w:pPr>
              <w:pStyle w:val="ConsPlusNonformat"/>
              <w:jc w:val="both"/>
            </w:pPr>
            <w:r>
              <w:rPr>
                <w:sz w:val="16"/>
              </w:rPr>
              <w:t xml:space="preserve"> 2965,45</w:t>
            </w:r>
          </w:p>
        </w:tc>
        <w:tc>
          <w:tcPr>
            <w:tcW w:w="960" w:type="dxa"/>
            <w:tcBorders>
              <w:top w:val="nil"/>
            </w:tcBorders>
          </w:tcPr>
          <w:p w:rsidR="00546BF3" w:rsidRDefault="00546BF3">
            <w:pPr>
              <w:pStyle w:val="ConsPlusNonformat"/>
              <w:jc w:val="both"/>
            </w:pPr>
            <w:r>
              <w:rPr>
                <w:sz w:val="16"/>
              </w:rPr>
              <w:t xml:space="preserve"> 1236,21</w:t>
            </w:r>
          </w:p>
        </w:tc>
        <w:tc>
          <w:tcPr>
            <w:tcW w:w="960" w:type="dxa"/>
            <w:tcBorders>
              <w:top w:val="nil"/>
            </w:tcBorders>
          </w:tcPr>
          <w:p w:rsidR="00546BF3" w:rsidRDefault="00546BF3">
            <w:pPr>
              <w:pStyle w:val="ConsPlusNonformat"/>
              <w:jc w:val="both"/>
            </w:pPr>
            <w:r>
              <w:rPr>
                <w:sz w:val="16"/>
              </w:rPr>
              <w:t xml:space="preserve">    0,00</w:t>
            </w:r>
          </w:p>
        </w:tc>
        <w:tc>
          <w:tcPr>
            <w:tcW w:w="960" w:type="dxa"/>
            <w:tcBorders>
              <w:top w:val="nil"/>
            </w:tcBorders>
          </w:tcPr>
          <w:p w:rsidR="00546BF3" w:rsidRDefault="00546BF3">
            <w:pPr>
              <w:pStyle w:val="ConsPlusNonformat"/>
              <w:jc w:val="both"/>
            </w:pPr>
            <w:r>
              <w:rPr>
                <w:sz w:val="16"/>
              </w:rPr>
              <w:t xml:space="preserve">    0,00</w:t>
            </w:r>
          </w:p>
        </w:tc>
        <w:tc>
          <w:tcPr>
            <w:tcW w:w="960" w:type="dxa"/>
            <w:tcBorders>
              <w:top w:val="nil"/>
            </w:tcBorders>
          </w:tcPr>
          <w:p w:rsidR="00546BF3" w:rsidRDefault="00546BF3">
            <w:pPr>
              <w:pStyle w:val="ConsPlusNonformat"/>
              <w:jc w:val="both"/>
            </w:pPr>
            <w:r>
              <w:rPr>
                <w:sz w:val="16"/>
              </w:rPr>
              <w:t xml:space="preserve">    0,00</w:t>
            </w:r>
          </w:p>
        </w:tc>
      </w:tr>
      <w:tr w:rsidR="00546BF3">
        <w:trPr>
          <w:trHeight w:val="160"/>
        </w:trPr>
        <w:tc>
          <w:tcPr>
            <w:tcW w:w="576" w:type="dxa"/>
            <w:tcBorders>
              <w:top w:val="nil"/>
            </w:tcBorders>
          </w:tcPr>
          <w:p w:rsidR="00546BF3" w:rsidRDefault="00546BF3">
            <w:pPr>
              <w:pStyle w:val="ConsPlusNonformat"/>
              <w:jc w:val="both"/>
            </w:pPr>
            <w:r>
              <w:rPr>
                <w:sz w:val="16"/>
              </w:rPr>
              <w:t>1.5.</w:t>
            </w:r>
          </w:p>
        </w:tc>
        <w:tc>
          <w:tcPr>
            <w:tcW w:w="1536" w:type="dxa"/>
            <w:tcBorders>
              <w:top w:val="nil"/>
            </w:tcBorders>
          </w:tcPr>
          <w:p w:rsidR="00546BF3" w:rsidRDefault="00546BF3">
            <w:pPr>
              <w:pStyle w:val="ConsPlusNonformat"/>
              <w:jc w:val="both"/>
            </w:pPr>
            <w:r>
              <w:rPr>
                <w:sz w:val="16"/>
              </w:rPr>
              <w:t xml:space="preserve">Налоги        </w:t>
            </w:r>
          </w:p>
        </w:tc>
        <w:tc>
          <w:tcPr>
            <w:tcW w:w="1056" w:type="dxa"/>
            <w:tcBorders>
              <w:top w:val="nil"/>
            </w:tcBorders>
          </w:tcPr>
          <w:p w:rsidR="00546BF3" w:rsidRDefault="00546BF3">
            <w:pPr>
              <w:pStyle w:val="ConsPlusNonformat"/>
              <w:jc w:val="both"/>
            </w:pPr>
            <w:r>
              <w:rPr>
                <w:sz w:val="16"/>
              </w:rPr>
              <w:t xml:space="preserve"> 12115,71</w:t>
            </w:r>
          </w:p>
        </w:tc>
        <w:tc>
          <w:tcPr>
            <w:tcW w:w="960" w:type="dxa"/>
            <w:tcBorders>
              <w:top w:val="nil"/>
            </w:tcBorders>
          </w:tcPr>
          <w:p w:rsidR="00546BF3" w:rsidRDefault="00546BF3">
            <w:pPr>
              <w:pStyle w:val="ConsPlusNonformat"/>
              <w:jc w:val="both"/>
            </w:pPr>
            <w:r>
              <w:rPr>
                <w:sz w:val="16"/>
              </w:rPr>
              <w:t xml:space="preserve">    0,00</w:t>
            </w:r>
          </w:p>
        </w:tc>
        <w:tc>
          <w:tcPr>
            <w:tcW w:w="960" w:type="dxa"/>
            <w:tcBorders>
              <w:top w:val="nil"/>
            </w:tcBorders>
          </w:tcPr>
          <w:p w:rsidR="00546BF3" w:rsidRDefault="00546BF3">
            <w:pPr>
              <w:pStyle w:val="ConsPlusNonformat"/>
              <w:jc w:val="both"/>
            </w:pPr>
            <w:r>
              <w:rPr>
                <w:sz w:val="16"/>
              </w:rPr>
              <w:t xml:space="preserve">  586,51</w:t>
            </w:r>
          </w:p>
        </w:tc>
        <w:tc>
          <w:tcPr>
            <w:tcW w:w="960" w:type="dxa"/>
            <w:tcBorders>
              <w:top w:val="nil"/>
            </w:tcBorders>
          </w:tcPr>
          <w:p w:rsidR="00546BF3" w:rsidRDefault="00546BF3">
            <w:pPr>
              <w:pStyle w:val="ConsPlusNonformat"/>
              <w:jc w:val="both"/>
            </w:pPr>
            <w:r>
              <w:rPr>
                <w:sz w:val="16"/>
              </w:rPr>
              <w:t xml:space="preserve"> 1766,04</w:t>
            </w:r>
          </w:p>
        </w:tc>
        <w:tc>
          <w:tcPr>
            <w:tcW w:w="960" w:type="dxa"/>
            <w:tcBorders>
              <w:top w:val="nil"/>
            </w:tcBorders>
          </w:tcPr>
          <w:p w:rsidR="00546BF3" w:rsidRDefault="00546BF3">
            <w:pPr>
              <w:pStyle w:val="ConsPlusNonformat"/>
              <w:jc w:val="both"/>
            </w:pPr>
            <w:r>
              <w:rPr>
                <w:sz w:val="16"/>
              </w:rPr>
              <w:t xml:space="preserve"> 2346,04</w:t>
            </w:r>
          </w:p>
        </w:tc>
        <w:tc>
          <w:tcPr>
            <w:tcW w:w="960" w:type="dxa"/>
            <w:tcBorders>
              <w:top w:val="nil"/>
            </w:tcBorders>
          </w:tcPr>
          <w:p w:rsidR="00546BF3" w:rsidRDefault="00546BF3">
            <w:pPr>
              <w:pStyle w:val="ConsPlusNonformat"/>
              <w:jc w:val="both"/>
            </w:pPr>
            <w:r>
              <w:rPr>
                <w:sz w:val="16"/>
              </w:rPr>
              <w:t xml:space="preserve"> 2476,37</w:t>
            </w:r>
          </w:p>
        </w:tc>
        <w:tc>
          <w:tcPr>
            <w:tcW w:w="960" w:type="dxa"/>
            <w:tcBorders>
              <w:top w:val="nil"/>
            </w:tcBorders>
          </w:tcPr>
          <w:p w:rsidR="00546BF3" w:rsidRDefault="00546BF3">
            <w:pPr>
              <w:pStyle w:val="ConsPlusNonformat"/>
              <w:jc w:val="both"/>
            </w:pPr>
            <w:r>
              <w:rPr>
                <w:sz w:val="16"/>
              </w:rPr>
              <w:t xml:space="preserve"> 2476,37</w:t>
            </w:r>
          </w:p>
        </w:tc>
        <w:tc>
          <w:tcPr>
            <w:tcW w:w="960" w:type="dxa"/>
            <w:tcBorders>
              <w:top w:val="nil"/>
            </w:tcBorders>
          </w:tcPr>
          <w:p w:rsidR="00546BF3" w:rsidRDefault="00546BF3">
            <w:pPr>
              <w:pStyle w:val="ConsPlusNonformat"/>
              <w:jc w:val="both"/>
            </w:pPr>
            <w:r>
              <w:rPr>
                <w:sz w:val="16"/>
              </w:rPr>
              <w:t xml:space="preserve"> 2464,39</w:t>
            </w:r>
          </w:p>
        </w:tc>
      </w:tr>
      <w:tr w:rsidR="00546BF3">
        <w:trPr>
          <w:trHeight w:val="160"/>
        </w:trPr>
        <w:tc>
          <w:tcPr>
            <w:tcW w:w="576" w:type="dxa"/>
            <w:tcBorders>
              <w:top w:val="nil"/>
            </w:tcBorders>
          </w:tcPr>
          <w:p w:rsidR="00546BF3" w:rsidRDefault="00546BF3">
            <w:pPr>
              <w:pStyle w:val="ConsPlusNonformat"/>
              <w:jc w:val="both"/>
            </w:pPr>
          </w:p>
        </w:tc>
        <w:tc>
          <w:tcPr>
            <w:tcW w:w="1536" w:type="dxa"/>
            <w:tcBorders>
              <w:top w:val="nil"/>
            </w:tcBorders>
          </w:tcPr>
          <w:p w:rsidR="00546BF3" w:rsidRDefault="00546BF3">
            <w:pPr>
              <w:pStyle w:val="ConsPlusNonformat"/>
              <w:jc w:val="both"/>
            </w:pPr>
            <w:r>
              <w:rPr>
                <w:sz w:val="16"/>
              </w:rPr>
              <w:t xml:space="preserve">в  </w:t>
            </w:r>
            <w:proofErr w:type="spellStart"/>
            <w:r>
              <w:rPr>
                <w:sz w:val="16"/>
              </w:rPr>
              <w:t>т.ч</w:t>
            </w:r>
            <w:proofErr w:type="spellEnd"/>
            <w:r>
              <w:rPr>
                <w:sz w:val="16"/>
              </w:rPr>
              <w:t>.  налог</w:t>
            </w:r>
          </w:p>
          <w:p w:rsidR="00546BF3" w:rsidRDefault="00546BF3">
            <w:pPr>
              <w:pStyle w:val="ConsPlusNonformat"/>
              <w:jc w:val="both"/>
            </w:pPr>
            <w:r>
              <w:rPr>
                <w:sz w:val="16"/>
              </w:rPr>
              <w:t xml:space="preserve">на прибыль    </w:t>
            </w:r>
          </w:p>
        </w:tc>
        <w:tc>
          <w:tcPr>
            <w:tcW w:w="1056" w:type="dxa"/>
            <w:tcBorders>
              <w:top w:val="nil"/>
            </w:tcBorders>
          </w:tcPr>
          <w:p w:rsidR="00546BF3" w:rsidRDefault="00546BF3">
            <w:pPr>
              <w:pStyle w:val="ConsPlusNonformat"/>
              <w:jc w:val="both"/>
            </w:pPr>
            <w:r>
              <w:rPr>
                <w:sz w:val="16"/>
              </w:rPr>
              <w:t xml:space="preserve"> 12115,71</w:t>
            </w:r>
          </w:p>
        </w:tc>
        <w:tc>
          <w:tcPr>
            <w:tcW w:w="960" w:type="dxa"/>
            <w:tcBorders>
              <w:top w:val="nil"/>
            </w:tcBorders>
          </w:tcPr>
          <w:p w:rsidR="00546BF3" w:rsidRDefault="00546BF3">
            <w:pPr>
              <w:pStyle w:val="ConsPlusNonformat"/>
              <w:jc w:val="both"/>
            </w:pPr>
            <w:r>
              <w:rPr>
                <w:sz w:val="16"/>
              </w:rPr>
              <w:t xml:space="preserve">    0,00</w:t>
            </w:r>
          </w:p>
        </w:tc>
        <w:tc>
          <w:tcPr>
            <w:tcW w:w="960" w:type="dxa"/>
            <w:tcBorders>
              <w:top w:val="nil"/>
            </w:tcBorders>
          </w:tcPr>
          <w:p w:rsidR="00546BF3" w:rsidRDefault="00546BF3">
            <w:pPr>
              <w:pStyle w:val="ConsPlusNonformat"/>
              <w:jc w:val="both"/>
            </w:pPr>
            <w:r>
              <w:rPr>
                <w:sz w:val="16"/>
              </w:rPr>
              <w:t xml:space="preserve">  586,51</w:t>
            </w:r>
          </w:p>
        </w:tc>
        <w:tc>
          <w:tcPr>
            <w:tcW w:w="960" w:type="dxa"/>
            <w:tcBorders>
              <w:top w:val="nil"/>
            </w:tcBorders>
          </w:tcPr>
          <w:p w:rsidR="00546BF3" w:rsidRDefault="00546BF3">
            <w:pPr>
              <w:pStyle w:val="ConsPlusNonformat"/>
              <w:jc w:val="both"/>
            </w:pPr>
            <w:r>
              <w:rPr>
                <w:sz w:val="16"/>
              </w:rPr>
              <w:t xml:space="preserve"> 1766,04</w:t>
            </w:r>
          </w:p>
        </w:tc>
        <w:tc>
          <w:tcPr>
            <w:tcW w:w="960" w:type="dxa"/>
            <w:tcBorders>
              <w:top w:val="nil"/>
            </w:tcBorders>
          </w:tcPr>
          <w:p w:rsidR="00546BF3" w:rsidRDefault="00546BF3">
            <w:pPr>
              <w:pStyle w:val="ConsPlusNonformat"/>
              <w:jc w:val="both"/>
            </w:pPr>
            <w:r>
              <w:rPr>
                <w:sz w:val="16"/>
              </w:rPr>
              <w:t xml:space="preserve"> 2346,04</w:t>
            </w:r>
          </w:p>
        </w:tc>
        <w:tc>
          <w:tcPr>
            <w:tcW w:w="960" w:type="dxa"/>
            <w:tcBorders>
              <w:top w:val="nil"/>
            </w:tcBorders>
          </w:tcPr>
          <w:p w:rsidR="00546BF3" w:rsidRDefault="00546BF3">
            <w:pPr>
              <w:pStyle w:val="ConsPlusNonformat"/>
              <w:jc w:val="both"/>
            </w:pPr>
            <w:r>
              <w:rPr>
                <w:sz w:val="16"/>
              </w:rPr>
              <w:t xml:space="preserve"> 2476,37</w:t>
            </w:r>
          </w:p>
        </w:tc>
        <w:tc>
          <w:tcPr>
            <w:tcW w:w="960" w:type="dxa"/>
            <w:tcBorders>
              <w:top w:val="nil"/>
            </w:tcBorders>
          </w:tcPr>
          <w:p w:rsidR="00546BF3" w:rsidRDefault="00546BF3">
            <w:pPr>
              <w:pStyle w:val="ConsPlusNonformat"/>
              <w:jc w:val="both"/>
            </w:pPr>
            <w:r>
              <w:rPr>
                <w:sz w:val="16"/>
              </w:rPr>
              <w:t xml:space="preserve"> 2476,37</w:t>
            </w:r>
          </w:p>
        </w:tc>
        <w:tc>
          <w:tcPr>
            <w:tcW w:w="960" w:type="dxa"/>
            <w:tcBorders>
              <w:top w:val="nil"/>
            </w:tcBorders>
          </w:tcPr>
          <w:p w:rsidR="00546BF3" w:rsidRDefault="00546BF3">
            <w:pPr>
              <w:pStyle w:val="ConsPlusNonformat"/>
              <w:jc w:val="both"/>
            </w:pPr>
            <w:r>
              <w:rPr>
                <w:sz w:val="16"/>
              </w:rPr>
              <w:t xml:space="preserve"> 2464,39</w:t>
            </w:r>
          </w:p>
        </w:tc>
      </w:tr>
      <w:tr w:rsidR="00546BF3">
        <w:trPr>
          <w:trHeight w:val="160"/>
        </w:trPr>
        <w:tc>
          <w:tcPr>
            <w:tcW w:w="576" w:type="dxa"/>
            <w:tcBorders>
              <w:top w:val="nil"/>
            </w:tcBorders>
          </w:tcPr>
          <w:p w:rsidR="00546BF3" w:rsidRDefault="00546BF3">
            <w:pPr>
              <w:pStyle w:val="ConsPlusNonformat"/>
              <w:jc w:val="both"/>
            </w:pPr>
            <w:r>
              <w:rPr>
                <w:sz w:val="16"/>
              </w:rPr>
              <w:t xml:space="preserve">2.  </w:t>
            </w:r>
          </w:p>
        </w:tc>
        <w:tc>
          <w:tcPr>
            <w:tcW w:w="1536" w:type="dxa"/>
            <w:tcBorders>
              <w:top w:val="nil"/>
            </w:tcBorders>
          </w:tcPr>
          <w:p w:rsidR="00546BF3" w:rsidRDefault="00546BF3">
            <w:pPr>
              <w:pStyle w:val="ConsPlusNonformat"/>
              <w:jc w:val="both"/>
            </w:pPr>
            <w:r>
              <w:rPr>
                <w:sz w:val="16"/>
              </w:rPr>
              <w:t xml:space="preserve">Источники     </w:t>
            </w:r>
          </w:p>
          <w:p w:rsidR="00546BF3" w:rsidRDefault="00546BF3">
            <w:pPr>
              <w:pStyle w:val="ConsPlusNonformat"/>
              <w:jc w:val="both"/>
            </w:pPr>
            <w:r>
              <w:rPr>
                <w:sz w:val="16"/>
              </w:rPr>
              <w:t>финансирования</w:t>
            </w:r>
          </w:p>
        </w:tc>
        <w:tc>
          <w:tcPr>
            <w:tcW w:w="1056" w:type="dxa"/>
            <w:tcBorders>
              <w:top w:val="nil"/>
            </w:tcBorders>
          </w:tcPr>
          <w:p w:rsidR="00546BF3" w:rsidRDefault="00546BF3">
            <w:pPr>
              <w:pStyle w:val="ConsPlusNonformat"/>
              <w:jc w:val="both"/>
            </w:pPr>
            <w:r>
              <w:rPr>
                <w:sz w:val="16"/>
              </w:rPr>
              <w:t xml:space="preserve"> 85165,81</w:t>
            </w:r>
          </w:p>
        </w:tc>
        <w:tc>
          <w:tcPr>
            <w:tcW w:w="960" w:type="dxa"/>
            <w:tcBorders>
              <w:top w:val="nil"/>
            </w:tcBorders>
          </w:tcPr>
          <w:p w:rsidR="00546BF3" w:rsidRDefault="00546BF3">
            <w:pPr>
              <w:pStyle w:val="ConsPlusNonformat"/>
              <w:jc w:val="both"/>
            </w:pPr>
            <w:r>
              <w:rPr>
                <w:sz w:val="16"/>
              </w:rPr>
              <w:t>56795,02</w:t>
            </w:r>
          </w:p>
        </w:tc>
        <w:tc>
          <w:tcPr>
            <w:tcW w:w="960" w:type="dxa"/>
            <w:tcBorders>
              <w:top w:val="nil"/>
            </w:tcBorders>
          </w:tcPr>
          <w:p w:rsidR="00546BF3" w:rsidRDefault="00546BF3">
            <w:pPr>
              <w:pStyle w:val="ConsPlusNonformat"/>
              <w:jc w:val="both"/>
            </w:pPr>
            <w:r>
              <w:rPr>
                <w:sz w:val="16"/>
              </w:rPr>
              <w:t>15374,41</w:t>
            </w:r>
          </w:p>
        </w:tc>
        <w:tc>
          <w:tcPr>
            <w:tcW w:w="960" w:type="dxa"/>
            <w:tcBorders>
              <w:top w:val="nil"/>
            </w:tcBorders>
          </w:tcPr>
          <w:p w:rsidR="00546BF3" w:rsidRDefault="00546BF3">
            <w:pPr>
              <w:pStyle w:val="ConsPlusNonformat"/>
              <w:jc w:val="both"/>
            </w:pPr>
            <w:r>
              <w:rPr>
                <w:sz w:val="16"/>
              </w:rPr>
              <w:t xml:space="preserve"> 8901,31</w:t>
            </w:r>
          </w:p>
        </w:tc>
        <w:tc>
          <w:tcPr>
            <w:tcW w:w="960" w:type="dxa"/>
            <w:tcBorders>
              <w:top w:val="nil"/>
            </w:tcBorders>
          </w:tcPr>
          <w:p w:rsidR="00546BF3" w:rsidRDefault="00546BF3">
            <w:pPr>
              <w:pStyle w:val="ConsPlusNonformat"/>
              <w:jc w:val="both"/>
            </w:pPr>
            <w:r>
              <w:rPr>
                <w:sz w:val="16"/>
              </w:rPr>
              <w:t xml:space="preserve"> 4095,06</w:t>
            </w:r>
          </w:p>
        </w:tc>
        <w:tc>
          <w:tcPr>
            <w:tcW w:w="960" w:type="dxa"/>
            <w:tcBorders>
              <w:top w:val="nil"/>
            </w:tcBorders>
          </w:tcPr>
          <w:p w:rsidR="00546BF3" w:rsidRDefault="00546BF3">
            <w:pPr>
              <w:pStyle w:val="ConsPlusNonformat"/>
              <w:jc w:val="both"/>
            </w:pPr>
            <w:r>
              <w:rPr>
                <w:sz w:val="16"/>
              </w:rPr>
              <w:t xml:space="preserve">    0,00</w:t>
            </w:r>
          </w:p>
        </w:tc>
        <w:tc>
          <w:tcPr>
            <w:tcW w:w="960" w:type="dxa"/>
            <w:tcBorders>
              <w:top w:val="nil"/>
            </w:tcBorders>
          </w:tcPr>
          <w:p w:rsidR="00546BF3" w:rsidRDefault="00546BF3">
            <w:pPr>
              <w:pStyle w:val="ConsPlusNonformat"/>
              <w:jc w:val="both"/>
            </w:pPr>
            <w:r>
              <w:rPr>
                <w:sz w:val="16"/>
              </w:rPr>
              <w:t xml:space="preserve">    0,00</w:t>
            </w:r>
          </w:p>
        </w:tc>
        <w:tc>
          <w:tcPr>
            <w:tcW w:w="960" w:type="dxa"/>
            <w:tcBorders>
              <w:top w:val="nil"/>
            </w:tcBorders>
          </w:tcPr>
          <w:p w:rsidR="00546BF3" w:rsidRDefault="00546BF3">
            <w:pPr>
              <w:pStyle w:val="ConsPlusNonformat"/>
              <w:jc w:val="both"/>
            </w:pPr>
            <w:r>
              <w:rPr>
                <w:sz w:val="16"/>
              </w:rPr>
              <w:t xml:space="preserve">    0,00</w:t>
            </w:r>
          </w:p>
        </w:tc>
      </w:tr>
      <w:tr w:rsidR="00546BF3">
        <w:trPr>
          <w:trHeight w:val="160"/>
        </w:trPr>
        <w:tc>
          <w:tcPr>
            <w:tcW w:w="576" w:type="dxa"/>
            <w:tcBorders>
              <w:top w:val="nil"/>
            </w:tcBorders>
          </w:tcPr>
          <w:p w:rsidR="00546BF3" w:rsidRDefault="00546BF3">
            <w:pPr>
              <w:pStyle w:val="ConsPlusNonformat"/>
              <w:jc w:val="both"/>
            </w:pPr>
            <w:r>
              <w:rPr>
                <w:sz w:val="16"/>
              </w:rPr>
              <w:t>2.1.</w:t>
            </w:r>
          </w:p>
        </w:tc>
        <w:tc>
          <w:tcPr>
            <w:tcW w:w="1536" w:type="dxa"/>
            <w:tcBorders>
              <w:top w:val="nil"/>
            </w:tcBorders>
          </w:tcPr>
          <w:p w:rsidR="00546BF3" w:rsidRDefault="00546BF3">
            <w:pPr>
              <w:pStyle w:val="ConsPlusNonformat"/>
              <w:jc w:val="both"/>
            </w:pPr>
            <w:r>
              <w:rPr>
                <w:sz w:val="16"/>
              </w:rPr>
              <w:t xml:space="preserve">Кредитные     </w:t>
            </w:r>
          </w:p>
          <w:p w:rsidR="00546BF3" w:rsidRDefault="00546BF3">
            <w:pPr>
              <w:pStyle w:val="ConsPlusNonformat"/>
              <w:jc w:val="both"/>
            </w:pPr>
            <w:r>
              <w:rPr>
                <w:sz w:val="16"/>
              </w:rPr>
              <w:t xml:space="preserve">средства      </w:t>
            </w:r>
          </w:p>
        </w:tc>
        <w:tc>
          <w:tcPr>
            <w:tcW w:w="1056" w:type="dxa"/>
            <w:tcBorders>
              <w:top w:val="nil"/>
            </w:tcBorders>
          </w:tcPr>
          <w:p w:rsidR="00546BF3" w:rsidRDefault="00546BF3">
            <w:pPr>
              <w:pStyle w:val="ConsPlusNonformat"/>
              <w:jc w:val="both"/>
            </w:pPr>
            <w:r>
              <w:rPr>
                <w:sz w:val="16"/>
              </w:rPr>
              <w:t xml:space="preserve"> 38243,00</w:t>
            </w:r>
          </w:p>
        </w:tc>
        <w:tc>
          <w:tcPr>
            <w:tcW w:w="960" w:type="dxa"/>
            <w:tcBorders>
              <w:top w:val="nil"/>
            </w:tcBorders>
          </w:tcPr>
          <w:p w:rsidR="00546BF3" w:rsidRDefault="00546BF3">
            <w:pPr>
              <w:pStyle w:val="ConsPlusNonformat"/>
              <w:jc w:val="both"/>
            </w:pPr>
            <w:r>
              <w:rPr>
                <w:sz w:val="16"/>
              </w:rPr>
              <w:t>38243,00</w:t>
            </w:r>
          </w:p>
        </w:tc>
        <w:tc>
          <w:tcPr>
            <w:tcW w:w="960" w:type="dxa"/>
            <w:tcBorders>
              <w:top w:val="nil"/>
            </w:tcBorders>
          </w:tcPr>
          <w:p w:rsidR="00546BF3" w:rsidRDefault="00546BF3">
            <w:pPr>
              <w:pStyle w:val="ConsPlusNonformat"/>
              <w:jc w:val="both"/>
            </w:pPr>
            <w:r>
              <w:rPr>
                <w:sz w:val="16"/>
              </w:rPr>
              <w:t xml:space="preserve">    0,00</w:t>
            </w:r>
          </w:p>
        </w:tc>
        <w:tc>
          <w:tcPr>
            <w:tcW w:w="960" w:type="dxa"/>
            <w:tcBorders>
              <w:top w:val="nil"/>
            </w:tcBorders>
          </w:tcPr>
          <w:p w:rsidR="00546BF3" w:rsidRDefault="00546BF3">
            <w:pPr>
              <w:pStyle w:val="ConsPlusNonformat"/>
              <w:jc w:val="both"/>
            </w:pPr>
            <w:r>
              <w:rPr>
                <w:sz w:val="16"/>
              </w:rPr>
              <w:t xml:space="preserve">    0,00</w:t>
            </w:r>
          </w:p>
        </w:tc>
        <w:tc>
          <w:tcPr>
            <w:tcW w:w="960" w:type="dxa"/>
            <w:tcBorders>
              <w:top w:val="nil"/>
            </w:tcBorders>
          </w:tcPr>
          <w:p w:rsidR="00546BF3" w:rsidRDefault="00546BF3">
            <w:pPr>
              <w:pStyle w:val="ConsPlusNonformat"/>
              <w:jc w:val="both"/>
            </w:pPr>
            <w:r>
              <w:rPr>
                <w:sz w:val="16"/>
              </w:rPr>
              <w:t xml:space="preserve">    0,00</w:t>
            </w:r>
          </w:p>
        </w:tc>
        <w:tc>
          <w:tcPr>
            <w:tcW w:w="960" w:type="dxa"/>
            <w:tcBorders>
              <w:top w:val="nil"/>
            </w:tcBorders>
          </w:tcPr>
          <w:p w:rsidR="00546BF3" w:rsidRDefault="00546BF3">
            <w:pPr>
              <w:pStyle w:val="ConsPlusNonformat"/>
              <w:jc w:val="both"/>
            </w:pPr>
            <w:r>
              <w:rPr>
                <w:sz w:val="16"/>
              </w:rPr>
              <w:t xml:space="preserve">    0,00</w:t>
            </w:r>
          </w:p>
        </w:tc>
        <w:tc>
          <w:tcPr>
            <w:tcW w:w="960" w:type="dxa"/>
            <w:tcBorders>
              <w:top w:val="nil"/>
            </w:tcBorders>
          </w:tcPr>
          <w:p w:rsidR="00546BF3" w:rsidRDefault="00546BF3">
            <w:pPr>
              <w:pStyle w:val="ConsPlusNonformat"/>
              <w:jc w:val="both"/>
            </w:pPr>
            <w:r>
              <w:rPr>
                <w:sz w:val="16"/>
              </w:rPr>
              <w:t xml:space="preserve">    0,00</w:t>
            </w:r>
          </w:p>
        </w:tc>
        <w:tc>
          <w:tcPr>
            <w:tcW w:w="960" w:type="dxa"/>
            <w:tcBorders>
              <w:top w:val="nil"/>
            </w:tcBorders>
          </w:tcPr>
          <w:p w:rsidR="00546BF3" w:rsidRDefault="00546BF3">
            <w:pPr>
              <w:pStyle w:val="ConsPlusNonformat"/>
              <w:jc w:val="both"/>
            </w:pPr>
            <w:r>
              <w:rPr>
                <w:sz w:val="16"/>
              </w:rPr>
              <w:t xml:space="preserve">    0,00</w:t>
            </w:r>
          </w:p>
        </w:tc>
      </w:tr>
      <w:tr w:rsidR="00546BF3">
        <w:trPr>
          <w:trHeight w:val="160"/>
        </w:trPr>
        <w:tc>
          <w:tcPr>
            <w:tcW w:w="576" w:type="dxa"/>
            <w:tcBorders>
              <w:top w:val="nil"/>
            </w:tcBorders>
          </w:tcPr>
          <w:p w:rsidR="00546BF3" w:rsidRDefault="00546BF3">
            <w:pPr>
              <w:pStyle w:val="ConsPlusNonformat"/>
              <w:jc w:val="both"/>
            </w:pPr>
            <w:r>
              <w:rPr>
                <w:sz w:val="16"/>
              </w:rPr>
              <w:t>2.2.</w:t>
            </w:r>
          </w:p>
        </w:tc>
        <w:tc>
          <w:tcPr>
            <w:tcW w:w="1536" w:type="dxa"/>
            <w:tcBorders>
              <w:top w:val="nil"/>
            </w:tcBorders>
          </w:tcPr>
          <w:p w:rsidR="00546BF3" w:rsidRDefault="00546BF3">
            <w:pPr>
              <w:pStyle w:val="ConsPlusNonformat"/>
              <w:jc w:val="both"/>
            </w:pPr>
            <w:r>
              <w:rPr>
                <w:sz w:val="16"/>
              </w:rPr>
              <w:t xml:space="preserve">Собственные   </w:t>
            </w:r>
          </w:p>
          <w:p w:rsidR="00546BF3" w:rsidRDefault="00546BF3">
            <w:pPr>
              <w:pStyle w:val="ConsPlusNonformat"/>
              <w:jc w:val="both"/>
            </w:pPr>
            <w:r>
              <w:rPr>
                <w:sz w:val="16"/>
              </w:rPr>
              <w:t xml:space="preserve">средства      </w:t>
            </w:r>
          </w:p>
          <w:p w:rsidR="00546BF3" w:rsidRDefault="00546BF3">
            <w:pPr>
              <w:pStyle w:val="ConsPlusNonformat"/>
              <w:jc w:val="both"/>
            </w:pPr>
            <w:r>
              <w:rPr>
                <w:sz w:val="16"/>
              </w:rPr>
              <w:t xml:space="preserve">предприятия   </w:t>
            </w:r>
          </w:p>
        </w:tc>
        <w:tc>
          <w:tcPr>
            <w:tcW w:w="1056" w:type="dxa"/>
            <w:tcBorders>
              <w:top w:val="nil"/>
            </w:tcBorders>
          </w:tcPr>
          <w:p w:rsidR="00546BF3" w:rsidRDefault="00546BF3">
            <w:pPr>
              <w:pStyle w:val="ConsPlusNonformat"/>
              <w:jc w:val="both"/>
            </w:pPr>
            <w:r>
              <w:rPr>
                <w:sz w:val="16"/>
              </w:rPr>
              <w:t xml:space="preserve"> 29668,54</w:t>
            </w:r>
          </w:p>
        </w:tc>
        <w:tc>
          <w:tcPr>
            <w:tcW w:w="960" w:type="dxa"/>
            <w:tcBorders>
              <w:top w:val="nil"/>
            </w:tcBorders>
          </w:tcPr>
          <w:p w:rsidR="00546BF3" w:rsidRDefault="00546BF3">
            <w:pPr>
              <w:pStyle w:val="ConsPlusNonformat"/>
              <w:jc w:val="both"/>
            </w:pPr>
            <w:r>
              <w:rPr>
                <w:sz w:val="16"/>
              </w:rPr>
              <w:t xml:space="preserve"> 1297,75</w:t>
            </w:r>
          </w:p>
        </w:tc>
        <w:tc>
          <w:tcPr>
            <w:tcW w:w="960" w:type="dxa"/>
            <w:tcBorders>
              <w:top w:val="nil"/>
            </w:tcBorders>
          </w:tcPr>
          <w:p w:rsidR="00546BF3" w:rsidRDefault="00546BF3">
            <w:pPr>
              <w:pStyle w:val="ConsPlusNonformat"/>
              <w:jc w:val="both"/>
            </w:pPr>
            <w:r>
              <w:rPr>
                <w:sz w:val="16"/>
              </w:rPr>
              <w:t>15374,41</w:t>
            </w:r>
          </w:p>
        </w:tc>
        <w:tc>
          <w:tcPr>
            <w:tcW w:w="960" w:type="dxa"/>
            <w:tcBorders>
              <w:top w:val="nil"/>
            </w:tcBorders>
          </w:tcPr>
          <w:p w:rsidR="00546BF3" w:rsidRDefault="00546BF3">
            <w:pPr>
              <w:pStyle w:val="ConsPlusNonformat"/>
              <w:jc w:val="both"/>
            </w:pPr>
            <w:r>
              <w:rPr>
                <w:sz w:val="16"/>
              </w:rPr>
              <w:t xml:space="preserve"> 8901,31</w:t>
            </w:r>
          </w:p>
        </w:tc>
        <w:tc>
          <w:tcPr>
            <w:tcW w:w="960" w:type="dxa"/>
            <w:tcBorders>
              <w:top w:val="nil"/>
            </w:tcBorders>
          </w:tcPr>
          <w:p w:rsidR="00546BF3" w:rsidRDefault="00546BF3">
            <w:pPr>
              <w:pStyle w:val="ConsPlusNonformat"/>
              <w:jc w:val="both"/>
            </w:pPr>
            <w:r>
              <w:rPr>
                <w:sz w:val="16"/>
              </w:rPr>
              <w:t xml:space="preserve"> 4095,06</w:t>
            </w:r>
          </w:p>
        </w:tc>
        <w:tc>
          <w:tcPr>
            <w:tcW w:w="960" w:type="dxa"/>
            <w:tcBorders>
              <w:top w:val="nil"/>
            </w:tcBorders>
          </w:tcPr>
          <w:p w:rsidR="00546BF3" w:rsidRDefault="00546BF3">
            <w:pPr>
              <w:pStyle w:val="ConsPlusNonformat"/>
              <w:jc w:val="both"/>
            </w:pPr>
            <w:r>
              <w:rPr>
                <w:sz w:val="16"/>
              </w:rPr>
              <w:t xml:space="preserve">    0,00</w:t>
            </w:r>
          </w:p>
        </w:tc>
        <w:tc>
          <w:tcPr>
            <w:tcW w:w="960" w:type="dxa"/>
            <w:tcBorders>
              <w:top w:val="nil"/>
            </w:tcBorders>
          </w:tcPr>
          <w:p w:rsidR="00546BF3" w:rsidRDefault="00546BF3">
            <w:pPr>
              <w:pStyle w:val="ConsPlusNonformat"/>
              <w:jc w:val="both"/>
            </w:pPr>
            <w:r>
              <w:rPr>
                <w:sz w:val="16"/>
              </w:rPr>
              <w:t xml:space="preserve">    0,00</w:t>
            </w:r>
          </w:p>
        </w:tc>
        <w:tc>
          <w:tcPr>
            <w:tcW w:w="960" w:type="dxa"/>
            <w:tcBorders>
              <w:top w:val="nil"/>
            </w:tcBorders>
          </w:tcPr>
          <w:p w:rsidR="00546BF3" w:rsidRDefault="00546BF3">
            <w:pPr>
              <w:pStyle w:val="ConsPlusNonformat"/>
              <w:jc w:val="both"/>
            </w:pPr>
            <w:r>
              <w:rPr>
                <w:sz w:val="16"/>
              </w:rPr>
              <w:t xml:space="preserve">    0,00</w:t>
            </w:r>
          </w:p>
        </w:tc>
      </w:tr>
      <w:tr w:rsidR="00546BF3">
        <w:trPr>
          <w:trHeight w:val="160"/>
        </w:trPr>
        <w:tc>
          <w:tcPr>
            <w:tcW w:w="576" w:type="dxa"/>
            <w:tcBorders>
              <w:top w:val="nil"/>
            </w:tcBorders>
          </w:tcPr>
          <w:p w:rsidR="00546BF3" w:rsidRDefault="00546BF3">
            <w:pPr>
              <w:pStyle w:val="ConsPlusNonformat"/>
              <w:jc w:val="both"/>
            </w:pPr>
            <w:r>
              <w:rPr>
                <w:sz w:val="16"/>
              </w:rPr>
              <w:lastRenderedPageBreak/>
              <w:t>2.3.</w:t>
            </w:r>
          </w:p>
        </w:tc>
        <w:tc>
          <w:tcPr>
            <w:tcW w:w="1536" w:type="dxa"/>
            <w:tcBorders>
              <w:top w:val="nil"/>
            </w:tcBorders>
          </w:tcPr>
          <w:p w:rsidR="00546BF3" w:rsidRDefault="00546BF3">
            <w:pPr>
              <w:pStyle w:val="ConsPlusNonformat"/>
              <w:jc w:val="both"/>
            </w:pPr>
            <w:r>
              <w:rPr>
                <w:sz w:val="16"/>
              </w:rPr>
              <w:t xml:space="preserve">Бюджетные     </w:t>
            </w:r>
          </w:p>
          <w:p w:rsidR="00546BF3" w:rsidRDefault="00546BF3">
            <w:pPr>
              <w:pStyle w:val="ConsPlusNonformat"/>
              <w:jc w:val="both"/>
            </w:pPr>
            <w:r>
              <w:rPr>
                <w:sz w:val="16"/>
              </w:rPr>
              <w:t xml:space="preserve">средства      </w:t>
            </w:r>
          </w:p>
        </w:tc>
        <w:tc>
          <w:tcPr>
            <w:tcW w:w="1056" w:type="dxa"/>
            <w:tcBorders>
              <w:top w:val="nil"/>
            </w:tcBorders>
          </w:tcPr>
          <w:p w:rsidR="00546BF3" w:rsidRDefault="00546BF3">
            <w:pPr>
              <w:pStyle w:val="ConsPlusNonformat"/>
              <w:jc w:val="both"/>
            </w:pPr>
            <w:r>
              <w:rPr>
                <w:sz w:val="16"/>
              </w:rPr>
              <w:t xml:space="preserve"> 17254,27</w:t>
            </w:r>
          </w:p>
        </w:tc>
        <w:tc>
          <w:tcPr>
            <w:tcW w:w="960" w:type="dxa"/>
            <w:tcBorders>
              <w:top w:val="nil"/>
            </w:tcBorders>
          </w:tcPr>
          <w:p w:rsidR="00546BF3" w:rsidRDefault="00546BF3">
            <w:pPr>
              <w:pStyle w:val="ConsPlusNonformat"/>
              <w:jc w:val="both"/>
            </w:pPr>
            <w:r>
              <w:rPr>
                <w:sz w:val="16"/>
              </w:rPr>
              <w:t>17254,27</w:t>
            </w:r>
          </w:p>
        </w:tc>
        <w:tc>
          <w:tcPr>
            <w:tcW w:w="960" w:type="dxa"/>
            <w:tcBorders>
              <w:top w:val="nil"/>
            </w:tcBorders>
          </w:tcPr>
          <w:p w:rsidR="00546BF3" w:rsidRDefault="00546BF3">
            <w:pPr>
              <w:pStyle w:val="ConsPlusNonformat"/>
              <w:jc w:val="both"/>
            </w:pPr>
            <w:r>
              <w:rPr>
                <w:sz w:val="16"/>
              </w:rPr>
              <w:t xml:space="preserve">    0,00</w:t>
            </w:r>
          </w:p>
        </w:tc>
        <w:tc>
          <w:tcPr>
            <w:tcW w:w="960" w:type="dxa"/>
            <w:tcBorders>
              <w:top w:val="nil"/>
            </w:tcBorders>
          </w:tcPr>
          <w:p w:rsidR="00546BF3" w:rsidRDefault="00546BF3">
            <w:pPr>
              <w:pStyle w:val="ConsPlusNonformat"/>
              <w:jc w:val="both"/>
            </w:pPr>
            <w:r>
              <w:rPr>
                <w:sz w:val="16"/>
              </w:rPr>
              <w:t xml:space="preserve">    0,00</w:t>
            </w:r>
          </w:p>
        </w:tc>
        <w:tc>
          <w:tcPr>
            <w:tcW w:w="960" w:type="dxa"/>
            <w:tcBorders>
              <w:top w:val="nil"/>
            </w:tcBorders>
          </w:tcPr>
          <w:p w:rsidR="00546BF3" w:rsidRDefault="00546BF3">
            <w:pPr>
              <w:pStyle w:val="ConsPlusNonformat"/>
              <w:jc w:val="both"/>
            </w:pPr>
            <w:r>
              <w:rPr>
                <w:sz w:val="16"/>
              </w:rPr>
              <w:t xml:space="preserve">    0,00</w:t>
            </w:r>
          </w:p>
        </w:tc>
        <w:tc>
          <w:tcPr>
            <w:tcW w:w="960" w:type="dxa"/>
            <w:tcBorders>
              <w:top w:val="nil"/>
            </w:tcBorders>
          </w:tcPr>
          <w:p w:rsidR="00546BF3" w:rsidRDefault="00546BF3">
            <w:pPr>
              <w:pStyle w:val="ConsPlusNonformat"/>
              <w:jc w:val="both"/>
            </w:pPr>
            <w:r>
              <w:rPr>
                <w:sz w:val="16"/>
              </w:rPr>
              <w:t xml:space="preserve">    0,00</w:t>
            </w:r>
          </w:p>
        </w:tc>
        <w:tc>
          <w:tcPr>
            <w:tcW w:w="960" w:type="dxa"/>
            <w:tcBorders>
              <w:top w:val="nil"/>
            </w:tcBorders>
          </w:tcPr>
          <w:p w:rsidR="00546BF3" w:rsidRDefault="00546BF3">
            <w:pPr>
              <w:pStyle w:val="ConsPlusNonformat"/>
              <w:jc w:val="both"/>
            </w:pPr>
            <w:r>
              <w:rPr>
                <w:sz w:val="16"/>
              </w:rPr>
              <w:t xml:space="preserve">    0,00</w:t>
            </w:r>
          </w:p>
        </w:tc>
        <w:tc>
          <w:tcPr>
            <w:tcW w:w="960" w:type="dxa"/>
            <w:tcBorders>
              <w:top w:val="nil"/>
            </w:tcBorders>
          </w:tcPr>
          <w:p w:rsidR="00546BF3" w:rsidRDefault="00546BF3">
            <w:pPr>
              <w:pStyle w:val="ConsPlusNonformat"/>
              <w:jc w:val="both"/>
            </w:pPr>
            <w:r>
              <w:rPr>
                <w:sz w:val="16"/>
              </w:rPr>
              <w:t xml:space="preserve">    0,00</w:t>
            </w:r>
          </w:p>
        </w:tc>
      </w:tr>
      <w:tr w:rsidR="00546BF3">
        <w:trPr>
          <w:trHeight w:val="160"/>
        </w:trPr>
        <w:tc>
          <w:tcPr>
            <w:tcW w:w="576" w:type="dxa"/>
            <w:tcBorders>
              <w:top w:val="nil"/>
            </w:tcBorders>
          </w:tcPr>
          <w:p w:rsidR="00546BF3" w:rsidRDefault="00546BF3">
            <w:pPr>
              <w:pStyle w:val="ConsPlusNonformat"/>
              <w:jc w:val="both"/>
            </w:pPr>
            <w:r>
              <w:rPr>
                <w:sz w:val="16"/>
              </w:rPr>
              <w:t xml:space="preserve">3.  </w:t>
            </w:r>
          </w:p>
        </w:tc>
        <w:tc>
          <w:tcPr>
            <w:tcW w:w="1536" w:type="dxa"/>
            <w:tcBorders>
              <w:top w:val="nil"/>
            </w:tcBorders>
          </w:tcPr>
          <w:p w:rsidR="00546BF3" w:rsidRDefault="00546BF3">
            <w:pPr>
              <w:pStyle w:val="ConsPlusNonformat"/>
              <w:jc w:val="both"/>
            </w:pPr>
            <w:r>
              <w:rPr>
                <w:sz w:val="16"/>
              </w:rPr>
              <w:t>Расчет размера</w:t>
            </w:r>
          </w:p>
          <w:p w:rsidR="00546BF3" w:rsidRDefault="00546BF3">
            <w:pPr>
              <w:pStyle w:val="ConsPlusNonformat"/>
              <w:jc w:val="both"/>
            </w:pPr>
            <w:r>
              <w:rPr>
                <w:sz w:val="16"/>
              </w:rPr>
              <w:t xml:space="preserve">финансовых    </w:t>
            </w:r>
          </w:p>
          <w:p w:rsidR="00546BF3" w:rsidRDefault="00546BF3">
            <w:pPr>
              <w:pStyle w:val="ConsPlusNonformat"/>
              <w:jc w:val="both"/>
            </w:pPr>
            <w:r>
              <w:rPr>
                <w:sz w:val="16"/>
              </w:rPr>
              <w:t xml:space="preserve">потребностей  </w:t>
            </w:r>
          </w:p>
          <w:p w:rsidR="00546BF3" w:rsidRDefault="00546BF3">
            <w:pPr>
              <w:pStyle w:val="ConsPlusNonformat"/>
              <w:jc w:val="both"/>
            </w:pPr>
            <w:r>
              <w:rPr>
                <w:sz w:val="16"/>
              </w:rPr>
              <w:t>за        счет</w:t>
            </w:r>
          </w:p>
          <w:p w:rsidR="00546BF3" w:rsidRDefault="00546BF3">
            <w:pPr>
              <w:pStyle w:val="ConsPlusNonformat"/>
              <w:jc w:val="both"/>
            </w:pPr>
            <w:r>
              <w:rPr>
                <w:sz w:val="16"/>
              </w:rPr>
              <w:t xml:space="preserve">надбавки      </w:t>
            </w:r>
          </w:p>
          <w:p w:rsidR="00546BF3" w:rsidRDefault="00546BF3">
            <w:pPr>
              <w:pStyle w:val="ConsPlusNonformat"/>
              <w:jc w:val="both"/>
            </w:pPr>
            <w:proofErr w:type="gramStart"/>
            <w:r>
              <w:rPr>
                <w:sz w:val="16"/>
              </w:rPr>
              <w:t>(</w:t>
            </w:r>
            <w:hyperlink w:anchor="P1419" w:history="1">
              <w:r>
                <w:rPr>
                  <w:color w:val="0000FF"/>
                  <w:sz w:val="16"/>
                </w:rPr>
                <w:t>стр.  1.1</w:t>
              </w:r>
            </w:hyperlink>
            <w:r>
              <w:rPr>
                <w:sz w:val="16"/>
              </w:rPr>
              <w:t xml:space="preserve">   -</w:t>
            </w:r>
            <w:proofErr w:type="gramEnd"/>
          </w:p>
          <w:p w:rsidR="00546BF3" w:rsidRDefault="00782C95">
            <w:pPr>
              <w:pStyle w:val="ConsPlusNonformat"/>
              <w:jc w:val="both"/>
            </w:pPr>
            <w:hyperlink w:anchor="P1421" w:history="1">
              <w:r w:rsidR="00546BF3">
                <w:rPr>
                  <w:color w:val="0000FF"/>
                  <w:sz w:val="16"/>
                </w:rPr>
                <w:t>стр. 1.2</w:t>
              </w:r>
            </w:hyperlink>
            <w:r w:rsidR="00546BF3">
              <w:rPr>
                <w:sz w:val="16"/>
              </w:rPr>
              <w:t xml:space="preserve">)     </w:t>
            </w:r>
          </w:p>
        </w:tc>
        <w:tc>
          <w:tcPr>
            <w:tcW w:w="1056" w:type="dxa"/>
            <w:tcBorders>
              <w:top w:val="nil"/>
            </w:tcBorders>
          </w:tcPr>
          <w:p w:rsidR="00546BF3" w:rsidRDefault="00546BF3">
            <w:pPr>
              <w:pStyle w:val="ConsPlusNonformat"/>
              <w:jc w:val="both"/>
            </w:pPr>
            <w:r>
              <w:rPr>
                <w:sz w:val="16"/>
              </w:rPr>
              <w:t xml:space="preserve"> 60578,57</w:t>
            </w:r>
          </w:p>
        </w:tc>
        <w:tc>
          <w:tcPr>
            <w:tcW w:w="960" w:type="dxa"/>
            <w:tcBorders>
              <w:top w:val="nil"/>
            </w:tcBorders>
          </w:tcPr>
          <w:p w:rsidR="00546BF3" w:rsidRDefault="00546BF3">
            <w:pPr>
              <w:pStyle w:val="ConsPlusNonformat"/>
              <w:jc w:val="both"/>
            </w:pPr>
            <w:r>
              <w:rPr>
                <w:sz w:val="16"/>
              </w:rPr>
              <w:t xml:space="preserve">    0,00</w:t>
            </w:r>
          </w:p>
        </w:tc>
        <w:tc>
          <w:tcPr>
            <w:tcW w:w="960" w:type="dxa"/>
            <w:tcBorders>
              <w:top w:val="nil"/>
            </w:tcBorders>
          </w:tcPr>
          <w:p w:rsidR="00546BF3" w:rsidRDefault="00546BF3">
            <w:pPr>
              <w:pStyle w:val="ConsPlusNonformat"/>
              <w:jc w:val="both"/>
            </w:pPr>
            <w:r>
              <w:rPr>
                <w:sz w:val="16"/>
              </w:rPr>
              <w:t xml:space="preserve"> 2932,55</w:t>
            </w:r>
          </w:p>
        </w:tc>
        <w:tc>
          <w:tcPr>
            <w:tcW w:w="960" w:type="dxa"/>
            <w:tcBorders>
              <w:top w:val="nil"/>
            </w:tcBorders>
          </w:tcPr>
          <w:p w:rsidR="00546BF3" w:rsidRDefault="00546BF3">
            <w:pPr>
              <w:pStyle w:val="ConsPlusNonformat"/>
              <w:jc w:val="both"/>
            </w:pPr>
            <w:r>
              <w:rPr>
                <w:sz w:val="16"/>
              </w:rPr>
              <w:t xml:space="preserve"> 8830,18</w:t>
            </w:r>
          </w:p>
        </w:tc>
        <w:tc>
          <w:tcPr>
            <w:tcW w:w="960" w:type="dxa"/>
            <w:tcBorders>
              <w:top w:val="nil"/>
            </w:tcBorders>
          </w:tcPr>
          <w:p w:rsidR="00546BF3" w:rsidRDefault="00546BF3">
            <w:pPr>
              <w:pStyle w:val="ConsPlusNonformat"/>
              <w:jc w:val="both"/>
            </w:pPr>
            <w:r>
              <w:rPr>
                <w:sz w:val="16"/>
              </w:rPr>
              <w:t>11730,18</w:t>
            </w:r>
          </w:p>
        </w:tc>
        <w:tc>
          <w:tcPr>
            <w:tcW w:w="960" w:type="dxa"/>
            <w:tcBorders>
              <w:top w:val="nil"/>
            </w:tcBorders>
          </w:tcPr>
          <w:p w:rsidR="00546BF3" w:rsidRDefault="00546BF3">
            <w:pPr>
              <w:pStyle w:val="ConsPlusNonformat"/>
              <w:jc w:val="both"/>
            </w:pPr>
            <w:r>
              <w:rPr>
                <w:sz w:val="16"/>
              </w:rPr>
              <w:t>12381,86</w:t>
            </w:r>
          </w:p>
        </w:tc>
        <w:tc>
          <w:tcPr>
            <w:tcW w:w="960" w:type="dxa"/>
            <w:tcBorders>
              <w:top w:val="nil"/>
            </w:tcBorders>
          </w:tcPr>
          <w:p w:rsidR="00546BF3" w:rsidRDefault="00546BF3">
            <w:pPr>
              <w:pStyle w:val="ConsPlusNonformat"/>
              <w:jc w:val="both"/>
            </w:pPr>
            <w:r>
              <w:rPr>
                <w:sz w:val="16"/>
              </w:rPr>
              <w:t>12381,86</w:t>
            </w:r>
          </w:p>
        </w:tc>
        <w:tc>
          <w:tcPr>
            <w:tcW w:w="960" w:type="dxa"/>
            <w:tcBorders>
              <w:top w:val="nil"/>
            </w:tcBorders>
          </w:tcPr>
          <w:p w:rsidR="00546BF3" w:rsidRDefault="00546BF3">
            <w:pPr>
              <w:pStyle w:val="ConsPlusNonformat"/>
              <w:jc w:val="both"/>
            </w:pPr>
            <w:r>
              <w:rPr>
                <w:sz w:val="16"/>
              </w:rPr>
              <w:t>12321,95</w:t>
            </w:r>
          </w:p>
        </w:tc>
      </w:tr>
    </w:tbl>
    <w:p w:rsidR="00546BF3" w:rsidRDefault="00546BF3">
      <w:pPr>
        <w:pStyle w:val="ConsPlusNormal"/>
        <w:ind w:firstLine="540"/>
        <w:jc w:val="both"/>
      </w:pPr>
    </w:p>
    <w:p w:rsidR="00546BF3" w:rsidRDefault="00546BF3">
      <w:pPr>
        <w:pStyle w:val="ConsPlusNormal"/>
        <w:ind w:firstLine="540"/>
        <w:jc w:val="both"/>
      </w:pPr>
      <w:r>
        <w:t xml:space="preserve">Поквартальный финансовый план реализации инвестиционной программы (в том числе проценты за пользование заемными средствами) в доле </w:t>
      </w:r>
      <w:proofErr w:type="spellStart"/>
      <w:r>
        <w:t>соинвестора</w:t>
      </w:r>
      <w:proofErr w:type="spellEnd"/>
      <w:r>
        <w:t xml:space="preserve"> ОАО "ККС" приведены в приложении 1 к инвестиционной программе.</w:t>
      </w:r>
    </w:p>
    <w:p w:rsidR="00546BF3" w:rsidRDefault="00546BF3">
      <w:pPr>
        <w:pStyle w:val="ConsPlusNormal"/>
        <w:spacing w:before="220"/>
        <w:ind w:firstLine="540"/>
        <w:jc w:val="both"/>
      </w:pPr>
      <w:r>
        <w:t>Финансирование строительства участка водовода "</w:t>
      </w:r>
      <w:proofErr w:type="spellStart"/>
      <w:r>
        <w:t>Корчемкино</w:t>
      </w:r>
      <w:proofErr w:type="spellEnd"/>
      <w:r>
        <w:t xml:space="preserve"> - Центр" планируется осуществить в IV квартале 2012 года. Утверждение надбавки к тарифу на водоснабжение предполагается со 2 полугодия 2013 года.</w:t>
      </w:r>
    </w:p>
    <w:p w:rsidR="00546BF3" w:rsidRDefault="00546BF3">
      <w:pPr>
        <w:pStyle w:val="ConsPlusNormal"/>
        <w:ind w:firstLine="540"/>
        <w:jc w:val="both"/>
      </w:pPr>
    </w:p>
    <w:p w:rsidR="00546BF3" w:rsidRDefault="00546BF3">
      <w:pPr>
        <w:pStyle w:val="ConsPlusNormal"/>
        <w:jc w:val="center"/>
        <w:outlineLvl w:val="1"/>
      </w:pPr>
      <w:r>
        <w:t>5. Расчет инвестиционной надбавки к тарифу</w:t>
      </w:r>
    </w:p>
    <w:p w:rsidR="00546BF3" w:rsidRDefault="00546BF3">
      <w:pPr>
        <w:pStyle w:val="ConsPlusNormal"/>
        <w:ind w:firstLine="540"/>
        <w:jc w:val="both"/>
      </w:pPr>
    </w:p>
    <w:p w:rsidR="00546BF3" w:rsidRDefault="00546BF3">
      <w:pPr>
        <w:pStyle w:val="ConsPlusNormal"/>
        <w:ind w:firstLine="540"/>
        <w:jc w:val="both"/>
      </w:pPr>
      <w:r>
        <w:t>Надбавка к тарифу на водоснабжение ОАО "ККС" рассчитывается как частное от деления финансовых потребностей, финансируемых за счет надбавки к тарифу на водоснабжение, на объем продаж услуг в соответствующем году. Объем продаж услуг водоснабжения соответствует производственной программе ОАО "ККС".</w:t>
      </w:r>
    </w:p>
    <w:p w:rsidR="00546BF3" w:rsidRDefault="00546BF3">
      <w:pPr>
        <w:pStyle w:val="ConsPlusNormal"/>
        <w:spacing w:before="220"/>
        <w:ind w:firstLine="540"/>
        <w:jc w:val="both"/>
      </w:pPr>
      <w:r>
        <w:t>Надбавка к тарифу на водоснабжение устанавливается в пределах индексов максимально возможного изменения установленных тарифов на товары и услуги организаций коммунального комплекса.</w:t>
      </w:r>
    </w:p>
    <w:p w:rsidR="00546BF3" w:rsidRDefault="00546BF3">
      <w:pPr>
        <w:pStyle w:val="ConsPlusNormal"/>
        <w:ind w:firstLine="540"/>
        <w:jc w:val="both"/>
      </w:pPr>
    </w:p>
    <w:p w:rsidR="00546BF3" w:rsidRDefault="00546BF3">
      <w:pPr>
        <w:pStyle w:val="ConsPlusNormal"/>
        <w:jc w:val="right"/>
        <w:outlineLvl w:val="2"/>
      </w:pPr>
      <w:r>
        <w:t>Таблица</w:t>
      </w:r>
    </w:p>
    <w:p w:rsidR="00546BF3" w:rsidRDefault="00546BF3">
      <w:pPr>
        <w:pStyle w:val="ConsPlusNormal"/>
        <w:ind w:firstLine="540"/>
        <w:jc w:val="both"/>
      </w:pPr>
    </w:p>
    <w:p w:rsidR="00546BF3" w:rsidRDefault="00546BF3">
      <w:pPr>
        <w:pStyle w:val="ConsPlusNormal"/>
        <w:jc w:val="center"/>
      </w:pPr>
      <w:r>
        <w:t>Расчет надбавки к тарифу, тыс. руб.</w:t>
      </w:r>
    </w:p>
    <w:p w:rsidR="00546BF3" w:rsidRDefault="00546BF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2016"/>
        <w:gridCol w:w="864"/>
        <w:gridCol w:w="960"/>
        <w:gridCol w:w="960"/>
        <w:gridCol w:w="960"/>
        <w:gridCol w:w="960"/>
        <w:gridCol w:w="960"/>
        <w:gridCol w:w="960"/>
      </w:tblGrid>
      <w:tr w:rsidR="00546BF3">
        <w:trPr>
          <w:trHeight w:val="160"/>
        </w:trPr>
        <w:tc>
          <w:tcPr>
            <w:tcW w:w="480" w:type="dxa"/>
          </w:tcPr>
          <w:p w:rsidR="00546BF3" w:rsidRDefault="00546BF3">
            <w:pPr>
              <w:pStyle w:val="ConsPlusNonformat"/>
              <w:jc w:val="both"/>
            </w:pPr>
            <w:r>
              <w:rPr>
                <w:sz w:val="16"/>
              </w:rPr>
              <w:t xml:space="preserve"> N </w:t>
            </w:r>
          </w:p>
        </w:tc>
        <w:tc>
          <w:tcPr>
            <w:tcW w:w="2016" w:type="dxa"/>
          </w:tcPr>
          <w:p w:rsidR="00546BF3" w:rsidRDefault="00546BF3">
            <w:pPr>
              <w:pStyle w:val="ConsPlusNonformat"/>
              <w:jc w:val="both"/>
            </w:pPr>
          </w:p>
        </w:tc>
        <w:tc>
          <w:tcPr>
            <w:tcW w:w="864" w:type="dxa"/>
          </w:tcPr>
          <w:p w:rsidR="00546BF3" w:rsidRDefault="00546BF3">
            <w:pPr>
              <w:pStyle w:val="ConsPlusNonformat"/>
              <w:jc w:val="both"/>
            </w:pPr>
            <w:r>
              <w:rPr>
                <w:sz w:val="16"/>
              </w:rPr>
              <w:t>2012 г.</w:t>
            </w:r>
          </w:p>
        </w:tc>
        <w:tc>
          <w:tcPr>
            <w:tcW w:w="960" w:type="dxa"/>
          </w:tcPr>
          <w:p w:rsidR="00546BF3" w:rsidRDefault="00546BF3">
            <w:pPr>
              <w:pStyle w:val="ConsPlusNonformat"/>
              <w:jc w:val="both"/>
            </w:pPr>
            <w:r>
              <w:rPr>
                <w:sz w:val="16"/>
              </w:rPr>
              <w:t xml:space="preserve">2013 г. </w:t>
            </w:r>
          </w:p>
        </w:tc>
        <w:tc>
          <w:tcPr>
            <w:tcW w:w="960" w:type="dxa"/>
          </w:tcPr>
          <w:p w:rsidR="00546BF3" w:rsidRDefault="00546BF3">
            <w:pPr>
              <w:pStyle w:val="ConsPlusNonformat"/>
              <w:jc w:val="both"/>
            </w:pPr>
            <w:r>
              <w:rPr>
                <w:sz w:val="16"/>
              </w:rPr>
              <w:t xml:space="preserve">2014 г. </w:t>
            </w:r>
          </w:p>
        </w:tc>
        <w:tc>
          <w:tcPr>
            <w:tcW w:w="960" w:type="dxa"/>
          </w:tcPr>
          <w:p w:rsidR="00546BF3" w:rsidRDefault="00546BF3">
            <w:pPr>
              <w:pStyle w:val="ConsPlusNonformat"/>
              <w:jc w:val="both"/>
            </w:pPr>
            <w:r>
              <w:rPr>
                <w:sz w:val="16"/>
              </w:rPr>
              <w:t xml:space="preserve">2015 г. </w:t>
            </w:r>
          </w:p>
        </w:tc>
        <w:tc>
          <w:tcPr>
            <w:tcW w:w="960" w:type="dxa"/>
          </w:tcPr>
          <w:p w:rsidR="00546BF3" w:rsidRDefault="00546BF3">
            <w:pPr>
              <w:pStyle w:val="ConsPlusNonformat"/>
              <w:jc w:val="both"/>
            </w:pPr>
            <w:r>
              <w:rPr>
                <w:sz w:val="16"/>
              </w:rPr>
              <w:t xml:space="preserve">2016 г. </w:t>
            </w:r>
          </w:p>
        </w:tc>
        <w:tc>
          <w:tcPr>
            <w:tcW w:w="960" w:type="dxa"/>
          </w:tcPr>
          <w:p w:rsidR="00546BF3" w:rsidRDefault="00546BF3">
            <w:pPr>
              <w:pStyle w:val="ConsPlusNonformat"/>
              <w:jc w:val="both"/>
            </w:pPr>
            <w:r>
              <w:rPr>
                <w:sz w:val="16"/>
              </w:rPr>
              <w:t xml:space="preserve">2017 г. </w:t>
            </w:r>
          </w:p>
        </w:tc>
        <w:tc>
          <w:tcPr>
            <w:tcW w:w="960" w:type="dxa"/>
          </w:tcPr>
          <w:p w:rsidR="00546BF3" w:rsidRDefault="00546BF3">
            <w:pPr>
              <w:pStyle w:val="ConsPlusNonformat"/>
              <w:jc w:val="both"/>
            </w:pPr>
            <w:r>
              <w:rPr>
                <w:sz w:val="16"/>
              </w:rPr>
              <w:t xml:space="preserve">2018 г. </w:t>
            </w:r>
          </w:p>
        </w:tc>
      </w:tr>
      <w:tr w:rsidR="00546BF3">
        <w:trPr>
          <w:trHeight w:val="160"/>
        </w:trPr>
        <w:tc>
          <w:tcPr>
            <w:tcW w:w="480" w:type="dxa"/>
            <w:tcBorders>
              <w:top w:val="nil"/>
            </w:tcBorders>
          </w:tcPr>
          <w:p w:rsidR="00546BF3" w:rsidRDefault="00546BF3">
            <w:pPr>
              <w:pStyle w:val="ConsPlusNonformat"/>
              <w:jc w:val="both"/>
            </w:pPr>
            <w:r>
              <w:rPr>
                <w:sz w:val="16"/>
              </w:rPr>
              <w:t xml:space="preserve">1. </w:t>
            </w:r>
          </w:p>
        </w:tc>
        <w:tc>
          <w:tcPr>
            <w:tcW w:w="2016" w:type="dxa"/>
            <w:tcBorders>
              <w:top w:val="nil"/>
            </w:tcBorders>
          </w:tcPr>
          <w:p w:rsidR="00546BF3" w:rsidRDefault="00546BF3">
            <w:pPr>
              <w:pStyle w:val="ConsPlusNonformat"/>
              <w:jc w:val="both"/>
            </w:pPr>
            <w:r>
              <w:rPr>
                <w:sz w:val="16"/>
              </w:rPr>
              <w:t>Расчет      размера</w:t>
            </w:r>
          </w:p>
          <w:p w:rsidR="00546BF3" w:rsidRDefault="00546BF3">
            <w:pPr>
              <w:pStyle w:val="ConsPlusNonformat"/>
              <w:jc w:val="both"/>
            </w:pPr>
            <w:r>
              <w:rPr>
                <w:sz w:val="16"/>
              </w:rPr>
              <w:t xml:space="preserve">финансовых         </w:t>
            </w:r>
          </w:p>
          <w:p w:rsidR="00546BF3" w:rsidRDefault="00546BF3">
            <w:pPr>
              <w:pStyle w:val="ConsPlusNonformat"/>
              <w:jc w:val="both"/>
            </w:pPr>
            <w:r>
              <w:rPr>
                <w:sz w:val="16"/>
              </w:rPr>
              <w:t xml:space="preserve">потребностей     </w:t>
            </w:r>
            <w:proofErr w:type="gramStart"/>
            <w:r>
              <w:rPr>
                <w:sz w:val="16"/>
              </w:rPr>
              <w:t>за</w:t>
            </w:r>
            <w:proofErr w:type="gramEnd"/>
          </w:p>
          <w:p w:rsidR="00546BF3" w:rsidRDefault="00546BF3">
            <w:pPr>
              <w:pStyle w:val="ConsPlusNonformat"/>
              <w:jc w:val="both"/>
            </w:pPr>
            <w:proofErr w:type="gramStart"/>
            <w:r>
              <w:rPr>
                <w:sz w:val="16"/>
              </w:rPr>
              <w:t>счет надбавки (стр.</w:t>
            </w:r>
            <w:proofErr w:type="gramEnd"/>
          </w:p>
          <w:p w:rsidR="00546BF3" w:rsidRDefault="00782C95">
            <w:pPr>
              <w:pStyle w:val="ConsPlusNonformat"/>
              <w:jc w:val="both"/>
            </w:pPr>
            <w:hyperlink w:anchor="P1419" w:history="1">
              <w:proofErr w:type="gramStart"/>
              <w:r w:rsidR="00546BF3">
                <w:rPr>
                  <w:color w:val="0000FF"/>
                  <w:sz w:val="16"/>
                </w:rPr>
                <w:t>1.1</w:t>
              </w:r>
            </w:hyperlink>
            <w:r w:rsidR="00546BF3">
              <w:rPr>
                <w:sz w:val="16"/>
              </w:rPr>
              <w:t xml:space="preserve"> - </w:t>
            </w:r>
            <w:hyperlink w:anchor="P1421" w:history="1">
              <w:r w:rsidR="00546BF3">
                <w:rPr>
                  <w:color w:val="0000FF"/>
                  <w:sz w:val="16"/>
                </w:rPr>
                <w:t>стр. 1.2</w:t>
              </w:r>
            </w:hyperlink>
            <w:r w:rsidR="00546BF3">
              <w:rPr>
                <w:sz w:val="16"/>
              </w:rPr>
              <w:t xml:space="preserve">)    </w:t>
            </w:r>
            <w:proofErr w:type="gramEnd"/>
          </w:p>
        </w:tc>
        <w:tc>
          <w:tcPr>
            <w:tcW w:w="864" w:type="dxa"/>
            <w:tcBorders>
              <w:top w:val="nil"/>
            </w:tcBorders>
          </w:tcPr>
          <w:p w:rsidR="00546BF3" w:rsidRDefault="00546BF3">
            <w:pPr>
              <w:pStyle w:val="ConsPlusNonformat"/>
              <w:jc w:val="both"/>
            </w:pPr>
          </w:p>
        </w:tc>
        <w:tc>
          <w:tcPr>
            <w:tcW w:w="960" w:type="dxa"/>
            <w:tcBorders>
              <w:top w:val="nil"/>
            </w:tcBorders>
          </w:tcPr>
          <w:p w:rsidR="00546BF3" w:rsidRDefault="00546BF3">
            <w:pPr>
              <w:pStyle w:val="ConsPlusNonformat"/>
              <w:jc w:val="both"/>
            </w:pPr>
            <w:r>
              <w:rPr>
                <w:sz w:val="16"/>
              </w:rPr>
              <w:t xml:space="preserve"> 2932,50</w:t>
            </w:r>
          </w:p>
        </w:tc>
        <w:tc>
          <w:tcPr>
            <w:tcW w:w="960" w:type="dxa"/>
            <w:tcBorders>
              <w:top w:val="nil"/>
            </w:tcBorders>
          </w:tcPr>
          <w:p w:rsidR="00546BF3" w:rsidRDefault="00546BF3">
            <w:pPr>
              <w:pStyle w:val="ConsPlusNonformat"/>
              <w:jc w:val="both"/>
            </w:pPr>
            <w:r>
              <w:rPr>
                <w:sz w:val="16"/>
              </w:rPr>
              <w:t xml:space="preserve"> 8830,20</w:t>
            </w:r>
          </w:p>
        </w:tc>
        <w:tc>
          <w:tcPr>
            <w:tcW w:w="960" w:type="dxa"/>
            <w:tcBorders>
              <w:top w:val="nil"/>
            </w:tcBorders>
          </w:tcPr>
          <w:p w:rsidR="00546BF3" w:rsidRDefault="00546BF3">
            <w:pPr>
              <w:pStyle w:val="ConsPlusNonformat"/>
              <w:jc w:val="both"/>
            </w:pPr>
            <w:r>
              <w:rPr>
                <w:sz w:val="16"/>
              </w:rPr>
              <w:t>11730,20</w:t>
            </w:r>
          </w:p>
        </w:tc>
        <w:tc>
          <w:tcPr>
            <w:tcW w:w="960" w:type="dxa"/>
            <w:tcBorders>
              <w:top w:val="nil"/>
            </w:tcBorders>
          </w:tcPr>
          <w:p w:rsidR="00546BF3" w:rsidRDefault="00546BF3">
            <w:pPr>
              <w:pStyle w:val="ConsPlusNonformat"/>
              <w:jc w:val="both"/>
            </w:pPr>
            <w:r>
              <w:rPr>
                <w:sz w:val="16"/>
              </w:rPr>
              <w:t>12381,90</w:t>
            </w:r>
          </w:p>
        </w:tc>
        <w:tc>
          <w:tcPr>
            <w:tcW w:w="960" w:type="dxa"/>
            <w:tcBorders>
              <w:top w:val="nil"/>
            </w:tcBorders>
          </w:tcPr>
          <w:p w:rsidR="00546BF3" w:rsidRDefault="00546BF3">
            <w:pPr>
              <w:pStyle w:val="ConsPlusNonformat"/>
              <w:jc w:val="both"/>
            </w:pPr>
            <w:r>
              <w:rPr>
                <w:sz w:val="16"/>
              </w:rPr>
              <w:t>12381,90</w:t>
            </w:r>
          </w:p>
        </w:tc>
        <w:tc>
          <w:tcPr>
            <w:tcW w:w="960" w:type="dxa"/>
            <w:tcBorders>
              <w:top w:val="nil"/>
            </w:tcBorders>
          </w:tcPr>
          <w:p w:rsidR="00546BF3" w:rsidRDefault="00546BF3">
            <w:pPr>
              <w:pStyle w:val="ConsPlusNonformat"/>
              <w:jc w:val="both"/>
            </w:pPr>
            <w:r>
              <w:rPr>
                <w:sz w:val="16"/>
              </w:rPr>
              <w:t>12322,00</w:t>
            </w:r>
          </w:p>
        </w:tc>
      </w:tr>
      <w:tr w:rsidR="00546BF3">
        <w:trPr>
          <w:trHeight w:val="160"/>
        </w:trPr>
        <w:tc>
          <w:tcPr>
            <w:tcW w:w="480" w:type="dxa"/>
            <w:tcBorders>
              <w:top w:val="nil"/>
            </w:tcBorders>
          </w:tcPr>
          <w:p w:rsidR="00546BF3" w:rsidRDefault="00546BF3">
            <w:pPr>
              <w:pStyle w:val="ConsPlusNonformat"/>
              <w:jc w:val="both"/>
            </w:pPr>
            <w:r>
              <w:rPr>
                <w:sz w:val="16"/>
              </w:rPr>
              <w:t xml:space="preserve">2. </w:t>
            </w:r>
          </w:p>
        </w:tc>
        <w:tc>
          <w:tcPr>
            <w:tcW w:w="2016" w:type="dxa"/>
            <w:tcBorders>
              <w:top w:val="nil"/>
            </w:tcBorders>
          </w:tcPr>
          <w:p w:rsidR="00546BF3" w:rsidRDefault="00546BF3">
            <w:pPr>
              <w:pStyle w:val="ConsPlusNonformat"/>
              <w:jc w:val="both"/>
            </w:pPr>
            <w:r>
              <w:rPr>
                <w:sz w:val="16"/>
              </w:rPr>
              <w:t>Объем (тыс. куб. м)</w:t>
            </w:r>
          </w:p>
        </w:tc>
        <w:tc>
          <w:tcPr>
            <w:tcW w:w="864" w:type="dxa"/>
            <w:tcBorders>
              <w:top w:val="nil"/>
            </w:tcBorders>
          </w:tcPr>
          <w:p w:rsidR="00546BF3" w:rsidRDefault="00546BF3">
            <w:pPr>
              <w:pStyle w:val="ConsPlusNonformat"/>
              <w:jc w:val="both"/>
            </w:pPr>
            <w:r>
              <w:rPr>
                <w:sz w:val="16"/>
              </w:rPr>
              <w:t xml:space="preserve"> 32584 </w:t>
            </w:r>
          </w:p>
        </w:tc>
        <w:tc>
          <w:tcPr>
            <w:tcW w:w="960" w:type="dxa"/>
            <w:tcBorders>
              <w:top w:val="nil"/>
            </w:tcBorders>
          </w:tcPr>
          <w:p w:rsidR="00546BF3" w:rsidRDefault="00546BF3">
            <w:pPr>
              <w:pStyle w:val="ConsPlusNonformat"/>
              <w:jc w:val="both"/>
            </w:pPr>
            <w:r>
              <w:rPr>
                <w:sz w:val="16"/>
              </w:rPr>
              <w:t xml:space="preserve">16292   </w:t>
            </w:r>
          </w:p>
        </w:tc>
        <w:tc>
          <w:tcPr>
            <w:tcW w:w="960" w:type="dxa"/>
            <w:tcBorders>
              <w:top w:val="nil"/>
            </w:tcBorders>
          </w:tcPr>
          <w:p w:rsidR="00546BF3" w:rsidRDefault="00546BF3">
            <w:pPr>
              <w:pStyle w:val="ConsPlusNonformat"/>
              <w:jc w:val="both"/>
            </w:pPr>
            <w:r>
              <w:rPr>
                <w:sz w:val="16"/>
              </w:rPr>
              <w:t xml:space="preserve">32584   </w:t>
            </w:r>
          </w:p>
        </w:tc>
        <w:tc>
          <w:tcPr>
            <w:tcW w:w="960" w:type="dxa"/>
            <w:tcBorders>
              <w:top w:val="nil"/>
            </w:tcBorders>
          </w:tcPr>
          <w:p w:rsidR="00546BF3" w:rsidRDefault="00546BF3">
            <w:pPr>
              <w:pStyle w:val="ConsPlusNonformat"/>
              <w:jc w:val="both"/>
            </w:pPr>
            <w:r>
              <w:rPr>
                <w:sz w:val="16"/>
              </w:rPr>
              <w:t xml:space="preserve">32584   </w:t>
            </w:r>
          </w:p>
        </w:tc>
        <w:tc>
          <w:tcPr>
            <w:tcW w:w="960" w:type="dxa"/>
            <w:tcBorders>
              <w:top w:val="nil"/>
            </w:tcBorders>
          </w:tcPr>
          <w:p w:rsidR="00546BF3" w:rsidRDefault="00546BF3">
            <w:pPr>
              <w:pStyle w:val="ConsPlusNonformat"/>
              <w:jc w:val="both"/>
            </w:pPr>
            <w:r>
              <w:rPr>
                <w:sz w:val="16"/>
              </w:rPr>
              <w:t xml:space="preserve">32584   </w:t>
            </w:r>
          </w:p>
        </w:tc>
        <w:tc>
          <w:tcPr>
            <w:tcW w:w="960" w:type="dxa"/>
            <w:tcBorders>
              <w:top w:val="nil"/>
            </w:tcBorders>
          </w:tcPr>
          <w:p w:rsidR="00546BF3" w:rsidRDefault="00546BF3">
            <w:pPr>
              <w:pStyle w:val="ConsPlusNonformat"/>
              <w:jc w:val="both"/>
            </w:pPr>
            <w:r>
              <w:rPr>
                <w:sz w:val="16"/>
              </w:rPr>
              <w:t xml:space="preserve">32584   </w:t>
            </w:r>
          </w:p>
        </w:tc>
        <w:tc>
          <w:tcPr>
            <w:tcW w:w="960" w:type="dxa"/>
            <w:tcBorders>
              <w:top w:val="nil"/>
            </w:tcBorders>
          </w:tcPr>
          <w:p w:rsidR="00546BF3" w:rsidRDefault="00546BF3">
            <w:pPr>
              <w:pStyle w:val="ConsPlusNonformat"/>
              <w:jc w:val="both"/>
            </w:pPr>
            <w:r>
              <w:rPr>
                <w:sz w:val="16"/>
              </w:rPr>
              <w:t xml:space="preserve">32584   </w:t>
            </w:r>
          </w:p>
        </w:tc>
      </w:tr>
      <w:tr w:rsidR="00546BF3">
        <w:trPr>
          <w:trHeight w:val="160"/>
        </w:trPr>
        <w:tc>
          <w:tcPr>
            <w:tcW w:w="480" w:type="dxa"/>
            <w:tcBorders>
              <w:top w:val="nil"/>
            </w:tcBorders>
          </w:tcPr>
          <w:p w:rsidR="00546BF3" w:rsidRDefault="00546BF3">
            <w:pPr>
              <w:pStyle w:val="ConsPlusNonformat"/>
              <w:jc w:val="both"/>
            </w:pPr>
            <w:r>
              <w:rPr>
                <w:sz w:val="16"/>
              </w:rPr>
              <w:t xml:space="preserve">3. </w:t>
            </w:r>
          </w:p>
        </w:tc>
        <w:tc>
          <w:tcPr>
            <w:tcW w:w="2016" w:type="dxa"/>
            <w:tcBorders>
              <w:top w:val="nil"/>
            </w:tcBorders>
          </w:tcPr>
          <w:p w:rsidR="00546BF3" w:rsidRDefault="00546BF3">
            <w:pPr>
              <w:pStyle w:val="ConsPlusNonformat"/>
              <w:jc w:val="both"/>
            </w:pPr>
            <w:r>
              <w:rPr>
                <w:sz w:val="16"/>
              </w:rPr>
              <w:t>Надбавка  к  тарифу</w:t>
            </w:r>
          </w:p>
          <w:p w:rsidR="00546BF3" w:rsidRDefault="00546BF3">
            <w:pPr>
              <w:pStyle w:val="ConsPlusNonformat"/>
              <w:jc w:val="both"/>
            </w:pPr>
            <w:r>
              <w:rPr>
                <w:sz w:val="16"/>
              </w:rPr>
              <w:t xml:space="preserve">(без НДС)          </w:t>
            </w:r>
          </w:p>
        </w:tc>
        <w:tc>
          <w:tcPr>
            <w:tcW w:w="864" w:type="dxa"/>
            <w:tcBorders>
              <w:top w:val="nil"/>
            </w:tcBorders>
          </w:tcPr>
          <w:p w:rsidR="00546BF3" w:rsidRDefault="00546BF3">
            <w:pPr>
              <w:pStyle w:val="ConsPlusNonformat"/>
              <w:jc w:val="both"/>
            </w:pPr>
          </w:p>
        </w:tc>
        <w:tc>
          <w:tcPr>
            <w:tcW w:w="960" w:type="dxa"/>
            <w:tcBorders>
              <w:top w:val="nil"/>
            </w:tcBorders>
          </w:tcPr>
          <w:p w:rsidR="00546BF3" w:rsidRDefault="00546BF3">
            <w:pPr>
              <w:pStyle w:val="ConsPlusNonformat"/>
              <w:jc w:val="both"/>
            </w:pPr>
            <w:r>
              <w:rPr>
                <w:sz w:val="16"/>
              </w:rPr>
              <w:t xml:space="preserve">    0,15</w:t>
            </w:r>
          </w:p>
        </w:tc>
        <w:tc>
          <w:tcPr>
            <w:tcW w:w="960" w:type="dxa"/>
            <w:tcBorders>
              <w:top w:val="nil"/>
            </w:tcBorders>
          </w:tcPr>
          <w:p w:rsidR="00546BF3" w:rsidRDefault="00546BF3">
            <w:pPr>
              <w:pStyle w:val="ConsPlusNonformat"/>
              <w:jc w:val="both"/>
            </w:pPr>
            <w:r>
              <w:rPr>
                <w:sz w:val="16"/>
              </w:rPr>
              <w:t xml:space="preserve">    0,23</w:t>
            </w:r>
          </w:p>
        </w:tc>
        <w:tc>
          <w:tcPr>
            <w:tcW w:w="960" w:type="dxa"/>
            <w:tcBorders>
              <w:top w:val="nil"/>
            </w:tcBorders>
          </w:tcPr>
          <w:p w:rsidR="00546BF3" w:rsidRDefault="00546BF3">
            <w:pPr>
              <w:pStyle w:val="ConsPlusNonformat"/>
              <w:jc w:val="both"/>
            </w:pPr>
            <w:r>
              <w:rPr>
                <w:sz w:val="16"/>
              </w:rPr>
              <w:t xml:space="preserve">    0,31</w:t>
            </w:r>
          </w:p>
        </w:tc>
        <w:tc>
          <w:tcPr>
            <w:tcW w:w="960" w:type="dxa"/>
            <w:tcBorders>
              <w:top w:val="nil"/>
            </w:tcBorders>
          </w:tcPr>
          <w:p w:rsidR="00546BF3" w:rsidRDefault="00546BF3">
            <w:pPr>
              <w:pStyle w:val="ConsPlusNonformat"/>
              <w:jc w:val="both"/>
            </w:pPr>
            <w:r>
              <w:rPr>
                <w:sz w:val="16"/>
              </w:rPr>
              <w:t xml:space="preserve">    0,32</w:t>
            </w:r>
          </w:p>
        </w:tc>
        <w:tc>
          <w:tcPr>
            <w:tcW w:w="960" w:type="dxa"/>
            <w:tcBorders>
              <w:top w:val="nil"/>
            </w:tcBorders>
          </w:tcPr>
          <w:p w:rsidR="00546BF3" w:rsidRDefault="00546BF3">
            <w:pPr>
              <w:pStyle w:val="ConsPlusNonformat"/>
              <w:jc w:val="both"/>
            </w:pPr>
            <w:r>
              <w:rPr>
                <w:sz w:val="16"/>
              </w:rPr>
              <w:t xml:space="preserve">    0,32</w:t>
            </w:r>
          </w:p>
        </w:tc>
        <w:tc>
          <w:tcPr>
            <w:tcW w:w="960" w:type="dxa"/>
            <w:tcBorders>
              <w:top w:val="nil"/>
            </w:tcBorders>
          </w:tcPr>
          <w:p w:rsidR="00546BF3" w:rsidRDefault="00546BF3">
            <w:pPr>
              <w:pStyle w:val="ConsPlusNonformat"/>
              <w:jc w:val="both"/>
            </w:pPr>
            <w:r>
              <w:rPr>
                <w:sz w:val="16"/>
              </w:rPr>
              <w:t xml:space="preserve">    0,32</w:t>
            </w:r>
          </w:p>
        </w:tc>
      </w:tr>
      <w:tr w:rsidR="00546BF3">
        <w:trPr>
          <w:trHeight w:val="160"/>
        </w:trPr>
        <w:tc>
          <w:tcPr>
            <w:tcW w:w="480" w:type="dxa"/>
            <w:tcBorders>
              <w:top w:val="nil"/>
            </w:tcBorders>
          </w:tcPr>
          <w:p w:rsidR="00546BF3" w:rsidRDefault="00546BF3">
            <w:pPr>
              <w:pStyle w:val="ConsPlusNonformat"/>
              <w:jc w:val="both"/>
            </w:pPr>
            <w:r>
              <w:rPr>
                <w:sz w:val="16"/>
              </w:rPr>
              <w:t xml:space="preserve">4. </w:t>
            </w:r>
          </w:p>
        </w:tc>
        <w:tc>
          <w:tcPr>
            <w:tcW w:w="2016" w:type="dxa"/>
            <w:tcBorders>
              <w:top w:val="nil"/>
            </w:tcBorders>
          </w:tcPr>
          <w:p w:rsidR="00546BF3" w:rsidRDefault="00546BF3">
            <w:pPr>
              <w:pStyle w:val="ConsPlusNonformat"/>
              <w:jc w:val="both"/>
            </w:pPr>
            <w:r>
              <w:rPr>
                <w:sz w:val="16"/>
              </w:rPr>
              <w:t>Надбавка  к  тарифу</w:t>
            </w:r>
          </w:p>
          <w:p w:rsidR="00546BF3" w:rsidRDefault="00546BF3">
            <w:pPr>
              <w:pStyle w:val="ConsPlusNonformat"/>
              <w:jc w:val="both"/>
            </w:pPr>
            <w:r>
              <w:rPr>
                <w:sz w:val="16"/>
              </w:rPr>
              <w:t xml:space="preserve">(с НДС)            </w:t>
            </w:r>
          </w:p>
        </w:tc>
        <w:tc>
          <w:tcPr>
            <w:tcW w:w="864" w:type="dxa"/>
            <w:tcBorders>
              <w:top w:val="nil"/>
            </w:tcBorders>
          </w:tcPr>
          <w:p w:rsidR="00546BF3" w:rsidRDefault="00546BF3">
            <w:pPr>
              <w:pStyle w:val="ConsPlusNonformat"/>
              <w:jc w:val="both"/>
            </w:pPr>
          </w:p>
        </w:tc>
        <w:tc>
          <w:tcPr>
            <w:tcW w:w="960" w:type="dxa"/>
            <w:tcBorders>
              <w:top w:val="nil"/>
            </w:tcBorders>
          </w:tcPr>
          <w:p w:rsidR="00546BF3" w:rsidRDefault="00546BF3">
            <w:pPr>
              <w:pStyle w:val="ConsPlusNonformat"/>
              <w:jc w:val="both"/>
            </w:pPr>
            <w:r>
              <w:rPr>
                <w:sz w:val="16"/>
              </w:rPr>
              <w:t xml:space="preserve">    0,18</w:t>
            </w:r>
          </w:p>
        </w:tc>
        <w:tc>
          <w:tcPr>
            <w:tcW w:w="960" w:type="dxa"/>
            <w:tcBorders>
              <w:top w:val="nil"/>
            </w:tcBorders>
          </w:tcPr>
          <w:p w:rsidR="00546BF3" w:rsidRDefault="00546BF3">
            <w:pPr>
              <w:pStyle w:val="ConsPlusNonformat"/>
              <w:jc w:val="both"/>
            </w:pPr>
            <w:r>
              <w:rPr>
                <w:sz w:val="16"/>
              </w:rPr>
              <w:t xml:space="preserve">    0,27</w:t>
            </w:r>
          </w:p>
        </w:tc>
        <w:tc>
          <w:tcPr>
            <w:tcW w:w="960" w:type="dxa"/>
            <w:tcBorders>
              <w:top w:val="nil"/>
            </w:tcBorders>
          </w:tcPr>
          <w:p w:rsidR="00546BF3" w:rsidRDefault="00546BF3">
            <w:pPr>
              <w:pStyle w:val="ConsPlusNonformat"/>
              <w:jc w:val="both"/>
            </w:pPr>
            <w:r>
              <w:rPr>
                <w:sz w:val="16"/>
              </w:rPr>
              <w:t xml:space="preserve">    0,36</w:t>
            </w:r>
          </w:p>
        </w:tc>
        <w:tc>
          <w:tcPr>
            <w:tcW w:w="960" w:type="dxa"/>
            <w:tcBorders>
              <w:top w:val="nil"/>
            </w:tcBorders>
          </w:tcPr>
          <w:p w:rsidR="00546BF3" w:rsidRDefault="00546BF3">
            <w:pPr>
              <w:pStyle w:val="ConsPlusNonformat"/>
              <w:jc w:val="both"/>
            </w:pPr>
            <w:r>
              <w:rPr>
                <w:sz w:val="16"/>
              </w:rPr>
              <w:t xml:space="preserve">    0,38</w:t>
            </w:r>
          </w:p>
        </w:tc>
        <w:tc>
          <w:tcPr>
            <w:tcW w:w="960" w:type="dxa"/>
            <w:tcBorders>
              <w:top w:val="nil"/>
            </w:tcBorders>
          </w:tcPr>
          <w:p w:rsidR="00546BF3" w:rsidRDefault="00546BF3">
            <w:pPr>
              <w:pStyle w:val="ConsPlusNonformat"/>
              <w:jc w:val="both"/>
            </w:pPr>
            <w:r>
              <w:rPr>
                <w:sz w:val="16"/>
              </w:rPr>
              <w:t xml:space="preserve">    0,38</w:t>
            </w:r>
          </w:p>
        </w:tc>
        <w:tc>
          <w:tcPr>
            <w:tcW w:w="960" w:type="dxa"/>
            <w:tcBorders>
              <w:top w:val="nil"/>
            </w:tcBorders>
          </w:tcPr>
          <w:p w:rsidR="00546BF3" w:rsidRDefault="00546BF3">
            <w:pPr>
              <w:pStyle w:val="ConsPlusNonformat"/>
              <w:jc w:val="both"/>
            </w:pPr>
            <w:r>
              <w:rPr>
                <w:sz w:val="16"/>
              </w:rPr>
              <w:t xml:space="preserve">    0,38</w:t>
            </w:r>
          </w:p>
        </w:tc>
      </w:tr>
    </w:tbl>
    <w:p w:rsidR="00546BF3" w:rsidRDefault="00546BF3">
      <w:pPr>
        <w:pStyle w:val="ConsPlusNormal"/>
        <w:jc w:val="both"/>
      </w:pPr>
    </w:p>
    <w:p w:rsidR="00546BF3" w:rsidRDefault="00546BF3">
      <w:pPr>
        <w:pStyle w:val="ConsPlusNormal"/>
        <w:jc w:val="center"/>
        <w:outlineLvl w:val="1"/>
      </w:pPr>
      <w:r>
        <w:t>6. Порядок и контроль реализации инвестиционной программы.</w:t>
      </w:r>
    </w:p>
    <w:p w:rsidR="00546BF3" w:rsidRDefault="00546BF3">
      <w:pPr>
        <w:pStyle w:val="ConsPlusNormal"/>
        <w:jc w:val="center"/>
      </w:pPr>
      <w:r>
        <w:t>Порядок корректировки надбавок к тарифам на водоснабжение</w:t>
      </w:r>
    </w:p>
    <w:p w:rsidR="00546BF3" w:rsidRDefault="00546BF3">
      <w:pPr>
        <w:pStyle w:val="ConsPlusNormal"/>
        <w:ind w:firstLine="540"/>
        <w:jc w:val="both"/>
      </w:pPr>
    </w:p>
    <w:p w:rsidR="00546BF3" w:rsidRDefault="00546BF3">
      <w:pPr>
        <w:pStyle w:val="ConsPlusNormal"/>
        <w:ind w:firstLine="540"/>
        <w:jc w:val="both"/>
      </w:pPr>
      <w:proofErr w:type="gramStart"/>
      <w:r>
        <w:t>В целях реализации инвестиционной программы ОАО "ККС" заключает с администрацией города договор (соглашение), в соответствии с которым администрация города берет на себя обязательство организовать строительство водовода "</w:t>
      </w:r>
      <w:proofErr w:type="spellStart"/>
      <w:r>
        <w:t>Корчемкино</w:t>
      </w:r>
      <w:proofErr w:type="spellEnd"/>
      <w:r>
        <w:t xml:space="preserve"> - Центр" от ул. Ленина, 150, до ул. Милицейской и обеспечить </w:t>
      </w:r>
      <w:proofErr w:type="spellStart"/>
      <w:r>
        <w:t>софинансирование</w:t>
      </w:r>
      <w:proofErr w:type="spellEnd"/>
      <w:r>
        <w:t xml:space="preserve"> строительства в соответствии с </w:t>
      </w:r>
      <w:hyperlink w:anchor="P1399" w:history="1">
        <w:r>
          <w:rPr>
            <w:color w:val="0000FF"/>
          </w:rPr>
          <w:t>разделом 4.3</w:t>
        </w:r>
      </w:hyperlink>
      <w:r>
        <w:t xml:space="preserve"> инвестиционной программы, а ОАО "ККС" провести </w:t>
      </w:r>
      <w:proofErr w:type="spellStart"/>
      <w:r>
        <w:t>софинансирование</w:t>
      </w:r>
      <w:proofErr w:type="spellEnd"/>
      <w:r>
        <w:t xml:space="preserve"> строительства за счет привлечения банковского кредита, а также использования</w:t>
      </w:r>
      <w:proofErr w:type="gramEnd"/>
      <w:r>
        <w:t xml:space="preserve"> собственных сре</w:t>
      </w:r>
      <w:proofErr w:type="gramStart"/>
      <w:r>
        <w:t>дств дл</w:t>
      </w:r>
      <w:proofErr w:type="gramEnd"/>
      <w:r>
        <w:t>я выравнивания размера надбавки к тарифу в соответствии с устанавливаемыми РСТ по Кировской области предельными индексами роста тарифов организаций коммунального комплекса.</w:t>
      </w:r>
    </w:p>
    <w:p w:rsidR="00546BF3" w:rsidRDefault="00546BF3">
      <w:pPr>
        <w:pStyle w:val="ConsPlusNormal"/>
        <w:spacing w:before="220"/>
        <w:ind w:firstLine="540"/>
        <w:jc w:val="both"/>
      </w:pPr>
      <w:r>
        <w:lastRenderedPageBreak/>
        <w:t>Порядок проведения взаиморасчетов между администрацией города Кирова и ОАО "ККС" осуществляется в соответствии с договором.</w:t>
      </w:r>
    </w:p>
    <w:p w:rsidR="00546BF3" w:rsidRDefault="00546BF3">
      <w:pPr>
        <w:pStyle w:val="ConsPlusNormal"/>
        <w:spacing w:before="220"/>
        <w:ind w:firstLine="540"/>
        <w:jc w:val="both"/>
      </w:pPr>
      <w:r>
        <w:t>ОАО "ККС" ежеквартально представляет администрации города Кирова отчет о ходе реализации программы в части поступлений и выплат денежных средств.</w:t>
      </w:r>
    </w:p>
    <w:p w:rsidR="00546BF3" w:rsidRDefault="00546BF3">
      <w:pPr>
        <w:pStyle w:val="ConsPlusNormal"/>
        <w:spacing w:before="220"/>
        <w:ind w:firstLine="540"/>
        <w:jc w:val="both"/>
      </w:pPr>
      <w:r>
        <w:t>Администрация города Кирова ежеквартально представляет ОАО "ККС" отчет о ходе реализации строительства водовода "</w:t>
      </w:r>
      <w:proofErr w:type="spellStart"/>
      <w:r>
        <w:t>Корчемкино</w:t>
      </w:r>
      <w:proofErr w:type="spellEnd"/>
      <w:r>
        <w:t xml:space="preserve"> - Центр" от ул. Ленина, 150, до ул. Милицейской до окончания строительства.</w:t>
      </w:r>
    </w:p>
    <w:p w:rsidR="00546BF3" w:rsidRDefault="00546BF3">
      <w:pPr>
        <w:pStyle w:val="ConsPlusNormal"/>
        <w:spacing w:before="220"/>
        <w:ind w:firstLine="540"/>
        <w:jc w:val="both"/>
      </w:pPr>
      <w:r>
        <w:t>В целях снижения рисков предполагается механизм ежегодной корректировки надбавок.</w:t>
      </w:r>
    </w:p>
    <w:p w:rsidR="00546BF3" w:rsidRDefault="00546BF3">
      <w:pPr>
        <w:pStyle w:val="ConsPlusNormal"/>
        <w:spacing w:before="220"/>
        <w:ind w:firstLine="540"/>
        <w:jc w:val="both"/>
      </w:pPr>
      <w:r>
        <w:t>Под основаниями ежегодной корректировки надбавок, в частности, но неисключительно, понимаются:</w:t>
      </w:r>
    </w:p>
    <w:p w:rsidR="00546BF3" w:rsidRDefault="00546BF3">
      <w:pPr>
        <w:pStyle w:val="ConsPlusNormal"/>
        <w:spacing w:before="220"/>
        <w:ind w:firstLine="540"/>
        <w:jc w:val="both"/>
      </w:pPr>
      <w:r>
        <w:t>- фактический сложившийся объем продаж меньше (больше), чем принятый для расчета при разработке инвестиционной программы;</w:t>
      </w:r>
    </w:p>
    <w:p w:rsidR="00546BF3" w:rsidRDefault="00546BF3">
      <w:pPr>
        <w:pStyle w:val="ConsPlusNormal"/>
        <w:spacing w:before="220"/>
        <w:ind w:firstLine="540"/>
        <w:jc w:val="both"/>
      </w:pPr>
      <w:r>
        <w:t xml:space="preserve">- изменение размера затрат на реализацию мероприятий программы вследствие увеличения (уменьшения) темпа инфляции по составляющим затрат в сравнении </w:t>
      </w:r>
      <w:proofErr w:type="gramStart"/>
      <w:r>
        <w:t>с</w:t>
      </w:r>
      <w:proofErr w:type="gramEnd"/>
      <w:r>
        <w:t xml:space="preserve"> расчетным;</w:t>
      </w:r>
    </w:p>
    <w:p w:rsidR="00546BF3" w:rsidRDefault="00546BF3">
      <w:pPr>
        <w:pStyle w:val="ConsPlusNormal"/>
        <w:spacing w:before="220"/>
        <w:ind w:firstLine="540"/>
        <w:jc w:val="both"/>
      </w:pPr>
      <w:r>
        <w:t>- отклонение размера затрат на реализацию мероприятий программы, полученное в результате уточнения сметной стоимости работ посредством разработки технической документации;</w:t>
      </w:r>
    </w:p>
    <w:p w:rsidR="00546BF3" w:rsidRDefault="00546BF3">
      <w:pPr>
        <w:pStyle w:val="ConsPlusNormal"/>
        <w:spacing w:before="220"/>
        <w:ind w:firstLine="540"/>
        <w:jc w:val="both"/>
      </w:pPr>
      <w:r>
        <w:t xml:space="preserve">- увеличение ставки банковского кредита в сравнении </w:t>
      </w:r>
      <w:proofErr w:type="gramStart"/>
      <w:r>
        <w:t>с</w:t>
      </w:r>
      <w:proofErr w:type="gramEnd"/>
      <w:r>
        <w:t xml:space="preserve"> расчетной для инвестиционной программы;</w:t>
      </w:r>
    </w:p>
    <w:p w:rsidR="00546BF3" w:rsidRDefault="00546BF3">
      <w:pPr>
        <w:pStyle w:val="ConsPlusNormal"/>
        <w:spacing w:before="220"/>
        <w:ind w:firstLine="540"/>
        <w:jc w:val="both"/>
      </w:pPr>
      <w:r>
        <w:t>- в случае установления предельного индекса роста тарифов ниже уровня, позволяющего обеспечить выполнение инвестиционной программы.</w:t>
      </w:r>
    </w:p>
    <w:p w:rsidR="00546BF3" w:rsidRDefault="00546BF3">
      <w:pPr>
        <w:pStyle w:val="ConsPlusNormal"/>
        <w:ind w:firstLine="540"/>
        <w:jc w:val="both"/>
      </w:pPr>
    </w:p>
    <w:p w:rsidR="00546BF3" w:rsidRDefault="00546BF3">
      <w:pPr>
        <w:pStyle w:val="ConsPlusNormal"/>
        <w:jc w:val="center"/>
        <w:outlineLvl w:val="1"/>
      </w:pPr>
      <w:r>
        <w:t>7. Эффективность реализации программы</w:t>
      </w:r>
    </w:p>
    <w:p w:rsidR="00546BF3" w:rsidRDefault="00546BF3">
      <w:pPr>
        <w:pStyle w:val="ConsPlusNormal"/>
        <w:ind w:firstLine="540"/>
        <w:jc w:val="both"/>
      </w:pPr>
    </w:p>
    <w:p w:rsidR="00546BF3" w:rsidRDefault="00546BF3">
      <w:pPr>
        <w:pStyle w:val="ConsPlusNormal"/>
        <w:jc w:val="center"/>
        <w:outlineLvl w:val="2"/>
      </w:pPr>
      <w:r>
        <w:t>7.1. Экономическая эффективность</w:t>
      </w:r>
    </w:p>
    <w:p w:rsidR="00546BF3" w:rsidRDefault="00546BF3">
      <w:pPr>
        <w:pStyle w:val="ConsPlusNormal"/>
        <w:ind w:firstLine="540"/>
        <w:jc w:val="both"/>
      </w:pPr>
    </w:p>
    <w:p w:rsidR="00546BF3" w:rsidRDefault="00546BF3">
      <w:pPr>
        <w:pStyle w:val="ConsPlusNormal"/>
        <w:ind w:firstLine="540"/>
        <w:jc w:val="both"/>
      </w:pPr>
      <w:r>
        <w:t>Для определения экономической эффективности программы рассмотрим данные по объемам перерасчетов с населением в денежном выражении. Периоды, объемы в натуральном и денежном выражении за последние три года представлены в табличной форме.</w:t>
      </w:r>
    </w:p>
    <w:p w:rsidR="00546BF3" w:rsidRDefault="00546BF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800"/>
        <w:gridCol w:w="1320"/>
        <w:gridCol w:w="1320"/>
        <w:gridCol w:w="1320"/>
        <w:gridCol w:w="1320"/>
        <w:gridCol w:w="1320"/>
        <w:gridCol w:w="1320"/>
      </w:tblGrid>
      <w:tr w:rsidR="00546BF3">
        <w:trPr>
          <w:trHeight w:val="240"/>
        </w:trPr>
        <w:tc>
          <w:tcPr>
            <w:tcW w:w="1800" w:type="dxa"/>
            <w:vMerge w:val="restart"/>
          </w:tcPr>
          <w:p w:rsidR="00546BF3" w:rsidRDefault="00546BF3">
            <w:pPr>
              <w:pStyle w:val="ConsPlusNonformat"/>
              <w:jc w:val="both"/>
            </w:pPr>
            <w:r>
              <w:t xml:space="preserve">  Месяц/год  </w:t>
            </w:r>
          </w:p>
        </w:tc>
        <w:tc>
          <w:tcPr>
            <w:tcW w:w="2640" w:type="dxa"/>
            <w:gridSpan w:val="2"/>
          </w:tcPr>
          <w:p w:rsidR="00546BF3" w:rsidRDefault="00546BF3">
            <w:pPr>
              <w:pStyle w:val="ConsPlusNonformat"/>
              <w:jc w:val="both"/>
            </w:pPr>
            <w:r>
              <w:t xml:space="preserve">       2009        </w:t>
            </w:r>
          </w:p>
        </w:tc>
        <w:tc>
          <w:tcPr>
            <w:tcW w:w="2640" w:type="dxa"/>
            <w:gridSpan w:val="2"/>
          </w:tcPr>
          <w:p w:rsidR="00546BF3" w:rsidRDefault="00546BF3">
            <w:pPr>
              <w:pStyle w:val="ConsPlusNonformat"/>
              <w:jc w:val="both"/>
            </w:pPr>
            <w:r>
              <w:t xml:space="preserve">       2010        </w:t>
            </w:r>
          </w:p>
        </w:tc>
        <w:tc>
          <w:tcPr>
            <w:tcW w:w="2640" w:type="dxa"/>
            <w:gridSpan w:val="2"/>
          </w:tcPr>
          <w:p w:rsidR="00546BF3" w:rsidRDefault="00546BF3">
            <w:pPr>
              <w:pStyle w:val="ConsPlusNonformat"/>
              <w:jc w:val="both"/>
            </w:pPr>
            <w:r>
              <w:t xml:space="preserve">       2011        </w:t>
            </w:r>
          </w:p>
        </w:tc>
      </w:tr>
      <w:tr w:rsidR="00546BF3">
        <w:tc>
          <w:tcPr>
            <w:tcW w:w="1680" w:type="dxa"/>
            <w:vMerge/>
            <w:tcBorders>
              <w:top w:val="nil"/>
            </w:tcBorders>
          </w:tcPr>
          <w:p w:rsidR="00546BF3" w:rsidRDefault="00546BF3"/>
        </w:tc>
        <w:tc>
          <w:tcPr>
            <w:tcW w:w="1320" w:type="dxa"/>
            <w:tcBorders>
              <w:top w:val="nil"/>
            </w:tcBorders>
          </w:tcPr>
          <w:p w:rsidR="00546BF3" w:rsidRDefault="00546BF3">
            <w:pPr>
              <w:pStyle w:val="ConsPlusNonformat"/>
              <w:jc w:val="both"/>
            </w:pPr>
            <w:r>
              <w:t>тыс. куб.</w:t>
            </w:r>
          </w:p>
          <w:p w:rsidR="00546BF3" w:rsidRDefault="00546BF3">
            <w:pPr>
              <w:pStyle w:val="ConsPlusNonformat"/>
              <w:jc w:val="both"/>
            </w:pPr>
            <w:r>
              <w:t xml:space="preserve">    </w:t>
            </w:r>
            <w:proofErr w:type="gramStart"/>
            <w:r>
              <w:t>м</w:t>
            </w:r>
            <w:proofErr w:type="gramEnd"/>
            <w:r>
              <w:t xml:space="preserve">    </w:t>
            </w:r>
          </w:p>
        </w:tc>
        <w:tc>
          <w:tcPr>
            <w:tcW w:w="1320" w:type="dxa"/>
            <w:tcBorders>
              <w:top w:val="nil"/>
            </w:tcBorders>
          </w:tcPr>
          <w:p w:rsidR="00546BF3" w:rsidRDefault="00546BF3">
            <w:pPr>
              <w:pStyle w:val="ConsPlusNonformat"/>
              <w:jc w:val="both"/>
            </w:pPr>
            <w:r>
              <w:t>тыс. руб.</w:t>
            </w:r>
          </w:p>
          <w:p w:rsidR="00546BF3" w:rsidRDefault="00546BF3">
            <w:pPr>
              <w:pStyle w:val="ConsPlusNonformat"/>
              <w:jc w:val="both"/>
            </w:pPr>
            <w:r>
              <w:t xml:space="preserve"> (с НДС) </w:t>
            </w:r>
          </w:p>
        </w:tc>
        <w:tc>
          <w:tcPr>
            <w:tcW w:w="1320" w:type="dxa"/>
            <w:tcBorders>
              <w:top w:val="nil"/>
            </w:tcBorders>
          </w:tcPr>
          <w:p w:rsidR="00546BF3" w:rsidRDefault="00546BF3">
            <w:pPr>
              <w:pStyle w:val="ConsPlusNonformat"/>
              <w:jc w:val="both"/>
            </w:pPr>
            <w:r>
              <w:t>тыс. куб.</w:t>
            </w:r>
          </w:p>
          <w:p w:rsidR="00546BF3" w:rsidRDefault="00546BF3">
            <w:pPr>
              <w:pStyle w:val="ConsPlusNonformat"/>
              <w:jc w:val="both"/>
            </w:pPr>
            <w:r>
              <w:t xml:space="preserve">    </w:t>
            </w:r>
            <w:proofErr w:type="gramStart"/>
            <w:r>
              <w:t>м</w:t>
            </w:r>
            <w:proofErr w:type="gramEnd"/>
            <w:r>
              <w:t xml:space="preserve">    </w:t>
            </w:r>
          </w:p>
        </w:tc>
        <w:tc>
          <w:tcPr>
            <w:tcW w:w="1320" w:type="dxa"/>
            <w:tcBorders>
              <w:top w:val="nil"/>
            </w:tcBorders>
          </w:tcPr>
          <w:p w:rsidR="00546BF3" w:rsidRDefault="00546BF3">
            <w:pPr>
              <w:pStyle w:val="ConsPlusNonformat"/>
              <w:jc w:val="both"/>
            </w:pPr>
            <w:r>
              <w:t>тыс. руб.</w:t>
            </w:r>
          </w:p>
          <w:p w:rsidR="00546BF3" w:rsidRDefault="00546BF3">
            <w:pPr>
              <w:pStyle w:val="ConsPlusNonformat"/>
              <w:jc w:val="both"/>
            </w:pPr>
            <w:r>
              <w:t xml:space="preserve"> (с НДС) </w:t>
            </w:r>
          </w:p>
        </w:tc>
        <w:tc>
          <w:tcPr>
            <w:tcW w:w="1320" w:type="dxa"/>
            <w:tcBorders>
              <w:top w:val="nil"/>
            </w:tcBorders>
          </w:tcPr>
          <w:p w:rsidR="00546BF3" w:rsidRDefault="00546BF3">
            <w:pPr>
              <w:pStyle w:val="ConsPlusNonformat"/>
              <w:jc w:val="both"/>
            </w:pPr>
            <w:r>
              <w:t>тыс. куб.</w:t>
            </w:r>
          </w:p>
          <w:p w:rsidR="00546BF3" w:rsidRDefault="00546BF3">
            <w:pPr>
              <w:pStyle w:val="ConsPlusNonformat"/>
              <w:jc w:val="both"/>
            </w:pPr>
            <w:r>
              <w:t xml:space="preserve">    </w:t>
            </w:r>
            <w:proofErr w:type="gramStart"/>
            <w:r>
              <w:t>м</w:t>
            </w:r>
            <w:proofErr w:type="gramEnd"/>
            <w:r>
              <w:t xml:space="preserve">    </w:t>
            </w:r>
          </w:p>
        </w:tc>
        <w:tc>
          <w:tcPr>
            <w:tcW w:w="1320" w:type="dxa"/>
            <w:tcBorders>
              <w:top w:val="nil"/>
            </w:tcBorders>
          </w:tcPr>
          <w:p w:rsidR="00546BF3" w:rsidRDefault="00546BF3">
            <w:pPr>
              <w:pStyle w:val="ConsPlusNonformat"/>
              <w:jc w:val="both"/>
            </w:pPr>
            <w:r>
              <w:t>тыс. руб.</w:t>
            </w:r>
          </w:p>
          <w:p w:rsidR="00546BF3" w:rsidRDefault="00546BF3">
            <w:pPr>
              <w:pStyle w:val="ConsPlusNonformat"/>
              <w:jc w:val="both"/>
            </w:pPr>
            <w:r>
              <w:t xml:space="preserve"> (с НДС) </w:t>
            </w:r>
          </w:p>
        </w:tc>
      </w:tr>
      <w:tr w:rsidR="00546BF3">
        <w:trPr>
          <w:trHeight w:val="240"/>
        </w:trPr>
        <w:tc>
          <w:tcPr>
            <w:tcW w:w="1800" w:type="dxa"/>
            <w:tcBorders>
              <w:top w:val="nil"/>
            </w:tcBorders>
          </w:tcPr>
          <w:p w:rsidR="00546BF3" w:rsidRDefault="00546BF3">
            <w:pPr>
              <w:pStyle w:val="ConsPlusNonformat"/>
              <w:jc w:val="both"/>
            </w:pPr>
            <w:r>
              <w:t xml:space="preserve">Январь       </w:t>
            </w:r>
          </w:p>
        </w:tc>
        <w:tc>
          <w:tcPr>
            <w:tcW w:w="1320" w:type="dxa"/>
            <w:tcBorders>
              <w:top w:val="nil"/>
            </w:tcBorders>
          </w:tcPr>
          <w:p w:rsidR="00546BF3" w:rsidRDefault="00546BF3">
            <w:pPr>
              <w:pStyle w:val="ConsPlusNonformat"/>
              <w:jc w:val="both"/>
            </w:pPr>
            <w:r>
              <w:t xml:space="preserve">   90,1  </w:t>
            </w:r>
          </w:p>
        </w:tc>
        <w:tc>
          <w:tcPr>
            <w:tcW w:w="1320" w:type="dxa"/>
            <w:tcBorders>
              <w:top w:val="nil"/>
            </w:tcBorders>
          </w:tcPr>
          <w:p w:rsidR="00546BF3" w:rsidRDefault="00546BF3">
            <w:pPr>
              <w:pStyle w:val="ConsPlusNonformat"/>
              <w:jc w:val="both"/>
            </w:pPr>
            <w:r>
              <w:t xml:space="preserve">  1298,7 </w:t>
            </w:r>
          </w:p>
        </w:tc>
        <w:tc>
          <w:tcPr>
            <w:tcW w:w="1320" w:type="dxa"/>
            <w:tcBorders>
              <w:top w:val="nil"/>
            </w:tcBorders>
          </w:tcPr>
          <w:p w:rsidR="00546BF3" w:rsidRDefault="00546BF3">
            <w:pPr>
              <w:pStyle w:val="ConsPlusNonformat"/>
              <w:jc w:val="both"/>
            </w:pPr>
            <w:r>
              <w:t xml:space="preserve">   27,7  </w:t>
            </w:r>
          </w:p>
        </w:tc>
        <w:tc>
          <w:tcPr>
            <w:tcW w:w="1320" w:type="dxa"/>
            <w:tcBorders>
              <w:top w:val="nil"/>
            </w:tcBorders>
          </w:tcPr>
          <w:p w:rsidR="00546BF3" w:rsidRDefault="00546BF3">
            <w:pPr>
              <w:pStyle w:val="ConsPlusNonformat"/>
              <w:jc w:val="both"/>
            </w:pPr>
            <w:r>
              <w:t xml:space="preserve">   440,6 </w:t>
            </w:r>
          </w:p>
        </w:tc>
        <w:tc>
          <w:tcPr>
            <w:tcW w:w="1320" w:type="dxa"/>
            <w:tcBorders>
              <w:top w:val="nil"/>
            </w:tcBorders>
          </w:tcPr>
          <w:p w:rsidR="00546BF3" w:rsidRDefault="00546BF3">
            <w:pPr>
              <w:pStyle w:val="ConsPlusNonformat"/>
              <w:jc w:val="both"/>
            </w:pPr>
            <w:r>
              <w:t xml:space="preserve">   44,0  </w:t>
            </w:r>
          </w:p>
        </w:tc>
        <w:tc>
          <w:tcPr>
            <w:tcW w:w="1320" w:type="dxa"/>
            <w:tcBorders>
              <w:top w:val="nil"/>
            </w:tcBorders>
          </w:tcPr>
          <w:p w:rsidR="00546BF3" w:rsidRDefault="00546BF3">
            <w:pPr>
              <w:pStyle w:val="ConsPlusNonformat"/>
              <w:jc w:val="both"/>
            </w:pPr>
            <w:r>
              <w:t xml:space="preserve">   746,5 </w:t>
            </w:r>
          </w:p>
        </w:tc>
      </w:tr>
      <w:tr w:rsidR="00546BF3">
        <w:trPr>
          <w:trHeight w:val="240"/>
        </w:trPr>
        <w:tc>
          <w:tcPr>
            <w:tcW w:w="1800" w:type="dxa"/>
            <w:tcBorders>
              <w:top w:val="nil"/>
            </w:tcBorders>
          </w:tcPr>
          <w:p w:rsidR="00546BF3" w:rsidRDefault="00546BF3">
            <w:pPr>
              <w:pStyle w:val="ConsPlusNonformat"/>
              <w:jc w:val="both"/>
            </w:pPr>
            <w:r>
              <w:t xml:space="preserve">Февраль      </w:t>
            </w:r>
          </w:p>
        </w:tc>
        <w:tc>
          <w:tcPr>
            <w:tcW w:w="1320" w:type="dxa"/>
            <w:tcBorders>
              <w:top w:val="nil"/>
            </w:tcBorders>
          </w:tcPr>
          <w:p w:rsidR="00546BF3" w:rsidRDefault="00546BF3">
            <w:pPr>
              <w:pStyle w:val="ConsPlusNonformat"/>
              <w:jc w:val="both"/>
            </w:pPr>
            <w:r>
              <w:t xml:space="preserve">   47,9  </w:t>
            </w:r>
          </w:p>
        </w:tc>
        <w:tc>
          <w:tcPr>
            <w:tcW w:w="1320" w:type="dxa"/>
            <w:tcBorders>
              <w:top w:val="nil"/>
            </w:tcBorders>
          </w:tcPr>
          <w:p w:rsidR="00546BF3" w:rsidRDefault="00546BF3">
            <w:pPr>
              <w:pStyle w:val="ConsPlusNonformat"/>
              <w:jc w:val="both"/>
            </w:pPr>
            <w:r>
              <w:t xml:space="preserve">   689,7 </w:t>
            </w:r>
          </w:p>
        </w:tc>
        <w:tc>
          <w:tcPr>
            <w:tcW w:w="1320" w:type="dxa"/>
            <w:tcBorders>
              <w:top w:val="nil"/>
            </w:tcBorders>
          </w:tcPr>
          <w:p w:rsidR="00546BF3" w:rsidRDefault="00546BF3">
            <w:pPr>
              <w:pStyle w:val="ConsPlusNonformat"/>
              <w:jc w:val="both"/>
            </w:pPr>
            <w:r>
              <w:t xml:space="preserve">   40,8  </w:t>
            </w:r>
          </w:p>
        </w:tc>
        <w:tc>
          <w:tcPr>
            <w:tcW w:w="1320" w:type="dxa"/>
            <w:tcBorders>
              <w:top w:val="nil"/>
            </w:tcBorders>
          </w:tcPr>
          <w:p w:rsidR="00546BF3" w:rsidRDefault="00546BF3">
            <w:pPr>
              <w:pStyle w:val="ConsPlusNonformat"/>
              <w:jc w:val="both"/>
            </w:pPr>
            <w:r>
              <w:t xml:space="preserve">   648,8 </w:t>
            </w:r>
          </w:p>
        </w:tc>
        <w:tc>
          <w:tcPr>
            <w:tcW w:w="1320" w:type="dxa"/>
            <w:tcBorders>
              <w:top w:val="nil"/>
            </w:tcBorders>
          </w:tcPr>
          <w:p w:rsidR="00546BF3" w:rsidRDefault="00546BF3">
            <w:pPr>
              <w:pStyle w:val="ConsPlusNonformat"/>
              <w:jc w:val="both"/>
            </w:pPr>
            <w:r>
              <w:t xml:space="preserve">   23,8  </w:t>
            </w:r>
          </w:p>
        </w:tc>
        <w:tc>
          <w:tcPr>
            <w:tcW w:w="1320" w:type="dxa"/>
            <w:tcBorders>
              <w:top w:val="nil"/>
            </w:tcBorders>
          </w:tcPr>
          <w:p w:rsidR="00546BF3" w:rsidRDefault="00546BF3">
            <w:pPr>
              <w:pStyle w:val="ConsPlusNonformat"/>
              <w:jc w:val="both"/>
            </w:pPr>
            <w:r>
              <w:t xml:space="preserve">   403,1 </w:t>
            </w:r>
          </w:p>
        </w:tc>
      </w:tr>
      <w:tr w:rsidR="00546BF3">
        <w:trPr>
          <w:trHeight w:val="240"/>
        </w:trPr>
        <w:tc>
          <w:tcPr>
            <w:tcW w:w="1800" w:type="dxa"/>
            <w:tcBorders>
              <w:top w:val="nil"/>
            </w:tcBorders>
          </w:tcPr>
          <w:p w:rsidR="00546BF3" w:rsidRDefault="00546BF3">
            <w:pPr>
              <w:pStyle w:val="ConsPlusNonformat"/>
              <w:jc w:val="both"/>
            </w:pPr>
            <w:r>
              <w:t xml:space="preserve">Март         </w:t>
            </w:r>
          </w:p>
        </w:tc>
        <w:tc>
          <w:tcPr>
            <w:tcW w:w="1320" w:type="dxa"/>
            <w:tcBorders>
              <w:top w:val="nil"/>
            </w:tcBorders>
          </w:tcPr>
          <w:p w:rsidR="00546BF3" w:rsidRDefault="00546BF3">
            <w:pPr>
              <w:pStyle w:val="ConsPlusNonformat"/>
              <w:jc w:val="both"/>
            </w:pPr>
            <w:r>
              <w:t xml:space="preserve">   45,6  </w:t>
            </w:r>
          </w:p>
        </w:tc>
        <w:tc>
          <w:tcPr>
            <w:tcW w:w="1320" w:type="dxa"/>
            <w:tcBorders>
              <w:top w:val="nil"/>
            </w:tcBorders>
          </w:tcPr>
          <w:p w:rsidR="00546BF3" w:rsidRDefault="00546BF3">
            <w:pPr>
              <w:pStyle w:val="ConsPlusNonformat"/>
              <w:jc w:val="both"/>
            </w:pPr>
            <w:r>
              <w:t xml:space="preserve">   657,6 </w:t>
            </w:r>
          </w:p>
        </w:tc>
        <w:tc>
          <w:tcPr>
            <w:tcW w:w="1320" w:type="dxa"/>
            <w:tcBorders>
              <w:top w:val="nil"/>
            </w:tcBorders>
          </w:tcPr>
          <w:p w:rsidR="00546BF3" w:rsidRDefault="00546BF3">
            <w:pPr>
              <w:pStyle w:val="ConsPlusNonformat"/>
              <w:jc w:val="both"/>
            </w:pPr>
            <w:r>
              <w:t xml:space="preserve">   36,2  </w:t>
            </w:r>
          </w:p>
        </w:tc>
        <w:tc>
          <w:tcPr>
            <w:tcW w:w="1320" w:type="dxa"/>
            <w:tcBorders>
              <w:top w:val="nil"/>
            </w:tcBorders>
          </w:tcPr>
          <w:p w:rsidR="00546BF3" w:rsidRDefault="00546BF3">
            <w:pPr>
              <w:pStyle w:val="ConsPlusNonformat"/>
              <w:jc w:val="both"/>
            </w:pPr>
            <w:r>
              <w:t xml:space="preserve">   575,0 </w:t>
            </w:r>
          </w:p>
        </w:tc>
        <w:tc>
          <w:tcPr>
            <w:tcW w:w="1320" w:type="dxa"/>
            <w:tcBorders>
              <w:top w:val="nil"/>
            </w:tcBorders>
          </w:tcPr>
          <w:p w:rsidR="00546BF3" w:rsidRDefault="00546BF3">
            <w:pPr>
              <w:pStyle w:val="ConsPlusNonformat"/>
              <w:jc w:val="both"/>
            </w:pPr>
            <w:r>
              <w:t xml:space="preserve">   26,8  </w:t>
            </w:r>
          </w:p>
        </w:tc>
        <w:tc>
          <w:tcPr>
            <w:tcW w:w="1320" w:type="dxa"/>
            <w:tcBorders>
              <w:top w:val="nil"/>
            </w:tcBorders>
          </w:tcPr>
          <w:p w:rsidR="00546BF3" w:rsidRDefault="00546BF3">
            <w:pPr>
              <w:pStyle w:val="ConsPlusNonformat"/>
              <w:jc w:val="both"/>
            </w:pPr>
            <w:r>
              <w:t xml:space="preserve">   454,8 </w:t>
            </w:r>
          </w:p>
        </w:tc>
      </w:tr>
      <w:tr w:rsidR="00546BF3">
        <w:trPr>
          <w:trHeight w:val="240"/>
        </w:trPr>
        <w:tc>
          <w:tcPr>
            <w:tcW w:w="1800" w:type="dxa"/>
            <w:tcBorders>
              <w:top w:val="nil"/>
            </w:tcBorders>
          </w:tcPr>
          <w:p w:rsidR="00546BF3" w:rsidRDefault="00546BF3">
            <w:pPr>
              <w:pStyle w:val="ConsPlusNonformat"/>
              <w:jc w:val="both"/>
            </w:pPr>
            <w:r>
              <w:t xml:space="preserve">Апрель       </w:t>
            </w:r>
          </w:p>
        </w:tc>
        <w:tc>
          <w:tcPr>
            <w:tcW w:w="1320" w:type="dxa"/>
            <w:tcBorders>
              <w:top w:val="nil"/>
            </w:tcBorders>
          </w:tcPr>
          <w:p w:rsidR="00546BF3" w:rsidRDefault="00546BF3">
            <w:pPr>
              <w:pStyle w:val="ConsPlusNonformat"/>
              <w:jc w:val="both"/>
            </w:pPr>
            <w:r>
              <w:t xml:space="preserve">   45,0  </w:t>
            </w:r>
          </w:p>
        </w:tc>
        <w:tc>
          <w:tcPr>
            <w:tcW w:w="1320" w:type="dxa"/>
            <w:tcBorders>
              <w:top w:val="nil"/>
            </w:tcBorders>
          </w:tcPr>
          <w:p w:rsidR="00546BF3" w:rsidRDefault="00546BF3">
            <w:pPr>
              <w:pStyle w:val="ConsPlusNonformat"/>
              <w:jc w:val="both"/>
            </w:pPr>
            <w:r>
              <w:t xml:space="preserve">   648,4 </w:t>
            </w:r>
          </w:p>
        </w:tc>
        <w:tc>
          <w:tcPr>
            <w:tcW w:w="1320" w:type="dxa"/>
            <w:tcBorders>
              <w:top w:val="nil"/>
            </w:tcBorders>
          </w:tcPr>
          <w:p w:rsidR="00546BF3" w:rsidRDefault="00546BF3">
            <w:pPr>
              <w:pStyle w:val="ConsPlusNonformat"/>
              <w:jc w:val="both"/>
            </w:pPr>
            <w:r>
              <w:t xml:space="preserve">   49,4  </w:t>
            </w:r>
          </w:p>
        </w:tc>
        <w:tc>
          <w:tcPr>
            <w:tcW w:w="1320" w:type="dxa"/>
            <w:tcBorders>
              <w:top w:val="nil"/>
            </w:tcBorders>
          </w:tcPr>
          <w:p w:rsidR="00546BF3" w:rsidRDefault="00546BF3">
            <w:pPr>
              <w:pStyle w:val="ConsPlusNonformat"/>
              <w:jc w:val="both"/>
            </w:pPr>
            <w:r>
              <w:t xml:space="preserve">   786,1 </w:t>
            </w:r>
          </w:p>
        </w:tc>
        <w:tc>
          <w:tcPr>
            <w:tcW w:w="1320" w:type="dxa"/>
            <w:tcBorders>
              <w:top w:val="nil"/>
            </w:tcBorders>
          </w:tcPr>
          <w:p w:rsidR="00546BF3" w:rsidRDefault="00546BF3">
            <w:pPr>
              <w:pStyle w:val="ConsPlusNonformat"/>
              <w:jc w:val="both"/>
            </w:pPr>
            <w:r>
              <w:t xml:space="preserve">   64,3  </w:t>
            </w:r>
          </w:p>
        </w:tc>
        <w:tc>
          <w:tcPr>
            <w:tcW w:w="1320" w:type="dxa"/>
            <w:tcBorders>
              <w:top w:val="nil"/>
            </w:tcBorders>
          </w:tcPr>
          <w:p w:rsidR="00546BF3" w:rsidRDefault="00546BF3">
            <w:pPr>
              <w:pStyle w:val="ConsPlusNonformat"/>
              <w:jc w:val="both"/>
            </w:pPr>
            <w:r>
              <w:t xml:space="preserve">  1090,6 </w:t>
            </w:r>
          </w:p>
        </w:tc>
      </w:tr>
      <w:tr w:rsidR="00546BF3">
        <w:trPr>
          <w:trHeight w:val="240"/>
        </w:trPr>
        <w:tc>
          <w:tcPr>
            <w:tcW w:w="1800" w:type="dxa"/>
            <w:tcBorders>
              <w:top w:val="nil"/>
            </w:tcBorders>
          </w:tcPr>
          <w:p w:rsidR="00546BF3" w:rsidRDefault="00546BF3">
            <w:pPr>
              <w:pStyle w:val="ConsPlusNonformat"/>
              <w:jc w:val="both"/>
            </w:pPr>
            <w:r>
              <w:t xml:space="preserve">Май          </w:t>
            </w:r>
          </w:p>
        </w:tc>
        <w:tc>
          <w:tcPr>
            <w:tcW w:w="1320" w:type="dxa"/>
            <w:tcBorders>
              <w:top w:val="nil"/>
            </w:tcBorders>
          </w:tcPr>
          <w:p w:rsidR="00546BF3" w:rsidRDefault="00546BF3">
            <w:pPr>
              <w:pStyle w:val="ConsPlusNonformat"/>
              <w:jc w:val="both"/>
            </w:pPr>
            <w:r>
              <w:t xml:space="preserve">   40,4  </w:t>
            </w:r>
          </w:p>
        </w:tc>
        <w:tc>
          <w:tcPr>
            <w:tcW w:w="1320" w:type="dxa"/>
            <w:tcBorders>
              <w:top w:val="nil"/>
            </w:tcBorders>
          </w:tcPr>
          <w:p w:rsidR="00546BF3" w:rsidRDefault="00546BF3">
            <w:pPr>
              <w:pStyle w:val="ConsPlusNonformat"/>
              <w:jc w:val="both"/>
            </w:pPr>
            <w:r>
              <w:t xml:space="preserve">   582,5 </w:t>
            </w:r>
          </w:p>
        </w:tc>
        <w:tc>
          <w:tcPr>
            <w:tcW w:w="1320" w:type="dxa"/>
            <w:tcBorders>
              <w:top w:val="nil"/>
            </w:tcBorders>
          </w:tcPr>
          <w:p w:rsidR="00546BF3" w:rsidRDefault="00546BF3">
            <w:pPr>
              <w:pStyle w:val="ConsPlusNonformat"/>
              <w:jc w:val="both"/>
            </w:pPr>
            <w:r>
              <w:t xml:space="preserve">   40,8  </w:t>
            </w:r>
          </w:p>
        </w:tc>
        <w:tc>
          <w:tcPr>
            <w:tcW w:w="1320" w:type="dxa"/>
            <w:tcBorders>
              <w:top w:val="nil"/>
            </w:tcBorders>
          </w:tcPr>
          <w:p w:rsidR="00546BF3" w:rsidRDefault="00546BF3">
            <w:pPr>
              <w:pStyle w:val="ConsPlusNonformat"/>
              <w:jc w:val="both"/>
            </w:pPr>
            <w:r>
              <w:t xml:space="preserve">   648,2 </w:t>
            </w:r>
          </w:p>
        </w:tc>
        <w:tc>
          <w:tcPr>
            <w:tcW w:w="1320" w:type="dxa"/>
            <w:tcBorders>
              <w:top w:val="nil"/>
            </w:tcBorders>
          </w:tcPr>
          <w:p w:rsidR="00546BF3" w:rsidRDefault="00546BF3">
            <w:pPr>
              <w:pStyle w:val="ConsPlusNonformat"/>
              <w:jc w:val="both"/>
            </w:pPr>
            <w:r>
              <w:t xml:space="preserve">   31,3  </w:t>
            </w:r>
          </w:p>
        </w:tc>
        <w:tc>
          <w:tcPr>
            <w:tcW w:w="1320" w:type="dxa"/>
            <w:tcBorders>
              <w:top w:val="nil"/>
            </w:tcBorders>
          </w:tcPr>
          <w:p w:rsidR="00546BF3" w:rsidRDefault="00546BF3">
            <w:pPr>
              <w:pStyle w:val="ConsPlusNonformat"/>
              <w:jc w:val="both"/>
            </w:pPr>
            <w:r>
              <w:t xml:space="preserve">   530,1 </w:t>
            </w:r>
          </w:p>
        </w:tc>
      </w:tr>
      <w:tr w:rsidR="00546BF3">
        <w:trPr>
          <w:trHeight w:val="240"/>
        </w:trPr>
        <w:tc>
          <w:tcPr>
            <w:tcW w:w="1800" w:type="dxa"/>
            <w:tcBorders>
              <w:top w:val="nil"/>
            </w:tcBorders>
          </w:tcPr>
          <w:p w:rsidR="00546BF3" w:rsidRDefault="00546BF3">
            <w:pPr>
              <w:pStyle w:val="ConsPlusNonformat"/>
              <w:jc w:val="both"/>
            </w:pPr>
            <w:r>
              <w:t xml:space="preserve">Июнь         </w:t>
            </w:r>
          </w:p>
        </w:tc>
        <w:tc>
          <w:tcPr>
            <w:tcW w:w="1320" w:type="dxa"/>
            <w:tcBorders>
              <w:top w:val="nil"/>
            </w:tcBorders>
          </w:tcPr>
          <w:p w:rsidR="00546BF3" w:rsidRDefault="00546BF3">
            <w:pPr>
              <w:pStyle w:val="ConsPlusNonformat"/>
              <w:jc w:val="both"/>
            </w:pPr>
            <w:r>
              <w:t xml:space="preserve">  224,3  </w:t>
            </w:r>
          </w:p>
        </w:tc>
        <w:tc>
          <w:tcPr>
            <w:tcW w:w="1320" w:type="dxa"/>
            <w:tcBorders>
              <w:top w:val="nil"/>
            </w:tcBorders>
          </w:tcPr>
          <w:p w:rsidR="00546BF3" w:rsidRDefault="00546BF3">
            <w:pPr>
              <w:pStyle w:val="ConsPlusNonformat"/>
              <w:jc w:val="both"/>
            </w:pPr>
            <w:r>
              <w:t xml:space="preserve">  3232,3 </w:t>
            </w:r>
          </w:p>
        </w:tc>
        <w:tc>
          <w:tcPr>
            <w:tcW w:w="1320" w:type="dxa"/>
            <w:tcBorders>
              <w:top w:val="nil"/>
            </w:tcBorders>
          </w:tcPr>
          <w:p w:rsidR="00546BF3" w:rsidRDefault="00546BF3">
            <w:pPr>
              <w:pStyle w:val="ConsPlusNonformat"/>
              <w:jc w:val="both"/>
            </w:pPr>
            <w:r>
              <w:t xml:space="preserve">  197,7  </w:t>
            </w:r>
          </w:p>
        </w:tc>
        <w:tc>
          <w:tcPr>
            <w:tcW w:w="1320" w:type="dxa"/>
            <w:tcBorders>
              <w:top w:val="nil"/>
            </w:tcBorders>
          </w:tcPr>
          <w:p w:rsidR="00546BF3" w:rsidRDefault="00546BF3">
            <w:pPr>
              <w:pStyle w:val="ConsPlusNonformat"/>
              <w:jc w:val="both"/>
            </w:pPr>
            <w:r>
              <w:t xml:space="preserve">  3143,7 </w:t>
            </w:r>
          </w:p>
        </w:tc>
        <w:tc>
          <w:tcPr>
            <w:tcW w:w="1320" w:type="dxa"/>
            <w:tcBorders>
              <w:top w:val="nil"/>
            </w:tcBorders>
          </w:tcPr>
          <w:p w:rsidR="00546BF3" w:rsidRDefault="00546BF3">
            <w:pPr>
              <w:pStyle w:val="ConsPlusNonformat"/>
              <w:jc w:val="both"/>
            </w:pPr>
            <w:r>
              <w:t xml:space="preserve">  120,1  </w:t>
            </w:r>
          </w:p>
        </w:tc>
        <w:tc>
          <w:tcPr>
            <w:tcW w:w="1320" w:type="dxa"/>
            <w:tcBorders>
              <w:top w:val="nil"/>
            </w:tcBorders>
          </w:tcPr>
          <w:p w:rsidR="00546BF3" w:rsidRDefault="00546BF3">
            <w:pPr>
              <w:pStyle w:val="ConsPlusNonformat"/>
              <w:jc w:val="both"/>
            </w:pPr>
            <w:r>
              <w:t xml:space="preserve">  2034,9 </w:t>
            </w:r>
          </w:p>
        </w:tc>
      </w:tr>
      <w:tr w:rsidR="00546BF3">
        <w:trPr>
          <w:trHeight w:val="240"/>
        </w:trPr>
        <w:tc>
          <w:tcPr>
            <w:tcW w:w="1800" w:type="dxa"/>
            <w:tcBorders>
              <w:top w:val="nil"/>
            </w:tcBorders>
          </w:tcPr>
          <w:p w:rsidR="00546BF3" w:rsidRDefault="00546BF3">
            <w:pPr>
              <w:pStyle w:val="ConsPlusNonformat"/>
              <w:jc w:val="both"/>
            </w:pPr>
            <w:r>
              <w:t xml:space="preserve">Июль         </w:t>
            </w:r>
          </w:p>
        </w:tc>
        <w:tc>
          <w:tcPr>
            <w:tcW w:w="1320" w:type="dxa"/>
            <w:tcBorders>
              <w:top w:val="nil"/>
            </w:tcBorders>
          </w:tcPr>
          <w:p w:rsidR="00546BF3" w:rsidRDefault="00546BF3">
            <w:pPr>
              <w:pStyle w:val="ConsPlusNonformat"/>
              <w:jc w:val="both"/>
            </w:pPr>
            <w:r>
              <w:t xml:space="preserve">  149,5  </w:t>
            </w:r>
          </w:p>
        </w:tc>
        <w:tc>
          <w:tcPr>
            <w:tcW w:w="1320" w:type="dxa"/>
            <w:tcBorders>
              <w:top w:val="nil"/>
            </w:tcBorders>
          </w:tcPr>
          <w:p w:rsidR="00546BF3" w:rsidRDefault="00546BF3">
            <w:pPr>
              <w:pStyle w:val="ConsPlusNonformat"/>
              <w:jc w:val="both"/>
            </w:pPr>
            <w:r>
              <w:t xml:space="preserve">  2154,0 </w:t>
            </w:r>
          </w:p>
        </w:tc>
        <w:tc>
          <w:tcPr>
            <w:tcW w:w="1320" w:type="dxa"/>
            <w:tcBorders>
              <w:top w:val="nil"/>
            </w:tcBorders>
          </w:tcPr>
          <w:p w:rsidR="00546BF3" w:rsidRDefault="00546BF3">
            <w:pPr>
              <w:pStyle w:val="ConsPlusNonformat"/>
              <w:jc w:val="both"/>
            </w:pPr>
            <w:r>
              <w:t xml:space="preserve">  115,0  </w:t>
            </w:r>
          </w:p>
        </w:tc>
        <w:tc>
          <w:tcPr>
            <w:tcW w:w="1320" w:type="dxa"/>
            <w:tcBorders>
              <w:top w:val="nil"/>
            </w:tcBorders>
          </w:tcPr>
          <w:p w:rsidR="00546BF3" w:rsidRDefault="00546BF3">
            <w:pPr>
              <w:pStyle w:val="ConsPlusNonformat"/>
              <w:jc w:val="both"/>
            </w:pPr>
            <w:r>
              <w:t xml:space="preserve">  1828,3 </w:t>
            </w:r>
          </w:p>
        </w:tc>
        <w:tc>
          <w:tcPr>
            <w:tcW w:w="1320" w:type="dxa"/>
            <w:tcBorders>
              <w:top w:val="nil"/>
            </w:tcBorders>
          </w:tcPr>
          <w:p w:rsidR="00546BF3" w:rsidRDefault="00546BF3">
            <w:pPr>
              <w:pStyle w:val="ConsPlusNonformat"/>
              <w:jc w:val="both"/>
            </w:pPr>
            <w:r>
              <w:t xml:space="preserve">  141,7  </w:t>
            </w:r>
          </w:p>
        </w:tc>
        <w:tc>
          <w:tcPr>
            <w:tcW w:w="1320" w:type="dxa"/>
            <w:tcBorders>
              <w:top w:val="nil"/>
            </w:tcBorders>
          </w:tcPr>
          <w:p w:rsidR="00546BF3" w:rsidRDefault="00546BF3">
            <w:pPr>
              <w:pStyle w:val="ConsPlusNonformat"/>
              <w:jc w:val="both"/>
            </w:pPr>
            <w:r>
              <w:t xml:space="preserve">  2401,4 </w:t>
            </w:r>
          </w:p>
        </w:tc>
      </w:tr>
      <w:tr w:rsidR="00546BF3">
        <w:trPr>
          <w:trHeight w:val="240"/>
        </w:trPr>
        <w:tc>
          <w:tcPr>
            <w:tcW w:w="1800" w:type="dxa"/>
            <w:tcBorders>
              <w:top w:val="nil"/>
            </w:tcBorders>
          </w:tcPr>
          <w:p w:rsidR="00546BF3" w:rsidRDefault="00546BF3">
            <w:pPr>
              <w:pStyle w:val="ConsPlusNonformat"/>
              <w:jc w:val="both"/>
            </w:pPr>
            <w:r>
              <w:t xml:space="preserve">Август       </w:t>
            </w:r>
          </w:p>
        </w:tc>
        <w:tc>
          <w:tcPr>
            <w:tcW w:w="1320" w:type="dxa"/>
            <w:tcBorders>
              <w:top w:val="nil"/>
            </w:tcBorders>
          </w:tcPr>
          <w:p w:rsidR="00546BF3" w:rsidRDefault="00546BF3">
            <w:pPr>
              <w:pStyle w:val="ConsPlusNonformat"/>
              <w:jc w:val="both"/>
            </w:pPr>
            <w:r>
              <w:t xml:space="preserve">  315,4  </w:t>
            </w:r>
          </w:p>
        </w:tc>
        <w:tc>
          <w:tcPr>
            <w:tcW w:w="1320" w:type="dxa"/>
            <w:tcBorders>
              <w:top w:val="nil"/>
            </w:tcBorders>
          </w:tcPr>
          <w:p w:rsidR="00546BF3" w:rsidRDefault="00546BF3">
            <w:pPr>
              <w:pStyle w:val="ConsPlusNonformat"/>
              <w:jc w:val="both"/>
            </w:pPr>
            <w:r>
              <w:t xml:space="preserve">  4544,3 </w:t>
            </w:r>
          </w:p>
        </w:tc>
        <w:tc>
          <w:tcPr>
            <w:tcW w:w="1320" w:type="dxa"/>
            <w:tcBorders>
              <w:top w:val="nil"/>
            </w:tcBorders>
          </w:tcPr>
          <w:p w:rsidR="00546BF3" w:rsidRDefault="00546BF3">
            <w:pPr>
              <w:pStyle w:val="ConsPlusNonformat"/>
              <w:jc w:val="both"/>
            </w:pPr>
            <w:r>
              <w:t xml:space="preserve">  261,1  </w:t>
            </w:r>
          </w:p>
        </w:tc>
        <w:tc>
          <w:tcPr>
            <w:tcW w:w="1320" w:type="dxa"/>
            <w:tcBorders>
              <w:top w:val="nil"/>
            </w:tcBorders>
          </w:tcPr>
          <w:p w:rsidR="00546BF3" w:rsidRDefault="00546BF3">
            <w:pPr>
              <w:pStyle w:val="ConsPlusNonformat"/>
              <w:jc w:val="both"/>
            </w:pPr>
            <w:r>
              <w:t xml:space="preserve">  4150,9 </w:t>
            </w:r>
          </w:p>
        </w:tc>
        <w:tc>
          <w:tcPr>
            <w:tcW w:w="1320" w:type="dxa"/>
            <w:tcBorders>
              <w:top w:val="nil"/>
            </w:tcBorders>
          </w:tcPr>
          <w:p w:rsidR="00546BF3" w:rsidRDefault="00546BF3">
            <w:pPr>
              <w:pStyle w:val="ConsPlusNonformat"/>
              <w:jc w:val="both"/>
            </w:pPr>
            <w:r>
              <w:t xml:space="preserve">  173,0  </w:t>
            </w:r>
          </w:p>
        </w:tc>
        <w:tc>
          <w:tcPr>
            <w:tcW w:w="1320" w:type="dxa"/>
            <w:tcBorders>
              <w:top w:val="nil"/>
            </w:tcBorders>
          </w:tcPr>
          <w:p w:rsidR="00546BF3" w:rsidRDefault="00546BF3">
            <w:pPr>
              <w:pStyle w:val="ConsPlusNonformat"/>
              <w:jc w:val="both"/>
            </w:pPr>
            <w:r>
              <w:t xml:space="preserve">  2932,9 </w:t>
            </w:r>
          </w:p>
        </w:tc>
      </w:tr>
      <w:tr w:rsidR="00546BF3">
        <w:trPr>
          <w:trHeight w:val="240"/>
        </w:trPr>
        <w:tc>
          <w:tcPr>
            <w:tcW w:w="1800" w:type="dxa"/>
            <w:tcBorders>
              <w:top w:val="nil"/>
            </w:tcBorders>
          </w:tcPr>
          <w:p w:rsidR="00546BF3" w:rsidRDefault="00546BF3">
            <w:pPr>
              <w:pStyle w:val="ConsPlusNonformat"/>
              <w:jc w:val="both"/>
            </w:pPr>
            <w:r>
              <w:lastRenderedPageBreak/>
              <w:t xml:space="preserve">Сентябрь     </w:t>
            </w:r>
          </w:p>
        </w:tc>
        <w:tc>
          <w:tcPr>
            <w:tcW w:w="1320" w:type="dxa"/>
            <w:tcBorders>
              <w:top w:val="nil"/>
            </w:tcBorders>
          </w:tcPr>
          <w:p w:rsidR="00546BF3" w:rsidRDefault="00546BF3">
            <w:pPr>
              <w:pStyle w:val="ConsPlusNonformat"/>
              <w:jc w:val="both"/>
            </w:pPr>
            <w:r>
              <w:t xml:space="preserve">  145,4  </w:t>
            </w:r>
          </w:p>
        </w:tc>
        <w:tc>
          <w:tcPr>
            <w:tcW w:w="1320" w:type="dxa"/>
            <w:tcBorders>
              <w:top w:val="nil"/>
            </w:tcBorders>
          </w:tcPr>
          <w:p w:rsidR="00546BF3" w:rsidRDefault="00546BF3">
            <w:pPr>
              <w:pStyle w:val="ConsPlusNonformat"/>
              <w:jc w:val="both"/>
            </w:pPr>
            <w:r>
              <w:t xml:space="preserve">  2095,3 </w:t>
            </w:r>
          </w:p>
        </w:tc>
        <w:tc>
          <w:tcPr>
            <w:tcW w:w="1320" w:type="dxa"/>
            <w:tcBorders>
              <w:top w:val="nil"/>
            </w:tcBorders>
          </w:tcPr>
          <w:p w:rsidR="00546BF3" w:rsidRDefault="00546BF3">
            <w:pPr>
              <w:pStyle w:val="ConsPlusNonformat"/>
              <w:jc w:val="both"/>
            </w:pPr>
            <w:r>
              <w:t xml:space="preserve">  142,3  </w:t>
            </w:r>
          </w:p>
        </w:tc>
        <w:tc>
          <w:tcPr>
            <w:tcW w:w="1320" w:type="dxa"/>
            <w:tcBorders>
              <w:top w:val="nil"/>
            </w:tcBorders>
          </w:tcPr>
          <w:p w:rsidR="00546BF3" w:rsidRDefault="00546BF3">
            <w:pPr>
              <w:pStyle w:val="ConsPlusNonformat"/>
              <w:jc w:val="both"/>
            </w:pPr>
            <w:r>
              <w:t xml:space="preserve">  2262,8 </w:t>
            </w:r>
          </w:p>
        </w:tc>
        <w:tc>
          <w:tcPr>
            <w:tcW w:w="1320" w:type="dxa"/>
            <w:tcBorders>
              <w:top w:val="nil"/>
            </w:tcBorders>
          </w:tcPr>
          <w:p w:rsidR="00546BF3" w:rsidRDefault="00546BF3">
            <w:pPr>
              <w:pStyle w:val="ConsPlusNonformat"/>
              <w:jc w:val="both"/>
            </w:pPr>
            <w:r>
              <w:t xml:space="preserve">  161,5  </w:t>
            </w:r>
          </w:p>
        </w:tc>
        <w:tc>
          <w:tcPr>
            <w:tcW w:w="1320" w:type="dxa"/>
            <w:tcBorders>
              <w:top w:val="nil"/>
            </w:tcBorders>
          </w:tcPr>
          <w:p w:rsidR="00546BF3" w:rsidRDefault="00546BF3">
            <w:pPr>
              <w:pStyle w:val="ConsPlusNonformat"/>
              <w:jc w:val="both"/>
            </w:pPr>
            <w:r>
              <w:t xml:space="preserve">  2737,0 </w:t>
            </w:r>
          </w:p>
        </w:tc>
      </w:tr>
      <w:tr w:rsidR="00546BF3">
        <w:trPr>
          <w:trHeight w:val="240"/>
        </w:trPr>
        <w:tc>
          <w:tcPr>
            <w:tcW w:w="1800" w:type="dxa"/>
            <w:tcBorders>
              <w:top w:val="nil"/>
            </w:tcBorders>
          </w:tcPr>
          <w:p w:rsidR="00546BF3" w:rsidRDefault="00546BF3">
            <w:pPr>
              <w:pStyle w:val="ConsPlusNonformat"/>
              <w:jc w:val="both"/>
            </w:pPr>
            <w:r>
              <w:t xml:space="preserve">Октябрь      </w:t>
            </w:r>
          </w:p>
        </w:tc>
        <w:tc>
          <w:tcPr>
            <w:tcW w:w="1320" w:type="dxa"/>
            <w:tcBorders>
              <w:top w:val="nil"/>
            </w:tcBorders>
          </w:tcPr>
          <w:p w:rsidR="00546BF3" w:rsidRDefault="00546BF3">
            <w:pPr>
              <w:pStyle w:val="ConsPlusNonformat"/>
              <w:jc w:val="both"/>
            </w:pPr>
            <w:r>
              <w:t xml:space="preserve">  232,7  </w:t>
            </w:r>
          </w:p>
        </w:tc>
        <w:tc>
          <w:tcPr>
            <w:tcW w:w="1320" w:type="dxa"/>
            <w:tcBorders>
              <w:top w:val="nil"/>
            </w:tcBorders>
          </w:tcPr>
          <w:p w:rsidR="00546BF3" w:rsidRDefault="00546BF3">
            <w:pPr>
              <w:pStyle w:val="ConsPlusNonformat"/>
              <w:jc w:val="both"/>
            </w:pPr>
            <w:r>
              <w:t xml:space="preserve">  3352,8 </w:t>
            </w:r>
          </w:p>
        </w:tc>
        <w:tc>
          <w:tcPr>
            <w:tcW w:w="1320" w:type="dxa"/>
            <w:tcBorders>
              <w:top w:val="nil"/>
            </w:tcBorders>
          </w:tcPr>
          <w:p w:rsidR="00546BF3" w:rsidRDefault="00546BF3">
            <w:pPr>
              <w:pStyle w:val="ConsPlusNonformat"/>
              <w:jc w:val="both"/>
            </w:pPr>
            <w:r>
              <w:t xml:space="preserve">  200,0  </w:t>
            </w:r>
          </w:p>
        </w:tc>
        <w:tc>
          <w:tcPr>
            <w:tcW w:w="1320" w:type="dxa"/>
            <w:tcBorders>
              <w:top w:val="nil"/>
            </w:tcBorders>
          </w:tcPr>
          <w:p w:rsidR="00546BF3" w:rsidRDefault="00546BF3">
            <w:pPr>
              <w:pStyle w:val="ConsPlusNonformat"/>
              <w:jc w:val="both"/>
            </w:pPr>
            <w:r>
              <w:t xml:space="preserve">  3179,2 </w:t>
            </w:r>
          </w:p>
        </w:tc>
        <w:tc>
          <w:tcPr>
            <w:tcW w:w="1320" w:type="dxa"/>
            <w:tcBorders>
              <w:top w:val="nil"/>
            </w:tcBorders>
          </w:tcPr>
          <w:p w:rsidR="00546BF3" w:rsidRDefault="00546BF3">
            <w:pPr>
              <w:pStyle w:val="ConsPlusNonformat"/>
              <w:jc w:val="both"/>
            </w:pPr>
            <w:r>
              <w:t xml:space="preserve">   62,0  </w:t>
            </w:r>
          </w:p>
        </w:tc>
        <w:tc>
          <w:tcPr>
            <w:tcW w:w="1320" w:type="dxa"/>
            <w:tcBorders>
              <w:top w:val="nil"/>
            </w:tcBorders>
          </w:tcPr>
          <w:p w:rsidR="00546BF3" w:rsidRDefault="00546BF3">
            <w:pPr>
              <w:pStyle w:val="ConsPlusNonformat"/>
              <w:jc w:val="both"/>
            </w:pPr>
            <w:r>
              <w:t xml:space="preserve">  1050,9 </w:t>
            </w:r>
          </w:p>
        </w:tc>
      </w:tr>
      <w:tr w:rsidR="00546BF3">
        <w:trPr>
          <w:trHeight w:val="240"/>
        </w:trPr>
        <w:tc>
          <w:tcPr>
            <w:tcW w:w="1800" w:type="dxa"/>
            <w:tcBorders>
              <w:top w:val="nil"/>
            </w:tcBorders>
          </w:tcPr>
          <w:p w:rsidR="00546BF3" w:rsidRDefault="00546BF3">
            <w:pPr>
              <w:pStyle w:val="ConsPlusNonformat"/>
              <w:jc w:val="both"/>
            </w:pPr>
            <w:r>
              <w:t xml:space="preserve">Ноябрь       </w:t>
            </w:r>
          </w:p>
        </w:tc>
        <w:tc>
          <w:tcPr>
            <w:tcW w:w="1320" w:type="dxa"/>
            <w:tcBorders>
              <w:top w:val="nil"/>
            </w:tcBorders>
          </w:tcPr>
          <w:p w:rsidR="00546BF3" w:rsidRDefault="00546BF3">
            <w:pPr>
              <w:pStyle w:val="ConsPlusNonformat"/>
              <w:jc w:val="both"/>
            </w:pPr>
            <w:r>
              <w:t xml:space="preserve">   67,9  </w:t>
            </w:r>
          </w:p>
        </w:tc>
        <w:tc>
          <w:tcPr>
            <w:tcW w:w="1320" w:type="dxa"/>
            <w:tcBorders>
              <w:top w:val="nil"/>
            </w:tcBorders>
          </w:tcPr>
          <w:p w:rsidR="00546BF3" w:rsidRDefault="00546BF3">
            <w:pPr>
              <w:pStyle w:val="ConsPlusNonformat"/>
              <w:jc w:val="both"/>
            </w:pPr>
            <w:r>
              <w:t xml:space="preserve">   978,0 </w:t>
            </w:r>
          </w:p>
        </w:tc>
        <w:tc>
          <w:tcPr>
            <w:tcW w:w="1320" w:type="dxa"/>
            <w:tcBorders>
              <w:top w:val="nil"/>
            </w:tcBorders>
          </w:tcPr>
          <w:p w:rsidR="00546BF3" w:rsidRDefault="00546BF3">
            <w:pPr>
              <w:pStyle w:val="ConsPlusNonformat"/>
              <w:jc w:val="both"/>
            </w:pPr>
            <w:r>
              <w:t xml:space="preserve">   80,2  </w:t>
            </w:r>
          </w:p>
        </w:tc>
        <w:tc>
          <w:tcPr>
            <w:tcW w:w="1320" w:type="dxa"/>
            <w:tcBorders>
              <w:top w:val="nil"/>
            </w:tcBorders>
          </w:tcPr>
          <w:p w:rsidR="00546BF3" w:rsidRDefault="00546BF3">
            <w:pPr>
              <w:pStyle w:val="ConsPlusNonformat"/>
              <w:jc w:val="both"/>
            </w:pPr>
            <w:r>
              <w:t xml:space="preserve">  1274,9 </w:t>
            </w:r>
          </w:p>
        </w:tc>
        <w:tc>
          <w:tcPr>
            <w:tcW w:w="1320" w:type="dxa"/>
            <w:tcBorders>
              <w:top w:val="nil"/>
            </w:tcBorders>
          </w:tcPr>
          <w:p w:rsidR="00546BF3" w:rsidRDefault="00546BF3">
            <w:pPr>
              <w:pStyle w:val="ConsPlusNonformat"/>
              <w:jc w:val="both"/>
            </w:pPr>
            <w:r>
              <w:t xml:space="preserve">   62,8  </w:t>
            </w:r>
          </w:p>
        </w:tc>
        <w:tc>
          <w:tcPr>
            <w:tcW w:w="1320" w:type="dxa"/>
            <w:tcBorders>
              <w:top w:val="nil"/>
            </w:tcBorders>
          </w:tcPr>
          <w:p w:rsidR="00546BF3" w:rsidRDefault="00546BF3">
            <w:pPr>
              <w:pStyle w:val="ConsPlusNonformat"/>
              <w:jc w:val="both"/>
            </w:pPr>
            <w:r>
              <w:t xml:space="preserve">  1065,0 </w:t>
            </w:r>
          </w:p>
        </w:tc>
      </w:tr>
      <w:tr w:rsidR="00546BF3">
        <w:trPr>
          <w:trHeight w:val="240"/>
        </w:trPr>
        <w:tc>
          <w:tcPr>
            <w:tcW w:w="1800" w:type="dxa"/>
            <w:tcBorders>
              <w:top w:val="nil"/>
            </w:tcBorders>
          </w:tcPr>
          <w:p w:rsidR="00546BF3" w:rsidRDefault="00546BF3">
            <w:pPr>
              <w:pStyle w:val="ConsPlusNonformat"/>
              <w:jc w:val="both"/>
            </w:pPr>
            <w:r>
              <w:t xml:space="preserve">Декабрь      </w:t>
            </w:r>
          </w:p>
        </w:tc>
        <w:tc>
          <w:tcPr>
            <w:tcW w:w="1320" w:type="dxa"/>
            <w:tcBorders>
              <w:top w:val="nil"/>
            </w:tcBorders>
          </w:tcPr>
          <w:p w:rsidR="00546BF3" w:rsidRDefault="00546BF3">
            <w:pPr>
              <w:pStyle w:val="ConsPlusNonformat"/>
              <w:jc w:val="both"/>
            </w:pPr>
            <w:r>
              <w:t xml:space="preserve">   82,3  </w:t>
            </w:r>
          </w:p>
        </w:tc>
        <w:tc>
          <w:tcPr>
            <w:tcW w:w="1320" w:type="dxa"/>
            <w:tcBorders>
              <w:top w:val="nil"/>
            </w:tcBorders>
          </w:tcPr>
          <w:p w:rsidR="00546BF3" w:rsidRDefault="00546BF3">
            <w:pPr>
              <w:pStyle w:val="ConsPlusNonformat"/>
              <w:jc w:val="both"/>
            </w:pPr>
            <w:r>
              <w:t xml:space="preserve">  1186,2 </w:t>
            </w:r>
          </w:p>
        </w:tc>
        <w:tc>
          <w:tcPr>
            <w:tcW w:w="1320" w:type="dxa"/>
            <w:tcBorders>
              <w:top w:val="nil"/>
            </w:tcBorders>
          </w:tcPr>
          <w:p w:rsidR="00546BF3" w:rsidRDefault="00546BF3">
            <w:pPr>
              <w:pStyle w:val="ConsPlusNonformat"/>
              <w:jc w:val="both"/>
            </w:pPr>
            <w:r>
              <w:t xml:space="preserve">   76,0  </w:t>
            </w:r>
          </w:p>
        </w:tc>
        <w:tc>
          <w:tcPr>
            <w:tcW w:w="1320" w:type="dxa"/>
            <w:tcBorders>
              <w:top w:val="nil"/>
            </w:tcBorders>
          </w:tcPr>
          <w:p w:rsidR="00546BF3" w:rsidRDefault="00546BF3">
            <w:pPr>
              <w:pStyle w:val="ConsPlusNonformat"/>
              <w:jc w:val="both"/>
            </w:pPr>
            <w:r>
              <w:t xml:space="preserve">  1207,9 </w:t>
            </w:r>
          </w:p>
        </w:tc>
        <w:tc>
          <w:tcPr>
            <w:tcW w:w="1320" w:type="dxa"/>
            <w:tcBorders>
              <w:top w:val="nil"/>
            </w:tcBorders>
          </w:tcPr>
          <w:p w:rsidR="00546BF3" w:rsidRDefault="00546BF3">
            <w:pPr>
              <w:pStyle w:val="ConsPlusNonformat"/>
              <w:jc w:val="both"/>
            </w:pPr>
            <w:r>
              <w:t xml:space="preserve">   60,1  </w:t>
            </w:r>
          </w:p>
        </w:tc>
        <w:tc>
          <w:tcPr>
            <w:tcW w:w="1320" w:type="dxa"/>
            <w:tcBorders>
              <w:top w:val="nil"/>
            </w:tcBorders>
          </w:tcPr>
          <w:p w:rsidR="00546BF3" w:rsidRDefault="00546BF3">
            <w:pPr>
              <w:pStyle w:val="ConsPlusNonformat"/>
              <w:jc w:val="both"/>
            </w:pPr>
            <w:r>
              <w:t xml:space="preserve">  1017,9 </w:t>
            </w:r>
          </w:p>
        </w:tc>
      </w:tr>
      <w:tr w:rsidR="00546BF3">
        <w:trPr>
          <w:trHeight w:val="240"/>
        </w:trPr>
        <w:tc>
          <w:tcPr>
            <w:tcW w:w="1800" w:type="dxa"/>
            <w:tcBorders>
              <w:top w:val="nil"/>
            </w:tcBorders>
          </w:tcPr>
          <w:p w:rsidR="00546BF3" w:rsidRDefault="00546BF3">
            <w:pPr>
              <w:pStyle w:val="ConsPlusNonformat"/>
              <w:jc w:val="both"/>
            </w:pPr>
            <w:r>
              <w:t xml:space="preserve">Итого:       </w:t>
            </w:r>
          </w:p>
        </w:tc>
        <w:tc>
          <w:tcPr>
            <w:tcW w:w="1320" w:type="dxa"/>
            <w:tcBorders>
              <w:top w:val="nil"/>
            </w:tcBorders>
          </w:tcPr>
          <w:p w:rsidR="00546BF3" w:rsidRDefault="00546BF3">
            <w:pPr>
              <w:pStyle w:val="ConsPlusNonformat"/>
              <w:jc w:val="both"/>
            </w:pPr>
            <w:r>
              <w:t xml:space="preserve"> 1486,5  </w:t>
            </w:r>
          </w:p>
        </w:tc>
        <w:tc>
          <w:tcPr>
            <w:tcW w:w="1320" w:type="dxa"/>
            <w:tcBorders>
              <w:top w:val="nil"/>
            </w:tcBorders>
          </w:tcPr>
          <w:p w:rsidR="00546BF3" w:rsidRDefault="00546BF3">
            <w:pPr>
              <w:pStyle w:val="ConsPlusNonformat"/>
              <w:jc w:val="both"/>
            </w:pPr>
            <w:r>
              <w:t xml:space="preserve"> 21419,9 </w:t>
            </w:r>
          </w:p>
        </w:tc>
        <w:tc>
          <w:tcPr>
            <w:tcW w:w="1320" w:type="dxa"/>
            <w:tcBorders>
              <w:top w:val="nil"/>
            </w:tcBorders>
          </w:tcPr>
          <w:p w:rsidR="00546BF3" w:rsidRDefault="00546BF3">
            <w:pPr>
              <w:pStyle w:val="ConsPlusNonformat"/>
              <w:jc w:val="both"/>
            </w:pPr>
            <w:r>
              <w:t xml:space="preserve"> 1267,1  </w:t>
            </w:r>
          </w:p>
        </w:tc>
        <w:tc>
          <w:tcPr>
            <w:tcW w:w="1320" w:type="dxa"/>
            <w:tcBorders>
              <w:top w:val="nil"/>
            </w:tcBorders>
          </w:tcPr>
          <w:p w:rsidR="00546BF3" w:rsidRDefault="00546BF3">
            <w:pPr>
              <w:pStyle w:val="ConsPlusNonformat"/>
              <w:jc w:val="both"/>
            </w:pPr>
            <w:r>
              <w:t xml:space="preserve"> 20146,4 </w:t>
            </w:r>
          </w:p>
        </w:tc>
        <w:tc>
          <w:tcPr>
            <w:tcW w:w="1320" w:type="dxa"/>
            <w:tcBorders>
              <w:top w:val="nil"/>
            </w:tcBorders>
          </w:tcPr>
          <w:p w:rsidR="00546BF3" w:rsidRDefault="00546BF3">
            <w:pPr>
              <w:pStyle w:val="ConsPlusNonformat"/>
              <w:jc w:val="both"/>
            </w:pPr>
            <w:r>
              <w:t xml:space="preserve">  971,4  </w:t>
            </w:r>
          </w:p>
        </w:tc>
        <w:tc>
          <w:tcPr>
            <w:tcW w:w="1320" w:type="dxa"/>
            <w:tcBorders>
              <w:top w:val="nil"/>
            </w:tcBorders>
          </w:tcPr>
          <w:p w:rsidR="00546BF3" w:rsidRDefault="00546BF3">
            <w:pPr>
              <w:pStyle w:val="ConsPlusNonformat"/>
              <w:jc w:val="both"/>
            </w:pPr>
            <w:r>
              <w:t xml:space="preserve"> 16465,1 </w:t>
            </w:r>
          </w:p>
        </w:tc>
      </w:tr>
    </w:tbl>
    <w:p w:rsidR="00546BF3" w:rsidRDefault="00546BF3">
      <w:pPr>
        <w:pStyle w:val="ConsPlusNormal"/>
        <w:ind w:firstLine="540"/>
        <w:jc w:val="both"/>
      </w:pPr>
    </w:p>
    <w:p w:rsidR="00546BF3" w:rsidRDefault="00546BF3">
      <w:pPr>
        <w:pStyle w:val="ConsPlusNormal"/>
        <w:ind w:firstLine="540"/>
        <w:jc w:val="both"/>
      </w:pPr>
      <w:r>
        <w:t>Общее количество населения, обслуживаемого ОАО "Кировские коммунальные системы", составляет 360 тыс. человек, из них количество населения, попадающего в зону ограничения при проведении ремонтных работ на водоводе N 6, составляет 54 тыс. человек. Таким образом, при качественном обеспечении населения "нижней" и "верхней" зон услугами по водоснабжению объемы перерасчетов с населением снизятся с 16,5 до 14 млн. руб./год. Экономический эффект составит 2,5 млн. руб./год.</w:t>
      </w:r>
    </w:p>
    <w:p w:rsidR="00546BF3" w:rsidRDefault="00546BF3">
      <w:pPr>
        <w:pStyle w:val="ConsPlusNormal"/>
        <w:ind w:firstLine="540"/>
        <w:jc w:val="both"/>
      </w:pPr>
    </w:p>
    <w:p w:rsidR="00546BF3" w:rsidRDefault="00546BF3">
      <w:pPr>
        <w:pStyle w:val="ConsPlusNormal"/>
        <w:jc w:val="center"/>
        <w:outlineLvl w:val="1"/>
      </w:pPr>
      <w:r>
        <w:t>8. Выводы и заключения</w:t>
      </w:r>
    </w:p>
    <w:p w:rsidR="00546BF3" w:rsidRDefault="00546BF3">
      <w:pPr>
        <w:pStyle w:val="ConsPlusNormal"/>
        <w:ind w:firstLine="540"/>
        <w:jc w:val="both"/>
      </w:pPr>
    </w:p>
    <w:p w:rsidR="00546BF3" w:rsidRDefault="00546BF3">
      <w:pPr>
        <w:pStyle w:val="ConsPlusNormal"/>
        <w:ind w:firstLine="540"/>
        <w:jc w:val="both"/>
      </w:pPr>
      <w:r>
        <w:t>Инвестиционная программа основана на принципе полного обеспечения финансовых потребностей общества на ее реализацию, недопустимости возникновения убытков в ходе реализации и невозможности возмещения затрат из источников, прямо не предусмотренных действующим законодательством.</w:t>
      </w:r>
    </w:p>
    <w:p w:rsidR="00546BF3" w:rsidRDefault="00546BF3">
      <w:pPr>
        <w:pStyle w:val="ConsPlusNormal"/>
        <w:spacing w:before="220"/>
        <w:ind w:firstLine="540"/>
        <w:jc w:val="both"/>
      </w:pPr>
      <w:r>
        <w:t xml:space="preserve">В инвестиционную программу включено мероприятие, направленное на повышение </w:t>
      </w:r>
      <w:proofErr w:type="gramStart"/>
      <w:r>
        <w:t>надежности системы водоснабжения населения города Кирова</w:t>
      </w:r>
      <w:proofErr w:type="gramEnd"/>
      <w:r>
        <w:t xml:space="preserve"> водой для целей хозяйственно-питьевого водоснабжения, отвечающей требованиям </w:t>
      </w:r>
      <w:hyperlink r:id="rId31"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путем модернизации существующих ключевых линейных объектов (водоводов), строительства нового водовода "</w:t>
      </w:r>
      <w:proofErr w:type="spellStart"/>
      <w:r>
        <w:t>Корчемкино</w:t>
      </w:r>
      <w:proofErr w:type="spellEnd"/>
      <w:r>
        <w:t xml:space="preserve"> - Центр", улучшающего качество предоставления услуг по водоснабжению, повышающего эффективность подачи воды питьевого качества потребителям центральной части города Кирова.</w:t>
      </w:r>
    </w:p>
    <w:p w:rsidR="00546BF3" w:rsidRDefault="00546BF3">
      <w:pPr>
        <w:pStyle w:val="ConsPlusNormal"/>
        <w:spacing w:before="220"/>
        <w:ind w:firstLine="540"/>
        <w:jc w:val="both"/>
      </w:pPr>
      <w:r>
        <w:t>Осуществление инвестиционной программы предполагается производить за счет установления надбавок к тарифам на водоснабжение и водоотведение. Частичное финансирование программы осуществляется бюджетами различных уровней.</w:t>
      </w:r>
    </w:p>
    <w:p w:rsidR="00546BF3" w:rsidRDefault="00546BF3">
      <w:pPr>
        <w:pStyle w:val="ConsPlusNormal"/>
        <w:spacing w:before="220"/>
        <w:ind w:firstLine="540"/>
        <w:jc w:val="both"/>
      </w:pPr>
      <w:r>
        <w:t xml:space="preserve">Разработанная семилетняя инвестиционная программа позволит построить инфраструктурный объект водоснабжения центральной части города в рамках реализации </w:t>
      </w:r>
      <w:hyperlink r:id="rId32" w:history="1">
        <w:r>
          <w:rPr>
            <w:color w:val="0000FF"/>
          </w:rPr>
          <w:t>ФЦП</w:t>
        </w:r>
      </w:hyperlink>
      <w:r>
        <w:t xml:space="preserve"> "Жилище" на основе государственно-частного сотрудничества, что будет являться продолжением начатой программы "Внеплощадочные системы водоснабжения города Кирова".</w:t>
      </w:r>
    </w:p>
    <w:p w:rsidR="00546BF3" w:rsidRDefault="00546BF3">
      <w:pPr>
        <w:pStyle w:val="ConsPlusNormal"/>
        <w:jc w:val="both"/>
      </w:pPr>
    </w:p>
    <w:p w:rsidR="00546BF3" w:rsidRDefault="00546BF3">
      <w:pPr>
        <w:pStyle w:val="ConsPlusNormal"/>
        <w:jc w:val="both"/>
      </w:pPr>
    </w:p>
    <w:p w:rsidR="00546BF3" w:rsidRDefault="00546BF3">
      <w:pPr>
        <w:pStyle w:val="ConsPlusNormal"/>
        <w:jc w:val="both"/>
      </w:pPr>
    </w:p>
    <w:p w:rsidR="00546BF3" w:rsidRDefault="00546BF3">
      <w:pPr>
        <w:pStyle w:val="ConsPlusNormal"/>
        <w:jc w:val="both"/>
      </w:pPr>
    </w:p>
    <w:p w:rsidR="00546BF3" w:rsidRDefault="00546BF3">
      <w:pPr>
        <w:pStyle w:val="ConsPlusNormal"/>
        <w:jc w:val="both"/>
      </w:pPr>
    </w:p>
    <w:p w:rsidR="00546BF3" w:rsidRDefault="00546BF3">
      <w:pPr>
        <w:pStyle w:val="ConsPlusNormal"/>
        <w:jc w:val="right"/>
        <w:outlineLvl w:val="1"/>
      </w:pPr>
      <w:r>
        <w:t>Приложение 2</w:t>
      </w:r>
    </w:p>
    <w:p w:rsidR="00546BF3" w:rsidRDefault="00546BF3">
      <w:pPr>
        <w:pStyle w:val="ConsPlusNormal"/>
        <w:jc w:val="right"/>
      </w:pPr>
    </w:p>
    <w:p w:rsidR="00546BF3" w:rsidRDefault="00546BF3">
      <w:pPr>
        <w:pStyle w:val="ConsPlusTitle"/>
        <w:jc w:val="center"/>
      </w:pPr>
      <w:bookmarkStart w:id="5" w:name="P1557"/>
      <w:bookmarkEnd w:id="5"/>
      <w:r>
        <w:t>ГРАФИК</w:t>
      </w:r>
    </w:p>
    <w:p w:rsidR="00546BF3" w:rsidRDefault="00546BF3">
      <w:pPr>
        <w:pStyle w:val="ConsPlusTitle"/>
        <w:jc w:val="center"/>
      </w:pPr>
      <w:r>
        <w:t>ФИНАНСИРОВАНИЯ И ВОЗВРАТА ЗАЕМНЫХ СРЕДСТВ</w:t>
      </w:r>
    </w:p>
    <w:p w:rsidR="00546BF3" w:rsidRDefault="00546BF3">
      <w:pPr>
        <w:pStyle w:val="ConsPlusTitle"/>
        <w:jc w:val="center"/>
      </w:pPr>
      <w:r>
        <w:t>ОАО "КИРОВСКИЕ КОММУНАЛЬНЫЕ СИСТЕМЫ"</w:t>
      </w:r>
    </w:p>
    <w:p w:rsidR="00546BF3" w:rsidRDefault="00546BF3">
      <w:pPr>
        <w:pStyle w:val="ConsPlusNormal"/>
      </w:pPr>
    </w:p>
    <w:p w:rsidR="00546BF3" w:rsidRDefault="00546BF3">
      <w:pPr>
        <w:pStyle w:val="ConsPlusNormal"/>
        <w:ind w:firstLine="540"/>
        <w:jc w:val="both"/>
      </w:pPr>
      <w:r>
        <w:t>Ставка - 13,50%.</w:t>
      </w:r>
    </w:p>
    <w:p w:rsidR="00546BF3" w:rsidRDefault="00546BF3">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2040"/>
        <w:gridCol w:w="960"/>
        <w:gridCol w:w="960"/>
        <w:gridCol w:w="960"/>
        <w:gridCol w:w="840"/>
        <w:gridCol w:w="840"/>
        <w:gridCol w:w="1320"/>
        <w:gridCol w:w="1440"/>
      </w:tblGrid>
      <w:tr w:rsidR="00546BF3">
        <w:trPr>
          <w:trHeight w:val="240"/>
        </w:trPr>
        <w:tc>
          <w:tcPr>
            <w:tcW w:w="600" w:type="dxa"/>
            <w:vMerge w:val="restart"/>
          </w:tcPr>
          <w:p w:rsidR="00546BF3" w:rsidRDefault="00546BF3">
            <w:pPr>
              <w:pStyle w:val="ConsPlusNonformat"/>
              <w:jc w:val="both"/>
            </w:pPr>
            <w:r>
              <w:t xml:space="preserve"> N </w:t>
            </w:r>
          </w:p>
          <w:p w:rsidR="00546BF3" w:rsidRDefault="00546BF3">
            <w:pPr>
              <w:pStyle w:val="ConsPlusNonformat"/>
              <w:jc w:val="both"/>
            </w:pPr>
            <w:proofErr w:type="gramStart"/>
            <w:r>
              <w:lastRenderedPageBreak/>
              <w:t>п</w:t>
            </w:r>
            <w:proofErr w:type="gramEnd"/>
            <w:r>
              <w:t>/п</w:t>
            </w:r>
          </w:p>
        </w:tc>
        <w:tc>
          <w:tcPr>
            <w:tcW w:w="2040" w:type="dxa"/>
            <w:vMerge w:val="restart"/>
          </w:tcPr>
          <w:p w:rsidR="00546BF3" w:rsidRDefault="00546BF3">
            <w:pPr>
              <w:pStyle w:val="ConsPlusNonformat"/>
              <w:jc w:val="both"/>
            </w:pPr>
            <w:r>
              <w:lastRenderedPageBreak/>
              <w:t xml:space="preserve">     Дата      </w:t>
            </w:r>
          </w:p>
        </w:tc>
        <w:tc>
          <w:tcPr>
            <w:tcW w:w="960" w:type="dxa"/>
            <w:vMerge w:val="restart"/>
          </w:tcPr>
          <w:p w:rsidR="00546BF3" w:rsidRDefault="00546BF3">
            <w:pPr>
              <w:pStyle w:val="ConsPlusNonformat"/>
              <w:jc w:val="both"/>
            </w:pPr>
            <w:r>
              <w:t xml:space="preserve">Коли- </w:t>
            </w:r>
          </w:p>
          <w:p w:rsidR="00546BF3" w:rsidRDefault="00546BF3">
            <w:pPr>
              <w:pStyle w:val="ConsPlusNonformat"/>
              <w:jc w:val="both"/>
            </w:pPr>
            <w:proofErr w:type="spellStart"/>
            <w:r>
              <w:lastRenderedPageBreak/>
              <w:t>чество</w:t>
            </w:r>
            <w:proofErr w:type="spellEnd"/>
          </w:p>
          <w:p w:rsidR="00546BF3" w:rsidRDefault="00546BF3">
            <w:pPr>
              <w:pStyle w:val="ConsPlusNonformat"/>
              <w:jc w:val="both"/>
            </w:pPr>
            <w:r>
              <w:t xml:space="preserve">дней  </w:t>
            </w:r>
          </w:p>
        </w:tc>
        <w:tc>
          <w:tcPr>
            <w:tcW w:w="960" w:type="dxa"/>
            <w:vMerge w:val="restart"/>
          </w:tcPr>
          <w:p w:rsidR="00546BF3" w:rsidRDefault="00546BF3">
            <w:pPr>
              <w:pStyle w:val="ConsPlusNonformat"/>
              <w:jc w:val="both"/>
            </w:pPr>
            <w:proofErr w:type="spellStart"/>
            <w:r>
              <w:lastRenderedPageBreak/>
              <w:t>Финан</w:t>
            </w:r>
            <w:proofErr w:type="spellEnd"/>
            <w:r>
              <w:t>-</w:t>
            </w:r>
          </w:p>
          <w:p w:rsidR="00546BF3" w:rsidRDefault="00546BF3">
            <w:pPr>
              <w:pStyle w:val="ConsPlusNonformat"/>
              <w:jc w:val="both"/>
            </w:pPr>
            <w:r>
              <w:lastRenderedPageBreak/>
              <w:t xml:space="preserve">сиро- </w:t>
            </w:r>
          </w:p>
          <w:p w:rsidR="00546BF3" w:rsidRDefault="00546BF3">
            <w:pPr>
              <w:pStyle w:val="ConsPlusNonformat"/>
              <w:jc w:val="both"/>
            </w:pPr>
            <w:proofErr w:type="spellStart"/>
            <w:r>
              <w:t>вание</w:t>
            </w:r>
            <w:proofErr w:type="spellEnd"/>
            <w:r>
              <w:t xml:space="preserve"> </w:t>
            </w:r>
          </w:p>
        </w:tc>
        <w:tc>
          <w:tcPr>
            <w:tcW w:w="2640" w:type="dxa"/>
            <w:gridSpan w:val="3"/>
          </w:tcPr>
          <w:p w:rsidR="00546BF3" w:rsidRDefault="00546BF3">
            <w:pPr>
              <w:pStyle w:val="ConsPlusNonformat"/>
              <w:jc w:val="both"/>
            </w:pPr>
            <w:r>
              <w:lastRenderedPageBreak/>
              <w:t xml:space="preserve">     Возврат      </w:t>
            </w:r>
          </w:p>
        </w:tc>
        <w:tc>
          <w:tcPr>
            <w:tcW w:w="1320" w:type="dxa"/>
            <w:vMerge w:val="restart"/>
          </w:tcPr>
          <w:p w:rsidR="00546BF3" w:rsidRDefault="00546BF3">
            <w:pPr>
              <w:pStyle w:val="ConsPlusNonformat"/>
              <w:jc w:val="both"/>
            </w:pPr>
            <w:r>
              <w:t xml:space="preserve">Сумма    </w:t>
            </w:r>
          </w:p>
          <w:p w:rsidR="00546BF3" w:rsidRDefault="00546BF3">
            <w:pPr>
              <w:pStyle w:val="ConsPlusNonformat"/>
              <w:jc w:val="both"/>
            </w:pPr>
            <w:proofErr w:type="spellStart"/>
            <w:r>
              <w:lastRenderedPageBreak/>
              <w:t>использо</w:t>
            </w:r>
            <w:proofErr w:type="spellEnd"/>
            <w:r>
              <w:t>-</w:t>
            </w:r>
          </w:p>
          <w:p w:rsidR="00546BF3" w:rsidRDefault="00546BF3">
            <w:pPr>
              <w:pStyle w:val="ConsPlusNonformat"/>
              <w:jc w:val="both"/>
            </w:pPr>
            <w:proofErr w:type="spellStart"/>
            <w:r>
              <w:t>вания</w:t>
            </w:r>
            <w:proofErr w:type="spellEnd"/>
            <w:r>
              <w:t xml:space="preserve">    </w:t>
            </w:r>
          </w:p>
          <w:p w:rsidR="00546BF3" w:rsidRDefault="00546BF3">
            <w:pPr>
              <w:pStyle w:val="ConsPlusNonformat"/>
              <w:jc w:val="both"/>
            </w:pPr>
            <w:r>
              <w:t xml:space="preserve">займа,   </w:t>
            </w:r>
          </w:p>
          <w:p w:rsidR="00546BF3" w:rsidRDefault="00546BF3">
            <w:pPr>
              <w:pStyle w:val="ConsPlusNonformat"/>
              <w:jc w:val="both"/>
            </w:pPr>
            <w:r>
              <w:t>тыс. руб.</w:t>
            </w:r>
          </w:p>
        </w:tc>
        <w:tc>
          <w:tcPr>
            <w:tcW w:w="1440" w:type="dxa"/>
            <w:vMerge w:val="restart"/>
          </w:tcPr>
          <w:p w:rsidR="00546BF3" w:rsidRDefault="00546BF3">
            <w:pPr>
              <w:pStyle w:val="ConsPlusNonformat"/>
              <w:jc w:val="both"/>
            </w:pPr>
            <w:r>
              <w:lastRenderedPageBreak/>
              <w:t>Начисление</w:t>
            </w:r>
          </w:p>
          <w:p w:rsidR="00546BF3" w:rsidRDefault="00546BF3">
            <w:pPr>
              <w:pStyle w:val="ConsPlusNonformat"/>
              <w:jc w:val="both"/>
            </w:pPr>
            <w:r>
              <w:lastRenderedPageBreak/>
              <w:t>%       за</w:t>
            </w:r>
          </w:p>
          <w:p w:rsidR="00546BF3" w:rsidRDefault="00546BF3">
            <w:pPr>
              <w:pStyle w:val="ConsPlusNonformat"/>
              <w:jc w:val="both"/>
            </w:pPr>
            <w:proofErr w:type="spellStart"/>
            <w:r>
              <w:t>использо</w:t>
            </w:r>
            <w:proofErr w:type="spellEnd"/>
            <w:r>
              <w:t xml:space="preserve">- </w:t>
            </w:r>
          </w:p>
          <w:p w:rsidR="00546BF3" w:rsidRDefault="00546BF3">
            <w:pPr>
              <w:pStyle w:val="ConsPlusNonformat"/>
              <w:jc w:val="both"/>
            </w:pPr>
            <w:proofErr w:type="spellStart"/>
            <w:r>
              <w:t>вание</w:t>
            </w:r>
            <w:proofErr w:type="spellEnd"/>
            <w:r>
              <w:t xml:space="preserve">     </w:t>
            </w:r>
          </w:p>
          <w:p w:rsidR="00546BF3" w:rsidRDefault="00546BF3">
            <w:pPr>
              <w:pStyle w:val="ConsPlusNonformat"/>
              <w:jc w:val="both"/>
            </w:pPr>
            <w:r>
              <w:t xml:space="preserve">займа     </w:t>
            </w:r>
          </w:p>
        </w:tc>
      </w:tr>
      <w:tr w:rsidR="00546BF3">
        <w:tc>
          <w:tcPr>
            <w:tcW w:w="480" w:type="dxa"/>
            <w:vMerge/>
            <w:tcBorders>
              <w:top w:val="nil"/>
            </w:tcBorders>
          </w:tcPr>
          <w:p w:rsidR="00546BF3" w:rsidRDefault="00546BF3"/>
        </w:tc>
        <w:tc>
          <w:tcPr>
            <w:tcW w:w="1920" w:type="dxa"/>
            <w:vMerge/>
            <w:tcBorders>
              <w:top w:val="nil"/>
            </w:tcBorders>
          </w:tcPr>
          <w:p w:rsidR="00546BF3" w:rsidRDefault="00546BF3"/>
        </w:tc>
        <w:tc>
          <w:tcPr>
            <w:tcW w:w="840" w:type="dxa"/>
            <w:vMerge/>
            <w:tcBorders>
              <w:top w:val="nil"/>
            </w:tcBorders>
          </w:tcPr>
          <w:p w:rsidR="00546BF3" w:rsidRDefault="00546BF3"/>
        </w:tc>
        <w:tc>
          <w:tcPr>
            <w:tcW w:w="840" w:type="dxa"/>
            <w:vMerge/>
            <w:tcBorders>
              <w:top w:val="nil"/>
            </w:tcBorders>
          </w:tcPr>
          <w:p w:rsidR="00546BF3" w:rsidRDefault="00546BF3"/>
        </w:tc>
        <w:tc>
          <w:tcPr>
            <w:tcW w:w="960" w:type="dxa"/>
            <w:tcBorders>
              <w:top w:val="nil"/>
            </w:tcBorders>
          </w:tcPr>
          <w:p w:rsidR="00546BF3" w:rsidRDefault="00546BF3">
            <w:pPr>
              <w:pStyle w:val="ConsPlusNonformat"/>
              <w:jc w:val="both"/>
            </w:pPr>
            <w:r>
              <w:t>основ-</w:t>
            </w:r>
          </w:p>
          <w:p w:rsidR="00546BF3" w:rsidRDefault="00546BF3">
            <w:pPr>
              <w:pStyle w:val="ConsPlusNonformat"/>
              <w:jc w:val="both"/>
            </w:pPr>
            <w:r>
              <w:t xml:space="preserve">ной   </w:t>
            </w:r>
          </w:p>
          <w:p w:rsidR="00546BF3" w:rsidRDefault="00546BF3">
            <w:pPr>
              <w:pStyle w:val="ConsPlusNonformat"/>
              <w:jc w:val="both"/>
            </w:pPr>
            <w:r>
              <w:t xml:space="preserve">долг  </w:t>
            </w:r>
          </w:p>
        </w:tc>
        <w:tc>
          <w:tcPr>
            <w:tcW w:w="840" w:type="dxa"/>
            <w:tcBorders>
              <w:top w:val="nil"/>
            </w:tcBorders>
          </w:tcPr>
          <w:p w:rsidR="00546BF3" w:rsidRDefault="00546BF3">
            <w:pPr>
              <w:pStyle w:val="ConsPlusNonformat"/>
              <w:jc w:val="both"/>
            </w:pPr>
            <w:r>
              <w:t xml:space="preserve">  %  </w:t>
            </w:r>
          </w:p>
        </w:tc>
        <w:tc>
          <w:tcPr>
            <w:tcW w:w="840" w:type="dxa"/>
            <w:tcBorders>
              <w:top w:val="nil"/>
            </w:tcBorders>
          </w:tcPr>
          <w:p w:rsidR="00546BF3" w:rsidRDefault="00546BF3">
            <w:pPr>
              <w:pStyle w:val="ConsPlusNonformat"/>
              <w:jc w:val="both"/>
            </w:pPr>
            <w:r>
              <w:t>всего</w:t>
            </w:r>
          </w:p>
        </w:tc>
        <w:tc>
          <w:tcPr>
            <w:tcW w:w="1200" w:type="dxa"/>
            <w:vMerge/>
            <w:tcBorders>
              <w:top w:val="nil"/>
            </w:tcBorders>
          </w:tcPr>
          <w:p w:rsidR="00546BF3" w:rsidRDefault="00546BF3"/>
        </w:tc>
        <w:tc>
          <w:tcPr>
            <w:tcW w:w="1320" w:type="dxa"/>
            <w:vMerge/>
            <w:tcBorders>
              <w:top w:val="nil"/>
            </w:tcBorders>
          </w:tcPr>
          <w:p w:rsidR="00546BF3" w:rsidRDefault="00546BF3"/>
        </w:tc>
      </w:tr>
      <w:tr w:rsidR="00546BF3">
        <w:trPr>
          <w:trHeight w:val="240"/>
        </w:trPr>
        <w:tc>
          <w:tcPr>
            <w:tcW w:w="600" w:type="dxa"/>
            <w:tcBorders>
              <w:top w:val="nil"/>
            </w:tcBorders>
          </w:tcPr>
          <w:p w:rsidR="00546BF3" w:rsidRDefault="00546BF3">
            <w:pPr>
              <w:pStyle w:val="ConsPlusNonformat"/>
              <w:jc w:val="both"/>
            </w:pPr>
            <w:r>
              <w:lastRenderedPageBreak/>
              <w:t xml:space="preserve">1. </w:t>
            </w:r>
          </w:p>
        </w:tc>
        <w:tc>
          <w:tcPr>
            <w:tcW w:w="2040" w:type="dxa"/>
            <w:tcBorders>
              <w:top w:val="nil"/>
            </w:tcBorders>
          </w:tcPr>
          <w:p w:rsidR="00546BF3" w:rsidRDefault="00546BF3">
            <w:pPr>
              <w:pStyle w:val="ConsPlusNonformat"/>
              <w:jc w:val="both"/>
            </w:pPr>
            <w:r>
              <w:t xml:space="preserve">I кв. 2012 г.  </w:t>
            </w:r>
          </w:p>
        </w:tc>
        <w:tc>
          <w:tcPr>
            <w:tcW w:w="960" w:type="dxa"/>
            <w:tcBorders>
              <w:top w:val="nil"/>
            </w:tcBorders>
          </w:tcPr>
          <w:p w:rsidR="00546BF3" w:rsidRDefault="00546BF3">
            <w:pPr>
              <w:pStyle w:val="ConsPlusNonformat"/>
              <w:jc w:val="both"/>
            </w:pPr>
            <w:r>
              <w:t xml:space="preserve">  91  </w:t>
            </w:r>
          </w:p>
        </w:tc>
        <w:tc>
          <w:tcPr>
            <w:tcW w:w="960" w:type="dxa"/>
            <w:tcBorders>
              <w:top w:val="nil"/>
            </w:tcBorders>
          </w:tcPr>
          <w:p w:rsidR="00546BF3" w:rsidRDefault="00546BF3">
            <w:pPr>
              <w:pStyle w:val="ConsPlusNonformat"/>
              <w:jc w:val="both"/>
            </w:pPr>
          </w:p>
        </w:tc>
        <w:tc>
          <w:tcPr>
            <w:tcW w:w="960" w:type="dxa"/>
            <w:tcBorders>
              <w:top w:val="nil"/>
            </w:tcBorders>
          </w:tcPr>
          <w:p w:rsidR="00546BF3" w:rsidRDefault="00546BF3">
            <w:pPr>
              <w:pStyle w:val="ConsPlusNonformat"/>
              <w:jc w:val="both"/>
            </w:pPr>
          </w:p>
        </w:tc>
        <w:tc>
          <w:tcPr>
            <w:tcW w:w="840" w:type="dxa"/>
            <w:tcBorders>
              <w:top w:val="nil"/>
            </w:tcBorders>
          </w:tcPr>
          <w:p w:rsidR="00546BF3" w:rsidRDefault="00546BF3">
            <w:pPr>
              <w:pStyle w:val="ConsPlusNonformat"/>
              <w:jc w:val="both"/>
            </w:pPr>
          </w:p>
        </w:tc>
        <w:tc>
          <w:tcPr>
            <w:tcW w:w="840" w:type="dxa"/>
            <w:tcBorders>
              <w:top w:val="nil"/>
            </w:tcBorders>
          </w:tcPr>
          <w:p w:rsidR="00546BF3" w:rsidRDefault="00546BF3">
            <w:pPr>
              <w:pStyle w:val="ConsPlusNonformat"/>
              <w:jc w:val="both"/>
            </w:pPr>
            <w:r>
              <w:t xml:space="preserve">    0</w:t>
            </w:r>
          </w:p>
        </w:tc>
        <w:tc>
          <w:tcPr>
            <w:tcW w:w="1320" w:type="dxa"/>
            <w:tcBorders>
              <w:top w:val="nil"/>
            </w:tcBorders>
          </w:tcPr>
          <w:p w:rsidR="00546BF3" w:rsidRDefault="00546BF3">
            <w:pPr>
              <w:pStyle w:val="ConsPlusNonformat"/>
              <w:jc w:val="both"/>
            </w:pPr>
            <w:r>
              <w:t xml:space="preserve">      0  </w:t>
            </w:r>
          </w:p>
        </w:tc>
        <w:tc>
          <w:tcPr>
            <w:tcW w:w="1440" w:type="dxa"/>
            <w:tcBorders>
              <w:top w:val="nil"/>
            </w:tcBorders>
          </w:tcPr>
          <w:p w:rsidR="00546BF3" w:rsidRDefault="00546BF3">
            <w:pPr>
              <w:pStyle w:val="ConsPlusNonformat"/>
              <w:jc w:val="both"/>
            </w:pPr>
            <w:r>
              <w:t xml:space="preserve">      0   </w:t>
            </w:r>
          </w:p>
        </w:tc>
      </w:tr>
      <w:tr w:rsidR="00546BF3">
        <w:trPr>
          <w:trHeight w:val="240"/>
        </w:trPr>
        <w:tc>
          <w:tcPr>
            <w:tcW w:w="600" w:type="dxa"/>
            <w:tcBorders>
              <w:top w:val="nil"/>
            </w:tcBorders>
          </w:tcPr>
          <w:p w:rsidR="00546BF3" w:rsidRDefault="00546BF3">
            <w:pPr>
              <w:pStyle w:val="ConsPlusNonformat"/>
              <w:jc w:val="both"/>
            </w:pPr>
            <w:r>
              <w:t xml:space="preserve">2. </w:t>
            </w:r>
          </w:p>
        </w:tc>
        <w:tc>
          <w:tcPr>
            <w:tcW w:w="2040" w:type="dxa"/>
            <w:tcBorders>
              <w:top w:val="nil"/>
            </w:tcBorders>
          </w:tcPr>
          <w:p w:rsidR="00546BF3" w:rsidRDefault="00546BF3">
            <w:pPr>
              <w:pStyle w:val="ConsPlusNonformat"/>
              <w:jc w:val="both"/>
            </w:pPr>
            <w:r>
              <w:t xml:space="preserve">II кв. 2012 г. </w:t>
            </w:r>
          </w:p>
        </w:tc>
        <w:tc>
          <w:tcPr>
            <w:tcW w:w="960" w:type="dxa"/>
            <w:tcBorders>
              <w:top w:val="nil"/>
            </w:tcBorders>
          </w:tcPr>
          <w:p w:rsidR="00546BF3" w:rsidRDefault="00546BF3">
            <w:pPr>
              <w:pStyle w:val="ConsPlusNonformat"/>
              <w:jc w:val="both"/>
            </w:pPr>
            <w:r>
              <w:t xml:space="preserve">  91  </w:t>
            </w:r>
          </w:p>
        </w:tc>
        <w:tc>
          <w:tcPr>
            <w:tcW w:w="960" w:type="dxa"/>
            <w:tcBorders>
              <w:top w:val="nil"/>
            </w:tcBorders>
          </w:tcPr>
          <w:p w:rsidR="00546BF3" w:rsidRDefault="00546BF3">
            <w:pPr>
              <w:pStyle w:val="ConsPlusNonformat"/>
              <w:jc w:val="both"/>
            </w:pPr>
          </w:p>
        </w:tc>
        <w:tc>
          <w:tcPr>
            <w:tcW w:w="960" w:type="dxa"/>
            <w:tcBorders>
              <w:top w:val="nil"/>
            </w:tcBorders>
          </w:tcPr>
          <w:p w:rsidR="00546BF3" w:rsidRDefault="00546BF3">
            <w:pPr>
              <w:pStyle w:val="ConsPlusNonformat"/>
              <w:jc w:val="both"/>
            </w:pPr>
          </w:p>
        </w:tc>
        <w:tc>
          <w:tcPr>
            <w:tcW w:w="840" w:type="dxa"/>
            <w:tcBorders>
              <w:top w:val="nil"/>
            </w:tcBorders>
          </w:tcPr>
          <w:p w:rsidR="00546BF3" w:rsidRDefault="00546BF3">
            <w:pPr>
              <w:pStyle w:val="ConsPlusNonformat"/>
              <w:jc w:val="both"/>
            </w:pPr>
            <w:r>
              <w:t xml:space="preserve">    0</w:t>
            </w:r>
          </w:p>
        </w:tc>
        <w:tc>
          <w:tcPr>
            <w:tcW w:w="840" w:type="dxa"/>
            <w:tcBorders>
              <w:top w:val="nil"/>
            </w:tcBorders>
          </w:tcPr>
          <w:p w:rsidR="00546BF3" w:rsidRDefault="00546BF3">
            <w:pPr>
              <w:pStyle w:val="ConsPlusNonformat"/>
              <w:jc w:val="both"/>
            </w:pPr>
            <w:r>
              <w:t xml:space="preserve">    0</w:t>
            </w:r>
          </w:p>
        </w:tc>
        <w:tc>
          <w:tcPr>
            <w:tcW w:w="1320" w:type="dxa"/>
            <w:tcBorders>
              <w:top w:val="nil"/>
            </w:tcBorders>
          </w:tcPr>
          <w:p w:rsidR="00546BF3" w:rsidRDefault="00546BF3">
            <w:pPr>
              <w:pStyle w:val="ConsPlusNonformat"/>
              <w:jc w:val="both"/>
            </w:pPr>
            <w:r>
              <w:t xml:space="preserve">      0  </w:t>
            </w:r>
          </w:p>
        </w:tc>
        <w:tc>
          <w:tcPr>
            <w:tcW w:w="1440" w:type="dxa"/>
            <w:tcBorders>
              <w:top w:val="nil"/>
            </w:tcBorders>
          </w:tcPr>
          <w:p w:rsidR="00546BF3" w:rsidRDefault="00546BF3">
            <w:pPr>
              <w:pStyle w:val="ConsPlusNonformat"/>
              <w:jc w:val="both"/>
            </w:pPr>
            <w:r>
              <w:t xml:space="preserve">      0   </w:t>
            </w:r>
          </w:p>
        </w:tc>
      </w:tr>
      <w:tr w:rsidR="00546BF3">
        <w:trPr>
          <w:trHeight w:val="240"/>
        </w:trPr>
        <w:tc>
          <w:tcPr>
            <w:tcW w:w="600" w:type="dxa"/>
            <w:tcBorders>
              <w:top w:val="nil"/>
            </w:tcBorders>
          </w:tcPr>
          <w:p w:rsidR="00546BF3" w:rsidRDefault="00546BF3">
            <w:pPr>
              <w:pStyle w:val="ConsPlusNonformat"/>
              <w:jc w:val="both"/>
            </w:pPr>
            <w:r>
              <w:t xml:space="preserve">3. </w:t>
            </w:r>
          </w:p>
        </w:tc>
        <w:tc>
          <w:tcPr>
            <w:tcW w:w="2040" w:type="dxa"/>
            <w:tcBorders>
              <w:top w:val="nil"/>
            </w:tcBorders>
          </w:tcPr>
          <w:p w:rsidR="00546BF3" w:rsidRDefault="00546BF3">
            <w:pPr>
              <w:pStyle w:val="ConsPlusNonformat"/>
              <w:jc w:val="both"/>
            </w:pPr>
            <w:r>
              <w:t>III кв. 2012 г.</w:t>
            </w:r>
          </w:p>
        </w:tc>
        <w:tc>
          <w:tcPr>
            <w:tcW w:w="960" w:type="dxa"/>
            <w:tcBorders>
              <w:top w:val="nil"/>
            </w:tcBorders>
          </w:tcPr>
          <w:p w:rsidR="00546BF3" w:rsidRDefault="00546BF3">
            <w:pPr>
              <w:pStyle w:val="ConsPlusNonformat"/>
              <w:jc w:val="both"/>
            </w:pPr>
            <w:r>
              <w:t xml:space="preserve">  92  </w:t>
            </w:r>
          </w:p>
        </w:tc>
        <w:tc>
          <w:tcPr>
            <w:tcW w:w="960" w:type="dxa"/>
            <w:tcBorders>
              <w:top w:val="nil"/>
            </w:tcBorders>
          </w:tcPr>
          <w:p w:rsidR="00546BF3" w:rsidRDefault="00546BF3">
            <w:pPr>
              <w:pStyle w:val="ConsPlusNonformat"/>
              <w:jc w:val="both"/>
            </w:pPr>
          </w:p>
        </w:tc>
        <w:tc>
          <w:tcPr>
            <w:tcW w:w="960" w:type="dxa"/>
            <w:tcBorders>
              <w:top w:val="nil"/>
            </w:tcBorders>
          </w:tcPr>
          <w:p w:rsidR="00546BF3" w:rsidRDefault="00546BF3">
            <w:pPr>
              <w:pStyle w:val="ConsPlusNonformat"/>
              <w:jc w:val="both"/>
            </w:pPr>
          </w:p>
        </w:tc>
        <w:tc>
          <w:tcPr>
            <w:tcW w:w="840" w:type="dxa"/>
            <w:tcBorders>
              <w:top w:val="nil"/>
            </w:tcBorders>
          </w:tcPr>
          <w:p w:rsidR="00546BF3" w:rsidRDefault="00546BF3">
            <w:pPr>
              <w:pStyle w:val="ConsPlusNonformat"/>
              <w:jc w:val="both"/>
            </w:pPr>
            <w:r>
              <w:t xml:space="preserve">    0</w:t>
            </w:r>
          </w:p>
        </w:tc>
        <w:tc>
          <w:tcPr>
            <w:tcW w:w="840" w:type="dxa"/>
            <w:tcBorders>
              <w:top w:val="nil"/>
            </w:tcBorders>
          </w:tcPr>
          <w:p w:rsidR="00546BF3" w:rsidRDefault="00546BF3">
            <w:pPr>
              <w:pStyle w:val="ConsPlusNonformat"/>
              <w:jc w:val="both"/>
            </w:pPr>
            <w:r>
              <w:t xml:space="preserve">    0</w:t>
            </w:r>
          </w:p>
        </w:tc>
        <w:tc>
          <w:tcPr>
            <w:tcW w:w="1320" w:type="dxa"/>
            <w:tcBorders>
              <w:top w:val="nil"/>
            </w:tcBorders>
          </w:tcPr>
          <w:p w:rsidR="00546BF3" w:rsidRDefault="00546BF3">
            <w:pPr>
              <w:pStyle w:val="ConsPlusNonformat"/>
              <w:jc w:val="both"/>
            </w:pPr>
            <w:r>
              <w:t xml:space="preserve">      0  </w:t>
            </w:r>
          </w:p>
        </w:tc>
        <w:tc>
          <w:tcPr>
            <w:tcW w:w="1440" w:type="dxa"/>
            <w:tcBorders>
              <w:top w:val="nil"/>
            </w:tcBorders>
          </w:tcPr>
          <w:p w:rsidR="00546BF3" w:rsidRDefault="00546BF3">
            <w:pPr>
              <w:pStyle w:val="ConsPlusNonformat"/>
              <w:jc w:val="both"/>
            </w:pPr>
            <w:r>
              <w:t xml:space="preserve">      0   </w:t>
            </w:r>
          </w:p>
        </w:tc>
      </w:tr>
      <w:tr w:rsidR="00546BF3">
        <w:trPr>
          <w:trHeight w:val="240"/>
        </w:trPr>
        <w:tc>
          <w:tcPr>
            <w:tcW w:w="600" w:type="dxa"/>
            <w:tcBorders>
              <w:top w:val="nil"/>
            </w:tcBorders>
          </w:tcPr>
          <w:p w:rsidR="00546BF3" w:rsidRDefault="00546BF3">
            <w:pPr>
              <w:pStyle w:val="ConsPlusNonformat"/>
              <w:jc w:val="both"/>
            </w:pPr>
            <w:r>
              <w:t xml:space="preserve">4. </w:t>
            </w:r>
          </w:p>
        </w:tc>
        <w:tc>
          <w:tcPr>
            <w:tcW w:w="2040" w:type="dxa"/>
            <w:tcBorders>
              <w:top w:val="nil"/>
            </w:tcBorders>
          </w:tcPr>
          <w:p w:rsidR="00546BF3" w:rsidRDefault="00546BF3">
            <w:pPr>
              <w:pStyle w:val="ConsPlusNonformat"/>
              <w:jc w:val="both"/>
            </w:pPr>
            <w:r>
              <w:t xml:space="preserve">IV кв. 2012 г. </w:t>
            </w:r>
          </w:p>
        </w:tc>
        <w:tc>
          <w:tcPr>
            <w:tcW w:w="960" w:type="dxa"/>
            <w:tcBorders>
              <w:top w:val="nil"/>
            </w:tcBorders>
          </w:tcPr>
          <w:p w:rsidR="00546BF3" w:rsidRDefault="00546BF3">
            <w:pPr>
              <w:pStyle w:val="ConsPlusNonformat"/>
              <w:jc w:val="both"/>
            </w:pPr>
            <w:r>
              <w:t xml:space="preserve">  92  </w:t>
            </w:r>
          </w:p>
        </w:tc>
        <w:tc>
          <w:tcPr>
            <w:tcW w:w="960" w:type="dxa"/>
            <w:tcBorders>
              <w:top w:val="nil"/>
            </w:tcBorders>
          </w:tcPr>
          <w:p w:rsidR="00546BF3" w:rsidRDefault="00546BF3">
            <w:pPr>
              <w:pStyle w:val="ConsPlusNonformat"/>
              <w:jc w:val="both"/>
            </w:pPr>
            <w:r>
              <w:t xml:space="preserve">38243 </w:t>
            </w:r>
          </w:p>
        </w:tc>
        <w:tc>
          <w:tcPr>
            <w:tcW w:w="960" w:type="dxa"/>
            <w:tcBorders>
              <w:top w:val="nil"/>
            </w:tcBorders>
          </w:tcPr>
          <w:p w:rsidR="00546BF3" w:rsidRDefault="00546BF3">
            <w:pPr>
              <w:pStyle w:val="ConsPlusNonformat"/>
              <w:jc w:val="both"/>
            </w:pPr>
          </w:p>
        </w:tc>
        <w:tc>
          <w:tcPr>
            <w:tcW w:w="840" w:type="dxa"/>
            <w:tcBorders>
              <w:top w:val="nil"/>
            </w:tcBorders>
          </w:tcPr>
          <w:p w:rsidR="00546BF3" w:rsidRDefault="00546BF3">
            <w:pPr>
              <w:pStyle w:val="ConsPlusNonformat"/>
              <w:jc w:val="both"/>
            </w:pPr>
            <w:r>
              <w:t xml:space="preserve">    0</w:t>
            </w:r>
          </w:p>
        </w:tc>
        <w:tc>
          <w:tcPr>
            <w:tcW w:w="840" w:type="dxa"/>
            <w:tcBorders>
              <w:top w:val="nil"/>
            </w:tcBorders>
          </w:tcPr>
          <w:p w:rsidR="00546BF3" w:rsidRDefault="00546BF3">
            <w:pPr>
              <w:pStyle w:val="ConsPlusNonformat"/>
              <w:jc w:val="both"/>
            </w:pPr>
            <w:r>
              <w:t xml:space="preserve">    0</w:t>
            </w:r>
          </w:p>
        </w:tc>
        <w:tc>
          <w:tcPr>
            <w:tcW w:w="1320" w:type="dxa"/>
            <w:tcBorders>
              <w:top w:val="nil"/>
            </w:tcBorders>
          </w:tcPr>
          <w:p w:rsidR="00546BF3" w:rsidRDefault="00546BF3">
            <w:pPr>
              <w:pStyle w:val="ConsPlusNonformat"/>
              <w:jc w:val="both"/>
            </w:pPr>
            <w:r>
              <w:t xml:space="preserve">  38243  </w:t>
            </w:r>
          </w:p>
        </w:tc>
        <w:tc>
          <w:tcPr>
            <w:tcW w:w="1440" w:type="dxa"/>
            <w:tcBorders>
              <w:top w:val="nil"/>
            </w:tcBorders>
          </w:tcPr>
          <w:p w:rsidR="00546BF3" w:rsidRDefault="00546BF3">
            <w:pPr>
              <w:pStyle w:val="ConsPlusNonformat"/>
              <w:jc w:val="both"/>
            </w:pPr>
            <w:r>
              <w:t xml:space="preserve">   1298   </w:t>
            </w:r>
          </w:p>
        </w:tc>
      </w:tr>
      <w:tr w:rsidR="00546BF3">
        <w:trPr>
          <w:trHeight w:val="240"/>
        </w:trPr>
        <w:tc>
          <w:tcPr>
            <w:tcW w:w="600" w:type="dxa"/>
            <w:tcBorders>
              <w:top w:val="nil"/>
            </w:tcBorders>
          </w:tcPr>
          <w:p w:rsidR="00546BF3" w:rsidRDefault="00546BF3">
            <w:pPr>
              <w:pStyle w:val="ConsPlusNonformat"/>
              <w:jc w:val="both"/>
            </w:pPr>
            <w:r>
              <w:t xml:space="preserve">5. </w:t>
            </w:r>
          </w:p>
        </w:tc>
        <w:tc>
          <w:tcPr>
            <w:tcW w:w="2040" w:type="dxa"/>
            <w:tcBorders>
              <w:top w:val="nil"/>
            </w:tcBorders>
          </w:tcPr>
          <w:p w:rsidR="00546BF3" w:rsidRDefault="00546BF3">
            <w:pPr>
              <w:pStyle w:val="ConsPlusNonformat"/>
              <w:jc w:val="both"/>
            </w:pPr>
            <w:r>
              <w:t xml:space="preserve">I кв. 2013 г.  </w:t>
            </w:r>
          </w:p>
        </w:tc>
        <w:tc>
          <w:tcPr>
            <w:tcW w:w="960" w:type="dxa"/>
            <w:tcBorders>
              <w:top w:val="nil"/>
            </w:tcBorders>
          </w:tcPr>
          <w:p w:rsidR="00546BF3" w:rsidRDefault="00546BF3">
            <w:pPr>
              <w:pStyle w:val="ConsPlusNonformat"/>
              <w:jc w:val="both"/>
            </w:pPr>
            <w:r>
              <w:t xml:space="preserve">  90  </w:t>
            </w:r>
          </w:p>
        </w:tc>
        <w:tc>
          <w:tcPr>
            <w:tcW w:w="960" w:type="dxa"/>
            <w:tcBorders>
              <w:top w:val="nil"/>
            </w:tcBorders>
          </w:tcPr>
          <w:p w:rsidR="00546BF3" w:rsidRDefault="00546BF3">
            <w:pPr>
              <w:pStyle w:val="ConsPlusNonformat"/>
              <w:jc w:val="both"/>
            </w:pPr>
          </w:p>
        </w:tc>
        <w:tc>
          <w:tcPr>
            <w:tcW w:w="960" w:type="dxa"/>
            <w:tcBorders>
              <w:top w:val="nil"/>
            </w:tcBorders>
          </w:tcPr>
          <w:p w:rsidR="00546BF3" w:rsidRDefault="00546BF3">
            <w:pPr>
              <w:pStyle w:val="ConsPlusNonformat"/>
              <w:jc w:val="both"/>
            </w:pPr>
          </w:p>
        </w:tc>
        <w:tc>
          <w:tcPr>
            <w:tcW w:w="840" w:type="dxa"/>
            <w:tcBorders>
              <w:top w:val="nil"/>
            </w:tcBorders>
          </w:tcPr>
          <w:p w:rsidR="00546BF3" w:rsidRDefault="00546BF3">
            <w:pPr>
              <w:pStyle w:val="ConsPlusNonformat"/>
              <w:jc w:val="both"/>
            </w:pPr>
            <w:r>
              <w:t xml:space="preserve"> 1298</w:t>
            </w:r>
          </w:p>
        </w:tc>
        <w:tc>
          <w:tcPr>
            <w:tcW w:w="840" w:type="dxa"/>
            <w:tcBorders>
              <w:top w:val="nil"/>
            </w:tcBorders>
          </w:tcPr>
          <w:p w:rsidR="00546BF3" w:rsidRDefault="00546BF3">
            <w:pPr>
              <w:pStyle w:val="ConsPlusNonformat"/>
              <w:jc w:val="both"/>
            </w:pPr>
            <w:r>
              <w:t xml:space="preserve"> 1298</w:t>
            </w:r>
          </w:p>
        </w:tc>
        <w:tc>
          <w:tcPr>
            <w:tcW w:w="1320" w:type="dxa"/>
            <w:tcBorders>
              <w:top w:val="nil"/>
            </w:tcBorders>
          </w:tcPr>
          <w:p w:rsidR="00546BF3" w:rsidRDefault="00546BF3">
            <w:pPr>
              <w:pStyle w:val="ConsPlusNonformat"/>
              <w:jc w:val="both"/>
            </w:pPr>
            <w:r>
              <w:t xml:space="preserve">  38243  </w:t>
            </w:r>
          </w:p>
        </w:tc>
        <w:tc>
          <w:tcPr>
            <w:tcW w:w="1440" w:type="dxa"/>
            <w:tcBorders>
              <w:top w:val="nil"/>
            </w:tcBorders>
          </w:tcPr>
          <w:p w:rsidR="00546BF3" w:rsidRDefault="00546BF3">
            <w:pPr>
              <w:pStyle w:val="ConsPlusNonformat"/>
              <w:jc w:val="both"/>
            </w:pPr>
            <w:r>
              <w:t xml:space="preserve">   1273   </w:t>
            </w:r>
          </w:p>
        </w:tc>
      </w:tr>
      <w:tr w:rsidR="00546BF3">
        <w:trPr>
          <w:trHeight w:val="240"/>
        </w:trPr>
        <w:tc>
          <w:tcPr>
            <w:tcW w:w="600" w:type="dxa"/>
            <w:tcBorders>
              <w:top w:val="nil"/>
            </w:tcBorders>
          </w:tcPr>
          <w:p w:rsidR="00546BF3" w:rsidRDefault="00546BF3">
            <w:pPr>
              <w:pStyle w:val="ConsPlusNonformat"/>
              <w:jc w:val="both"/>
            </w:pPr>
            <w:r>
              <w:t xml:space="preserve">6. </w:t>
            </w:r>
          </w:p>
        </w:tc>
        <w:tc>
          <w:tcPr>
            <w:tcW w:w="2040" w:type="dxa"/>
            <w:tcBorders>
              <w:top w:val="nil"/>
            </w:tcBorders>
          </w:tcPr>
          <w:p w:rsidR="00546BF3" w:rsidRDefault="00546BF3">
            <w:pPr>
              <w:pStyle w:val="ConsPlusNonformat"/>
              <w:jc w:val="both"/>
            </w:pPr>
            <w:r>
              <w:t xml:space="preserve">II кв. 2013 г. </w:t>
            </w:r>
          </w:p>
        </w:tc>
        <w:tc>
          <w:tcPr>
            <w:tcW w:w="960" w:type="dxa"/>
            <w:tcBorders>
              <w:top w:val="nil"/>
            </w:tcBorders>
          </w:tcPr>
          <w:p w:rsidR="00546BF3" w:rsidRDefault="00546BF3">
            <w:pPr>
              <w:pStyle w:val="ConsPlusNonformat"/>
              <w:jc w:val="both"/>
            </w:pPr>
            <w:r>
              <w:t xml:space="preserve">  91  </w:t>
            </w:r>
          </w:p>
        </w:tc>
        <w:tc>
          <w:tcPr>
            <w:tcW w:w="960" w:type="dxa"/>
            <w:tcBorders>
              <w:top w:val="nil"/>
            </w:tcBorders>
          </w:tcPr>
          <w:p w:rsidR="00546BF3" w:rsidRDefault="00546BF3">
            <w:pPr>
              <w:pStyle w:val="ConsPlusNonformat"/>
              <w:jc w:val="both"/>
            </w:pPr>
          </w:p>
        </w:tc>
        <w:tc>
          <w:tcPr>
            <w:tcW w:w="960" w:type="dxa"/>
            <w:tcBorders>
              <w:top w:val="nil"/>
            </w:tcBorders>
          </w:tcPr>
          <w:p w:rsidR="00546BF3" w:rsidRDefault="00546BF3">
            <w:pPr>
              <w:pStyle w:val="ConsPlusNonformat"/>
              <w:jc w:val="both"/>
            </w:pPr>
          </w:p>
        </w:tc>
        <w:tc>
          <w:tcPr>
            <w:tcW w:w="840" w:type="dxa"/>
            <w:tcBorders>
              <w:top w:val="nil"/>
            </w:tcBorders>
          </w:tcPr>
          <w:p w:rsidR="00546BF3" w:rsidRDefault="00546BF3">
            <w:pPr>
              <w:pStyle w:val="ConsPlusNonformat"/>
              <w:jc w:val="both"/>
            </w:pPr>
            <w:r>
              <w:t xml:space="preserve"> 1273</w:t>
            </w:r>
          </w:p>
        </w:tc>
        <w:tc>
          <w:tcPr>
            <w:tcW w:w="840" w:type="dxa"/>
            <w:tcBorders>
              <w:top w:val="nil"/>
            </w:tcBorders>
          </w:tcPr>
          <w:p w:rsidR="00546BF3" w:rsidRDefault="00546BF3">
            <w:pPr>
              <w:pStyle w:val="ConsPlusNonformat"/>
              <w:jc w:val="both"/>
            </w:pPr>
            <w:r>
              <w:t xml:space="preserve"> 1273</w:t>
            </w:r>
          </w:p>
        </w:tc>
        <w:tc>
          <w:tcPr>
            <w:tcW w:w="1320" w:type="dxa"/>
            <w:tcBorders>
              <w:top w:val="nil"/>
            </w:tcBorders>
          </w:tcPr>
          <w:p w:rsidR="00546BF3" w:rsidRDefault="00546BF3">
            <w:pPr>
              <w:pStyle w:val="ConsPlusNonformat"/>
              <w:jc w:val="both"/>
            </w:pPr>
            <w:r>
              <w:t xml:space="preserve">  38243  </w:t>
            </w:r>
          </w:p>
        </w:tc>
        <w:tc>
          <w:tcPr>
            <w:tcW w:w="1440" w:type="dxa"/>
            <w:tcBorders>
              <w:top w:val="nil"/>
            </w:tcBorders>
          </w:tcPr>
          <w:p w:rsidR="00546BF3" w:rsidRDefault="00546BF3">
            <w:pPr>
              <w:pStyle w:val="ConsPlusNonformat"/>
              <w:jc w:val="both"/>
            </w:pPr>
            <w:r>
              <w:t xml:space="preserve">   1287   </w:t>
            </w:r>
          </w:p>
        </w:tc>
      </w:tr>
      <w:tr w:rsidR="00546BF3">
        <w:trPr>
          <w:trHeight w:val="240"/>
        </w:trPr>
        <w:tc>
          <w:tcPr>
            <w:tcW w:w="600" w:type="dxa"/>
            <w:tcBorders>
              <w:top w:val="nil"/>
            </w:tcBorders>
          </w:tcPr>
          <w:p w:rsidR="00546BF3" w:rsidRDefault="00546BF3">
            <w:pPr>
              <w:pStyle w:val="ConsPlusNonformat"/>
              <w:jc w:val="both"/>
            </w:pPr>
            <w:r>
              <w:t xml:space="preserve">7. </w:t>
            </w:r>
          </w:p>
        </w:tc>
        <w:tc>
          <w:tcPr>
            <w:tcW w:w="2040" w:type="dxa"/>
            <w:tcBorders>
              <w:top w:val="nil"/>
            </w:tcBorders>
          </w:tcPr>
          <w:p w:rsidR="00546BF3" w:rsidRDefault="00546BF3">
            <w:pPr>
              <w:pStyle w:val="ConsPlusNonformat"/>
              <w:jc w:val="both"/>
            </w:pPr>
            <w:r>
              <w:t>III кв. 2013 г.</w:t>
            </w:r>
          </w:p>
        </w:tc>
        <w:tc>
          <w:tcPr>
            <w:tcW w:w="960" w:type="dxa"/>
            <w:tcBorders>
              <w:top w:val="nil"/>
            </w:tcBorders>
          </w:tcPr>
          <w:p w:rsidR="00546BF3" w:rsidRDefault="00546BF3">
            <w:pPr>
              <w:pStyle w:val="ConsPlusNonformat"/>
              <w:jc w:val="both"/>
            </w:pPr>
            <w:r>
              <w:t xml:space="preserve">  92  </w:t>
            </w:r>
          </w:p>
        </w:tc>
        <w:tc>
          <w:tcPr>
            <w:tcW w:w="960" w:type="dxa"/>
            <w:tcBorders>
              <w:top w:val="nil"/>
            </w:tcBorders>
          </w:tcPr>
          <w:p w:rsidR="00546BF3" w:rsidRDefault="00546BF3">
            <w:pPr>
              <w:pStyle w:val="ConsPlusNonformat"/>
              <w:jc w:val="both"/>
            </w:pPr>
          </w:p>
        </w:tc>
        <w:tc>
          <w:tcPr>
            <w:tcW w:w="960" w:type="dxa"/>
            <w:tcBorders>
              <w:top w:val="nil"/>
            </w:tcBorders>
          </w:tcPr>
          <w:p w:rsidR="00546BF3" w:rsidRDefault="00546BF3">
            <w:pPr>
              <w:pStyle w:val="ConsPlusNonformat"/>
              <w:jc w:val="both"/>
            </w:pPr>
          </w:p>
        </w:tc>
        <w:tc>
          <w:tcPr>
            <w:tcW w:w="840" w:type="dxa"/>
            <w:tcBorders>
              <w:top w:val="nil"/>
            </w:tcBorders>
          </w:tcPr>
          <w:p w:rsidR="00546BF3" w:rsidRDefault="00546BF3">
            <w:pPr>
              <w:pStyle w:val="ConsPlusNonformat"/>
              <w:jc w:val="both"/>
            </w:pPr>
            <w:r>
              <w:t xml:space="preserve"> 1287</w:t>
            </w:r>
          </w:p>
        </w:tc>
        <w:tc>
          <w:tcPr>
            <w:tcW w:w="840" w:type="dxa"/>
            <w:tcBorders>
              <w:top w:val="nil"/>
            </w:tcBorders>
          </w:tcPr>
          <w:p w:rsidR="00546BF3" w:rsidRDefault="00546BF3">
            <w:pPr>
              <w:pStyle w:val="ConsPlusNonformat"/>
              <w:jc w:val="both"/>
            </w:pPr>
            <w:r>
              <w:t xml:space="preserve"> 1287</w:t>
            </w:r>
          </w:p>
        </w:tc>
        <w:tc>
          <w:tcPr>
            <w:tcW w:w="1320" w:type="dxa"/>
            <w:tcBorders>
              <w:top w:val="nil"/>
            </w:tcBorders>
          </w:tcPr>
          <w:p w:rsidR="00546BF3" w:rsidRDefault="00546BF3">
            <w:pPr>
              <w:pStyle w:val="ConsPlusNonformat"/>
              <w:jc w:val="both"/>
            </w:pPr>
            <w:r>
              <w:t xml:space="preserve">  38243  </w:t>
            </w:r>
          </w:p>
        </w:tc>
        <w:tc>
          <w:tcPr>
            <w:tcW w:w="1440" w:type="dxa"/>
            <w:tcBorders>
              <w:top w:val="nil"/>
            </w:tcBorders>
          </w:tcPr>
          <w:p w:rsidR="00546BF3" w:rsidRDefault="00546BF3">
            <w:pPr>
              <w:pStyle w:val="ConsPlusNonformat"/>
              <w:jc w:val="both"/>
            </w:pPr>
            <w:r>
              <w:t xml:space="preserve">   1301   </w:t>
            </w:r>
          </w:p>
        </w:tc>
      </w:tr>
      <w:tr w:rsidR="00546BF3">
        <w:trPr>
          <w:trHeight w:val="240"/>
        </w:trPr>
        <w:tc>
          <w:tcPr>
            <w:tcW w:w="600" w:type="dxa"/>
            <w:tcBorders>
              <w:top w:val="nil"/>
            </w:tcBorders>
          </w:tcPr>
          <w:p w:rsidR="00546BF3" w:rsidRDefault="00546BF3">
            <w:pPr>
              <w:pStyle w:val="ConsPlusNonformat"/>
              <w:jc w:val="both"/>
            </w:pPr>
            <w:r>
              <w:t xml:space="preserve">8. </w:t>
            </w:r>
          </w:p>
        </w:tc>
        <w:tc>
          <w:tcPr>
            <w:tcW w:w="2040" w:type="dxa"/>
            <w:tcBorders>
              <w:top w:val="nil"/>
            </w:tcBorders>
          </w:tcPr>
          <w:p w:rsidR="00546BF3" w:rsidRDefault="00546BF3">
            <w:pPr>
              <w:pStyle w:val="ConsPlusNonformat"/>
              <w:jc w:val="both"/>
            </w:pPr>
            <w:r>
              <w:t xml:space="preserve">IV кв. 2013 г. </w:t>
            </w:r>
          </w:p>
        </w:tc>
        <w:tc>
          <w:tcPr>
            <w:tcW w:w="960" w:type="dxa"/>
            <w:tcBorders>
              <w:top w:val="nil"/>
            </w:tcBorders>
          </w:tcPr>
          <w:p w:rsidR="00546BF3" w:rsidRDefault="00546BF3">
            <w:pPr>
              <w:pStyle w:val="ConsPlusNonformat"/>
              <w:jc w:val="both"/>
            </w:pPr>
            <w:r>
              <w:t xml:space="preserve">  92  </w:t>
            </w:r>
          </w:p>
        </w:tc>
        <w:tc>
          <w:tcPr>
            <w:tcW w:w="960" w:type="dxa"/>
            <w:tcBorders>
              <w:top w:val="nil"/>
            </w:tcBorders>
          </w:tcPr>
          <w:p w:rsidR="00546BF3" w:rsidRDefault="00546BF3">
            <w:pPr>
              <w:pStyle w:val="ConsPlusNonformat"/>
              <w:jc w:val="both"/>
            </w:pPr>
          </w:p>
        </w:tc>
        <w:tc>
          <w:tcPr>
            <w:tcW w:w="960" w:type="dxa"/>
            <w:tcBorders>
              <w:top w:val="nil"/>
            </w:tcBorders>
          </w:tcPr>
          <w:p w:rsidR="00546BF3" w:rsidRDefault="00546BF3">
            <w:pPr>
              <w:pStyle w:val="ConsPlusNonformat"/>
              <w:jc w:val="both"/>
            </w:pPr>
            <w:r>
              <w:t xml:space="preserve">13000 </w:t>
            </w:r>
          </w:p>
        </w:tc>
        <w:tc>
          <w:tcPr>
            <w:tcW w:w="840" w:type="dxa"/>
            <w:tcBorders>
              <w:top w:val="nil"/>
            </w:tcBorders>
          </w:tcPr>
          <w:p w:rsidR="00546BF3" w:rsidRDefault="00546BF3">
            <w:pPr>
              <w:pStyle w:val="ConsPlusNonformat"/>
              <w:jc w:val="both"/>
            </w:pPr>
            <w:r>
              <w:t xml:space="preserve"> 1301</w:t>
            </w:r>
          </w:p>
        </w:tc>
        <w:tc>
          <w:tcPr>
            <w:tcW w:w="840" w:type="dxa"/>
            <w:tcBorders>
              <w:top w:val="nil"/>
            </w:tcBorders>
          </w:tcPr>
          <w:p w:rsidR="00546BF3" w:rsidRDefault="00546BF3">
            <w:pPr>
              <w:pStyle w:val="ConsPlusNonformat"/>
              <w:jc w:val="both"/>
            </w:pPr>
            <w:r>
              <w:t>14301</w:t>
            </w:r>
          </w:p>
        </w:tc>
        <w:tc>
          <w:tcPr>
            <w:tcW w:w="1320" w:type="dxa"/>
            <w:tcBorders>
              <w:top w:val="nil"/>
            </w:tcBorders>
          </w:tcPr>
          <w:p w:rsidR="00546BF3" w:rsidRDefault="00546BF3">
            <w:pPr>
              <w:pStyle w:val="ConsPlusNonformat"/>
              <w:jc w:val="both"/>
            </w:pPr>
            <w:r>
              <w:t xml:space="preserve">  25243  </w:t>
            </w:r>
          </w:p>
        </w:tc>
        <w:tc>
          <w:tcPr>
            <w:tcW w:w="1440" w:type="dxa"/>
            <w:tcBorders>
              <w:top w:val="nil"/>
            </w:tcBorders>
          </w:tcPr>
          <w:p w:rsidR="00546BF3" w:rsidRDefault="00546BF3">
            <w:pPr>
              <w:pStyle w:val="ConsPlusNonformat"/>
              <w:jc w:val="both"/>
            </w:pPr>
            <w:r>
              <w:t xml:space="preserve">    859   </w:t>
            </w:r>
          </w:p>
        </w:tc>
      </w:tr>
      <w:tr w:rsidR="00546BF3">
        <w:trPr>
          <w:trHeight w:val="240"/>
        </w:trPr>
        <w:tc>
          <w:tcPr>
            <w:tcW w:w="600" w:type="dxa"/>
            <w:tcBorders>
              <w:top w:val="nil"/>
            </w:tcBorders>
          </w:tcPr>
          <w:p w:rsidR="00546BF3" w:rsidRDefault="00546BF3">
            <w:pPr>
              <w:pStyle w:val="ConsPlusNonformat"/>
              <w:jc w:val="both"/>
            </w:pPr>
            <w:r>
              <w:t xml:space="preserve">9. </w:t>
            </w:r>
          </w:p>
        </w:tc>
        <w:tc>
          <w:tcPr>
            <w:tcW w:w="2040" w:type="dxa"/>
            <w:tcBorders>
              <w:top w:val="nil"/>
            </w:tcBorders>
          </w:tcPr>
          <w:p w:rsidR="00546BF3" w:rsidRDefault="00546BF3">
            <w:pPr>
              <w:pStyle w:val="ConsPlusNonformat"/>
              <w:jc w:val="both"/>
            </w:pPr>
            <w:r>
              <w:t xml:space="preserve">I кв. 2014 г.  </w:t>
            </w:r>
          </w:p>
        </w:tc>
        <w:tc>
          <w:tcPr>
            <w:tcW w:w="960" w:type="dxa"/>
            <w:tcBorders>
              <w:top w:val="nil"/>
            </w:tcBorders>
          </w:tcPr>
          <w:p w:rsidR="00546BF3" w:rsidRDefault="00546BF3">
            <w:pPr>
              <w:pStyle w:val="ConsPlusNonformat"/>
              <w:jc w:val="both"/>
            </w:pPr>
            <w:r>
              <w:t xml:space="preserve">  90  </w:t>
            </w:r>
          </w:p>
        </w:tc>
        <w:tc>
          <w:tcPr>
            <w:tcW w:w="960" w:type="dxa"/>
            <w:tcBorders>
              <w:top w:val="nil"/>
            </w:tcBorders>
          </w:tcPr>
          <w:p w:rsidR="00546BF3" w:rsidRDefault="00546BF3">
            <w:pPr>
              <w:pStyle w:val="ConsPlusNonformat"/>
              <w:jc w:val="both"/>
            </w:pPr>
          </w:p>
        </w:tc>
        <w:tc>
          <w:tcPr>
            <w:tcW w:w="960" w:type="dxa"/>
            <w:tcBorders>
              <w:top w:val="nil"/>
            </w:tcBorders>
          </w:tcPr>
          <w:p w:rsidR="00546BF3" w:rsidRDefault="00546BF3">
            <w:pPr>
              <w:pStyle w:val="ConsPlusNonformat"/>
              <w:jc w:val="both"/>
            </w:pPr>
          </w:p>
        </w:tc>
        <w:tc>
          <w:tcPr>
            <w:tcW w:w="840" w:type="dxa"/>
            <w:tcBorders>
              <w:top w:val="nil"/>
            </w:tcBorders>
          </w:tcPr>
          <w:p w:rsidR="00546BF3" w:rsidRDefault="00546BF3">
            <w:pPr>
              <w:pStyle w:val="ConsPlusNonformat"/>
              <w:jc w:val="both"/>
            </w:pPr>
            <w:r>
              <w:t xml:space="preserve">  859</w:t>
            </w:r>
          </w:p>
        </w:tc>
        <w:tc>
          <w:tcPr>
            <w:tcW w:w="840" w:type="dxa"/>
            <w:tcBorders>
              <w:top w:val="nil"/>
            </w:tcBorders>
          </w:tcPr>
          <w:p w:rsidR="00546BF3" w:rsidRDefault="00546BF3">
            <w:pPr>
              <w:pStyle w:val="ConsPlusNonformat"/>
              <w:jc w:val="both"/>
            </w:pPr>
            <w:r>
              <w:t xml:space="preserve">  859</w:t>
            </w:r>
          </w:p>
        </w:tc>
        <w:tc>
          <w:tcPr>
            <w:tcW w:w="1320" w:type="dxa"/>
            <w:tcBorders>
              <w:top w:val="nil"/>
            </w:tcBorders>
          </w:tcPr>
          <w:p w:rsidR="00546BF3" w:rsidRDefault="00546BF3">
            <w:pPr>
              <w:pStyle w:val="ConsPlusNonformat"/>
              <w:jc w:val="both"/>
            </w:pPr>
            <w:r>
              <w:t xml:space="preserve">  25243  </w:t>
            </w:r>
          </w:p>
        </w:tc>
        <w:tc>
          <w:tcPr>
            <w:tcW w:w="1440" w:type="dxa"/>
            <w:tcBorders>
              <w:top w:val="nil"/>
            </w:tcBorders>
          </w:tcPr>
          <w:p w:rsidR="00546BF3" w:rsidRDefault="00546BF3">
            <w:pPr>
              <w:pStyle w:val="ConsPlusNonformat"/>
              <w:jc w:val="both"/>
            </w:pPr>
            <w:r>
              <w:t xml:space="preserve">    840   </w:t>
            </w:r>
          </w:p>
        </w:tc>
      </w:tr>
      <w:tr w:rsidR="00546BF3">
        <w:trPr>
          <w:trHeight w:val="240"/>
        </w:trPr>
        <w:tc>
          <w:tcPr>
            <w:tcW w:w="600" w:type="dxa"/>
            <w:tcBorders>
              <w:top w:val="nil"/>
            </w:tcBorders>
          </w:tcPr>
          <w:p w:rsidR="00546BF3" w:rsidRDefault="00546BF3">
            <w:pPr>
              <w:pStyle w:val="ConsPlusNonformat"/>
              <w:jc w:val="both"/>
            </w:pPr>
            <w:r>
              <w:t>10.</w:t>
            </w:r>
          </w:p>
        </w:tc>
        <w:tc>
          <w:tcPr>
            <w:tcW w:w="2040" w:type="dxa"/>
            <w:tcBorders>
              <w:top w:val="nil"/>
            </w:tcBorders>
          </w:tcPr>
          <w:p w:rsidR="00546BF3" w:rsidRDefault="00546BF3">
            <w:pPr>
              <w:pStyle w:val="ConsPlusNonformat"/>
              <w:jc w:val="both"/>
            </w:pPr>
            <w:r>
              <w:t xml:space="preserve">II кв. 2014 г. </w:t>
            </w:r>
          </w:p>
        </w:tc>
        <w:tc>
          <w:tcPr>
            <w:tcW w:w="960" w:type="dxa"/>
            <w:tcBorders>
              <w:top w:val="nil"/>
            </w:tcBorders>
          </w:tcPr>
          <w:p w:rsidR="00546BF3" w:rsidRDefault="00546BF3">
            <w:pPr>
              <w:pStyle w:val="ConsPlusNonformat"/>
              <w:jc w:val="both"/>
            </w:pPr>
            <w:r>
              <w:t xml:space="preserve">  91  </w:t>
            </w:r>
          </w:p>
        </w:tc>
        <w:tc>
          <w:tcPr>
            <w:tcW w:w="960" w:type="dxa"/>
            <w:tcBorders>
              <w:top w:val="nil"/>
            </w:tcBorders>
          </w:tcPr>
          <w:p w:rsidR="00546BF3" w:rsidRDefault="00546BF3">
            <w:pPr>
              <w:pStyle w:val="ConsPlusNonformat"/>
              <w:jc w:val="both"/>
            </w:pPr>
          </w:p>
        </w:tc>
        <w:tc>
          <w:tcPr>
            <w:tcW w:w="960" w:type="dxa"/>
            <w:tcBorders>
              <w:top w:val="nil"/>
            </w:tcBorders>
          </w:tcPr>
          <w:p w:rsidR="00546BF3" w:rsidRDefault="00546BF3">
            <w:pPr>
              <w:pStyle w:val="ConsPlusNonformat"/>
              <w:jc w:val="both"/>
            </w:pPr>
          </w:p>
        </w:tc>
        <w:tc>
          <w:tcPr>
            <w:tcW w:w="840" w:type="dxa"/>
            <w:tcBorders>
              <w:top w:val="nil"/>
            </w:tcBorders>
          </w:tcPr>
          <w:p w:rsidR="00546BF3" w:rsidRDefault="00546BF3">
            <w:pPr>
              <w:pStyle w:val="ConsPlusNonformat"/>
              <w:jc w:val="both"/>
            </w:pPr>
            <w:r>
              <w:t xml:space="preserve">  840</w:t>
            </w:r>
          </w:p>
        </w:tc>
        <w:tc>
          <w:tcPr>
            <w:tcW w:w="840" w:type="dxa"/>
            <w:tcBorders>
              <w:top w:val="nil"/>
            </w:tcBorders>
          </w:tcPr>
          <w:p w:rsidR="00546BF3" w:rsidRDefault="00546BF3">
            <w:pPr>
              <w:pStyle w:val="ConsPlusNonformat"/>
              <w:jc w:val="both"/>
            </w:pPr>
            <w:r>
              <w:t xml:space="preserve">  840</w:t>
            </w:r>
          </w:p>
        </w:tc>
        <w:tc>
          <w:tcPr>
            <w:tcW w:w="1320" w:type="dxa"/>
            <w:tcBorders>
              <w:top w:val="nil"/>
            </w:tcBorders>
          </w:tcPr>
          <w:p w:rsidR="00546BF3" w:rsidRDefault="00546BF3">
            <w:pPr>
              <w:pStyle w:val="ConsPlusNonformat"/>
              <w:jc w:val="both"/>
            </w:pPr>
            <w:r>
              <w:t xml:space="preserve">  25243  </w:t>
            </w:r>
          </w:p>
        </w:tc>
        <w:tc>
          <w:tcPr>
            <w:tcW w:w="1440" w:type="dxa"/>
            <w:tcBorders>
              <w:top w:val="nil"/>
            </w:tcBorders>
          </w:tcPr>
          <w:p w:rsidR="00546BF3" w:rsidRDefault="00546BF3">
            <w:pPr>
              <w:pStyle w:val="ConsPlusNonformat"/>
              <w:jc w:val="both"/>
            </w:pPr>
            <w:r>
              <w:t xml:space="preserve">    850   </w:t>
            </w:r>
          </w:p>
        </w:tc>
      </w:tr>
      <w:tr w:rsidR="00546BF3">
        <w:trPr>
          <w:trHeight w:val="240"/>
        </w:trPr>
        <w:tc>
          <w:tcPr>
            <w:tcW w:w="600" w:type="dxa"/>
            <w:tcBorders>
              <w:top w:val="nil"/>
            </w:tcBorders>
          </w:tcPr>
          <w:p w:rsidR="00546BF3" w:rsidRDefault="00546BF3">
            <w:pPr>
              <w:pStyle w:val="ConsPlusNonformat"/>
              <w:jc w:val="both"/>
            </w:pPr>
            <w:r>
              <w:t>11.</w:t>
            </w:r>
          </w:p>
        </w:tc>
        <w:tc>
          <w:tcPr>
            <w:tcW w:w="2040" w:type="dxa"/>
            <w:tcBorders>
              <w:top w:val="nil"/>
            </w:tcBorders>
          </w:tcPr>
          <w:p w:rsidR="00546BF3" w:rsidRDefault="00546BF3">
            <w:pPr>
              <w:pStyle w:val="ConsPlusNonformat"/>
              <w:jc w:val="both"/>
            </w:pPr>
            <w:r>
              <w:t>III кв. 2014 г.</w:t>
            </w:r>
          </w:p>
        </w:tc>
        <w:tc>
          <w:tcPr>
            <w:tcW w:w="960" w:type="dxa"/>
            <w:tcBorders>
              <w:top w:val="nil"/>
            </w:tcBorders>
          </w:tcPr>
          <w:p w:rsidR="00546BF3" w:rsidRDefault="00546BF3">
            <w:pPr>
              <w:pStyle w:val="ConsPlusNonformat"/>
              <w:jc w:val="both"/>
            </w:pPr>
            <w:r>
              <w:t xml:space="preserve">  92  </w:t>
            </w:r>
          </w:p>
        </w:tc>
        <w:tc>
          <w:tcPr>
            <w:tcW w:w="960" w:type="dxa"/>
            <w:tcBorders>
              <w:top w:val="nil"/>
            </w:tcBorders>
          </w:tcPr>
          <w:p w:rsidR="00546BF3" w:rsidRDefault="00546BF3">
            <w:pPr>
              <w:pStyle w:val="ConsPlusNonformat"/>
              <w:jc w:val="both"/>
            </w:pPr>
          </w:p>
        </w:tc>
        <w:tc>
          <w:tcPr>
            <w:tcW w:w="960" w:type="dxa"/>
            <w:tcBorders>
              <w:top w:val="nil"/>
            </w:tcBorders>
          </w:tcPr>
          <w:p w:rsidR="00546BF3" w:rsidRDefault="00546BF3">
            <w:pPr>
              <w:pStyle w:val="ConsPlusNonformat"/>
              <w:jc w:val="both"/>
            </w:pPr>
          </w:p>
        </w:tc>
        <w:tc>
          <w:tcPr>
            <w:tcW w:w="840" w:type="dxa"/>
            <w:tcBorders>
              <w:top w:val="nil"/>
            </w:tcBorders>
          </w:tcPr>
          <w:p w:rsidR="00546BF3" w:rsidRDefault="00546BF3">
            <w:pPr>
              <w:pStyle w:val="ConsPlusNonformat"/>
              <w:jc w:val="both"/>
            </w:pPr>
            <w:r>
              <w:t xml:space="preserve">  850</w:t>
            </w:r>
          </w:p>
        </w:tc>
        <w:tc>
          <w:tcPr>
            <w:tcW w:w="840" w:type="dxa"/>
            <w:tcBorders>
              <w:top w:val="nil"/>
            </w:tcBorders>
          </w:tcPr>
          <w:p w:rsidR="00546BF3" w:rsidRDefault="00546BF3">
            <w:pPr>
              <w:pStyle w:val="ConsPlusNonformat"/>
              <w:jc w:val="both"/>
            </w:pPr>
            <w:r>
              <w:t xml:space="preserve">  850</w:t>
            </w:r>
          </w:p>
        </w:tc>
        <w:tc>
          <w:tcPr>
            <w:tcW w:w="1320" w:type="dxa"/>
            <w:tcBorders>
              <w:top w:val="nil"/>
            </w:tcBorders>
          </w:tcPr>
          <w:p w:rsidR="00546BF3" w:rsidRDefault="00546BF3">
            <w:pPr>
              <w:pStyle w:val="ConsPlusNonformat"/>
              <w:jc w:val="both"/>
            </w:pPr>
            <w:r>
              <w:t xml:space="preserve">  25243  </w:t>
            </w:r>
          </w:p>
        </w:tc>
        <w:tc>
          <w:tcPr>
            <w:tcW w:w="1440" w:type="dxa"/>
            <w:tcBorders>
              <w:top w:val="nil"/>
            </w:tcBorders>
          </w:tcPr>
          <w:p w:rsidR="00546BF3" w:rsidRDefault="00546BF3">
            <w:pPr>
              <w:pStyle w:val="ConsPlusNonformat"/>
              <w:jc w:val="both"/>
            </w:pPr>
            <w:r>
              <w:t xml:space="preserve">    859   </w:t>
            </w:r>
          </w:p>
        </w:tc>
      </w:tr>
      <w:tr w:rsidR="00546BF3">
        <w:trPr>
          <w:trHeight w:val="240"/>
        </w:trPr>
        <w:tc>
          <w:tcPr>
            <w:tcW w:w="600" w:type="dxa"/>
            <w:tcBorders>
              <w:top w:val="nil"/>
            </w:tcBorders>
          </w:tcPr>
          <w:p w:rsidR="00546BF3" w:rsidRDefault="00546BF3">
            <w:pPr>
              <w:pStyle w:val="ConsPlusNonformat"/>
              <w:jc w:val="both"/>
            </w:pPr>
            <w:r>
              <w:t>12.</w:t>
            </w:r>
          </w:p>
        </w:tc>
        <w:tc>
          <w:tcPr>
            <w:tcW w:w="2040" w:type="dxa"/>
            <w:tcBorders>
              <w:top w:val="nil"/>
            </w:tcBorders>
          </w:tcPr>
          <w:p w:rsidR="00546BF3" w:rsidRDefault="00546BF3">
            <w:pPr>
              <w:pStyle w:val="ConsPlusNonformat"/>
              <w:jc w:val="both"/>
            </w:pPr>
            <w:r>
              <w:t xml:space="preserve">IV кв. 2014 г. </w:t>
            </w:r>
          </w:p>
        </w:tc>
        <w:tc>
          <w:tcPr>
            <w:tcW w:w="960" w:type="dxa"/>
            <w:tcBorders>
              <w:top w:val="nil"/>
            </w:tcBorders>
          </w:tcPr>
          <w:p w:rsidR="00546BF3" w:rsidRDefault="00546BF3">
            <w:pPr>
              <w:pStyle w:val="ConsPlusNonformat"/>
              <w:jc w:val="both"/>
            </w:pPr>
            <w:r>
              <w:t xml:space="preserve">  92  </w:t>
            </w:r>
          </w:p>
        </w:tc>
        <w:tc>
          <w:tcPr>
            <w:tcW w:w="960" w:type="dxa"/>
            <w:tcBorders>
              <w:top w:val="nil"/>
            </w:tcBorders>
          </w:tcPr>
          <w:p w:rsidR="00546BF3" w:rsidRDefault="00546BF3">
            <w:pPr>
              <w:pStyle w:val="ConsPlusNonformat"/>
              <w:jc w:val="both"/>
            </w:pPr>
          </w:p>
        </w:tc>
        <w:tc>
          <w:tcPr>
            <w:tcW w:w="960" w:type="dxa"/>
            <w:tcBorders>
              <w:top w:val="nil"/>
            </w:tcBorders>
          </w:tcPr>
          <w:p w:rsidR="00546BF3" w:rsidRDefault="00546BF3">
            <w:pPr>
              <w:pStyle w:val="ConsPlusNonformat"/>
              <w:jc w:val="both"/>
            </w:pPr>
            <w:r>
              <w:t xml:space="preserve">13000 </w:t>
            </w:r>
          </w:p>
        </w:tc>
        <w:tc>
          <w:tcPr>
            <w:tcW w:w="840" w:type="dxa"/>
            <w:tcBorders>
              <w:top w:val="nil"/>
            </w:tcBorders>
          </w:tcPr>
          <w:p w:rsidR="00546BF3" w:rsidRDefault="00546BF3">
            <w:pPr>
              <w:pStyle w:val="ConsPlusNonformat"/>
              <w:jc w:val="both"/>
            </w:pPr>
            <w:r>
              <w:t xml:space="preserve">  859</w:t>
            </w:r>
          </w:p>
        </w:tc>
        <w:tc>
          <w:tcPr>
            <w:tcW w:w="840" w:type="dxa"/>
            <w:tcBorders>
              <w:top w:val="nil"/>
            </w:tcBorders>
          </w:tcPr>
          <w:p w:rsidR="00546BF3" w:rsidRDefault="00546BF3">
            <w:pPr>
              <w:pStyle w:val="ConsPlusNonformat"/>
              <w:jc w:val="both"/>
            </w:pPr>
            <w:r>
              <w:t>13859</w:t>
            </w:r>
          </w:p>
        </w:tc>
        <w:tc>
          <w:tcPr>
            <w:tcW w:w="1320" w:type="dxa"/>
            <w:tcBorders>
              <w:top w:val="nil"/>
            </w:tcBorders>
          </w:tcPr>
          <w:p w:rsidR="00546BF3" w:rsidRDefault="00546BF3">
            <w:pPr>
              <w:pStyle w:val="ConsPlusNonformat"/>
              <w:jc w:val="both"/>
            </w:pPr>
            <w:r>
              <w:t xml:space="preserve">  12243  </w:t>
            </w:r>
          </w:p>
        </w:tc>
        <w:tc>
          <w:tcPr>
            <w:tcW w:w="1440" w:type="dxa"/>
            <w:tcBorders>
              <w:top w:val="nil"/>
            </w:tcBorders>
          </w:tcPr>
          <w:p w:rsidR="00546BF3" w:rsidRDefault="00546BF3">
            <w:pPr>
              <w:pStyle w:val="ConsPlusNonformat"/>
              <w:jc w:val="both"/>
            </w:pPr>
            <w:r>
              <w:t xml:space="preserve">    417   </w:t>
            </w:r>
          </w:p>
        </w:tc>
      </w:tr>
      <w:tr w:rsidR="00546BF3">
        <w:trPr>
          <w:trHeight w:val="240"/>
        </w:trPr>
        <w:tc>
          <w:tcPr>
            <w:tcW w:w="600" w:type="dxa"/>
            <w:tcBorders>
              <w:top w:val="nil"/>
            </w:tcBorders>
          </w:tcPr>
          <w:p w:rsidR="00546BF3" w:rsidRDefault="00546BF3">
            <w:pPr>
              <w:pStyle w:val="ConsPlusNonformat"/>
              <w:jc w:val="both"/>
            </w:pPr>
            <w:r>
              <w:t>13.</w:t>
            </w:r>
          </w:p>
        </w:tc>
        <w:tc>
          <w:tcPr>
            <w:tcW w:w="2040" w:type="dxa"/>
            <w:tcBorders>
              <w:top w:val="nil"/>
            </w:tcBorders>
          </w:tcPr>
          <w:p w:rsidR="00546BF3" w:rsidRDefault="00546BF3">
            <w:pPr>
              <w:pStyle w:val="ConsPlusNonformat"/>
              <w:jc w:val="both"/>
            </w:pPr>
            <w:r>
              <w:t xml:space="preserve">I кв. 2015 г.  </w:t>
            </w:r>
          </w:p>
        </w:tc>
        <w:tc>
          <w:tcPr>
            <w:tcW w:w="960" w:type="dxa"/>
            <w:tcBorders>
              <w:top w:val="nil"/>
            </w:tcBorders>
          </w:tcPr>
          <w:p w:rsidR="00546BF3" w:rsidRDefault="00546BF3">
            <w:pPr>
              <w:pStyle w:val="ConsPlusNonformat"/>
              <w:jc w:val="both"/>
            </w:pPr>
            <w:r>
              <w:t xml:space="preserve">  90  </w:t>
            </w:r>
          </w:p>
        </w:tc>
        <w:tc>
          <w:tcPr>
            <w:tcW w:w="960" w:type="dxa"/>
            <w:tcBorders>
              <w:top w:val="nil"/>
            </w:tcBorders>
          </w:tcPr>
          <w:p w:rsidR="00546BF3" w:rsidRDefault="00546BF3">
            <w:pPr>
              <w:pStyle w:val="ConsPlusNonformat"/>
              <w:jc w:val="both"/>
            </w:pPr>
          </w:p>
        </w:tc>
        <w:tc>
          <w:tcPr>
            <w:tcW w:w="960" w:type="dxa"/>
            <w:tcBorders>
              <w:top w:val="nil"/>
            </w:tcBorders>
          </w:tcPr>
          <w:p w:rsidR="00546BF3" w:rsidRDefault="00546BF3">
            <w:pPr>
              <w:pStyle w:val="ConsPlusNonformat"/>
              <w:jc w:val="both"/>
            </w:pPr>
          </w:p>
        </w:tc>
        <w:tc>
          <w:tcPr>
            <w:tcW w:w="840" w:type="dxa"/>
            <w:tcBorders>
              <w:top w:val="nil"/>
            </w:tcBorders>
          </w:tcPr>
          <w:p w:rsidR="00546BF3" w:rsidRDefault="00546BF3">
            <w:pPr>
              <w:pStyle w:val="ConsPlusNonformat"/>
              <w:jc w:val="both"/>
            </w:pPr>
            <w:r>
              <w:t xml:space="preserve">  417</w:t>
            </w:r>
          </w:p>
        </w:tc>
        <w:tc>
          <w:tcPr>
            <w:tcW w:w="840" w:type="dxa"/>
            <w:tcBorders>
              <w:top w:val="nil"/>
            </w:tcBorders>
          </w:tcPr>
          <w:p w:rsidR="00546BF3" w:rsidRDefault="00546BF3">
            <w:pPr>
              <w:pStyle w:val="ConsPlusNonformat"/>
              <w:jc w:val="both"/>
            </w:pPr>
            <w:r>
              <w:t xml:space="preserve">  417</w:t>
            </w:r>
          </w:p>
        </w:tc>
        <w:tc>
          <w:tcPr>
            <w:tcW w:w="1320" w:type="dxa"/>
            <w:tcBorders>
              <w:top w:val="nil"/>
            </w:tcBorders>
          </w:tcPr>
          <w:p w:rsidR="00546BF3" w:rsidRDefault="00546BF3">
            <w:pPr>
              <w:pStyle w:val="ConsPlusNonformat"/>
              <w:jc w:val="both"/>
            </w:pPr>
            <w:r>
              <w:t xml:space="preserve">  12243  </w:t>
            </w:r>
          </w:p>
        </w:tc>
        <w:tc>
          <w:tcPr>
            <w:tcW w:w="1440" w:type="dxa"/>
            <w:tcBorders>
              <w:top w:val="nil"/>
            </w:tcBorders>
          </w:tcPr>
          <w:p w:rsidR="00546BF3" w:rsidRDefault="00546BF3">
            <w:pPr>
              <w:pStyle w:val="ConsPlusNonformat"/>
              <w:jc w:val="both"/>
            </w:pPr>
            <w:r>
              <w:t xml:space="preserve">    408   </w:t>
            </w:r>
          </w:p>
        </w:tc>
      </w:tr>
      <w:tr w:rsidR="00546BF3">
        <w:trPr>
          <w:trHeight w:val="240"/>
        </w:trPr>
        <w:tc>
          <w:tcPr>
            <w:tcW w:w="600" w:type="dxa"/>
            <w:tcBorders>
              <w:top w:val="nil"/>
            </w:tcBorders>
          </w:tcPr>
          <w:p w:rsidR="00546BF3" w:rsidRDefault="00546BF3">
            <w:pPr>
              <w:pStyle w:val="ConsPlusNonformat"/>
              <w:jc w:val="both"/>
            </w:pPr>
            <w:r>
              <w:t>14.</w:t>
            </w:r>
          </w:p>
        </w:tc>
        <w:tc>
          <w:tcPr>
            <w:tcW w:w="2040" w:type="dxa"/>
            <w:tcBorders>
              <w:top w:val="nil"/>
            </w:tcBorders>
          </w:tcPr>
          <w:p w:rsidR="00546BF3" w:rsidRDefault="00546BF3">
            <w:pPr>
              <w:pStyle w:val="ConsPlusNonformat"/>
              <w:jc w:val="both"/>
            </w:pPr>
            <w:r>
              <w:t xml:space="preserve">II кв. 2015 г. </w:t>
            </w:r>
          </w:p>
        </w:tc>
        <w:tc>
          <w:tcPr>
            <w:tcW w:w="960" w:type="dxa"/>
            <w:tcBorders>
              <w:top w:val="nil"/>
            </w:tcBorders>
          </w:tcPr>
          <w:p w:rsidR="00546BF3" w:rsidRDefault="00546BF3">
            <w:pPr>
              <w:pStyle w:val="ConsPlusNonformat"/>
              <w:jc w:val="both"/>
            </w:pPr>
            <w:r>
              <w:t xml:space="preserve">  91  </w:t>
            </w:r>
          </w:p>
        </w:tc>
        <w:tc>
          <w:tcPr>
            <w:tcW w:w="960" w:type="dxa"/>
            <w:tcBorders>
              <w:top w:val="nil"/>
            </w:tcBorders>
          </w:tcPr>
          <w:p w:rsidR="00546BF3" w:rsidRDefault="00546BF3">
            <w:pPr>
              <w:pStyle w:val="ConsPlusNonformat"/>
              <w:jc w:val="both"/>
            </w:pPr>
          </w:p>
        </w:tc>
        <w:tc>
          <w:tcPr>
            <w:tcW w:w="960" w:type="dxa"/>
            <w:tcBorders>
              <w:top w:val="nil"/>
            </w:tcBorders>
          </w:tcPr>
          <w:p w:rsidR="00546BF3" w:rsidRDefault="00546BF3">
            <w:pPr>
              <w:pStyle w:val="ConsPlusNonformat"/>
              <w:jc w:val="both"/>
            </w:pPr>
          </w:p>
        </w:tc>
        <w:tc>
          <w:tcPr>
            <w:tcW w:w="840" w:type="dxa"/>
            <w:tcBorders>
              <w:top w:val="nil"/>
            </w:tcBorders>
          </w:tcPr>
          <w:p w:rsidR="00546BF3" w:rsidRDefault="00546BF3">
            <w:pPr>
              <w:pStyle w:val="ConsPlusNonformat"/>
              <w:jc w:val="both"/>
            </w:pPr>
            <w:r>
              <w:t xml:space="preserve">  408</w:t>
            </w:r>
          </w:p>
        </w:tc>
        <w:tc>
          <w:tcPr>
            <w:tcW w:w="840" w:type="dxa"/>
            <w:tcBorders>
              <w:top w:val="nil"/>
            </w:tcBorders>
          </w:tcPr>
          <w:p w:rsidR="00546BF3" w:rsidRDefault="00546BF3">
            <w:pPr>
              <w:pStyle w:val="ConsPlusNonformat"/>
              <w:jc w:val="both"/>
            </w:pPr>
            <w:r>
              <w:t xml:space="preserve">  408</w:t>
            </w:r>
          </w:p>
        </w:tc>
        <w:tc>
          <w:tcPr>
            <w:tcW w:w="1320" w:type="dxa"/>
            <w:tcBorders>
              <w:top w:val="nil"/>
            </w:tcBorders>
          </w:tcPr>
          <w:p w:rsidR="00546BF3" w:rsidRDefault="00546BF3">
            <w:pPr>
              <w:pStyle w:val="ConsPlusNonformat"/>
              <w:jc w:val="both"/>
            </w:pPr>
            <w:r>
              <w:t xml:space="preserve">  12243  </w:t>
            </w:r>
          </w:p>
        </w:tc>
        <w:tc>
          <w:tcPr>
            <w:tcW w:w="1440" w:type="dxa"/>
            <w:tcBorders>
              <w:top w:val="nil"/>
            </w:tcBorders>
          </w:tcPr>
          <w:p w:rsidR="00546BF3" w:rsidRDefault="00546BF3">
            <w:pPr>
              <w:pStyle w:val="ConsPlusNonformat"/>
              <w:jc w:val="both"/>
            </w:pPr>
            <w:r>
              <w:t xml:space="preserve">    412   </w:t>
            </w:r>
          </w:p>
        </w:tc>
      </w:tr>
      <w:tr w:rsidR="00546BF3">
        <w:trPr>
          <w:trHeight w:val="240"/>
        </w:trPr>
        <w:tc>
          <w:tcPr>
            <w:tcW w:w="600" w:type="dxa"/>
            <w:tcBorders>
              <w:top w:val="nil"/>
            </w:tcBorders>
          </w:tcPr>
          <w:p w:rsidR="00546BF3" w:rsidRDefault="00546BF3">
            <w:pPr>
              <w:pStyle w:val="ConsPlusNonformat"/>
              <w:jc w:val="both"/>
            </w:pPr>
            <w:r>
              <w:t>15.</w:t>
            </w:r>
          </w:p>
        </w:tc>
        <w:tc>
          <w:tcPr>
            <w:tcW w:w="2040" w:type="dxa"/>
            <w:tcBorders>
              <w:top w:val="nil"/>
            </w:tcBorders>
          </w:tcPr>
          <w:p w:rsidR="00546BF3" w:rsidRDefault="00546BF3">
            <w:pPr>
              <w:pStyle w:val="ConsPlusNonformat"/>
              <w:jc w:val="both"/>
            </w:pPr>
            <w:r>
              <w:t>III кв. 2015 г.</w:t>
            </w:r>
          </w:p>
        </w:tc>
        <w:tc>
          <w:tcPr>
            <w:tcW w:w="960" w:type="dxa"/>
            <w:tcBorders>
              <w:top w:val="nil"/>
            </w:tcBorders>
          </w:tcPr>
          <w:p w:rsidR="00546BF3" w:rsidRDefault="00546BF3">
            <w:pPr>
              <w:pStyle w:val="ConsPlusNonformat"/>
              <w:jc w:val="both"/>
            </w:pPr>
            <w:r>
              <w:t xml:space="preserve">  92  </w:t>
            </w:r>
          </w:p>
        </w:tc>
        <w:tc>
          <w:tcPr>
            <w:tcW w:w="960" w:type="dxa"/>
            <w:tcBorders>
              <w:top w:val="nil"/>
            </w:tcBorders>
          </w:tcPr>
          <w:p w:rsidR="00546BF3" w:rsidRDefault="00546BF3">
            <w:pPr>
              <w:pStyle w:val="ConsPlusNonformat"/>
              <w:jc w:val="both"/>
            </w:pPr>
          </w:p>
        </w:tc>
        <w:tc>
          <w:tcPr>
            <w:tcW w:w="960" w:type="dxa"/>
            <w:tcBorders>
              <w:top w:val="nil"/>
            </w:tcBorders>
          </w:tcPr>
          <w:p w:rsidR="00546BF3" w:rsidRDefault="00546BF3">
            <w:pPr>
              <w:pStyle w:val="ConsPlusNonformat"/>
              <w:jc w:val="both"/>
            </w:pPr>
          </w:p>
        </w:tc>
        <w:tc>
          <w:tcPr>
            <w:tcW w:w="840" w:type="dxa"/>
            <w:tcBorders>
              <w:top w:val="nil"/>
            </w:tcBorders>
          </w:tcPr>
          <w:p w:rsidR="00546BF3" w:rsidRDefault="00546BF3">
            <w:pPr>
              <w:pStyle w:val="ConsPlusNonformat"/>
              <w:jc w:val="both"/>
            </w:pPr>
            <w:r>
              <w:t xml:space="preserve">  412</w:t>
            </w:r>
          </w:p>
        </w:tc>
        <w:tc>
          <w:tcPr>
            <w:tcW w:w="840" w:type="dxa"/>
            <w:tcBorders>
              <w:top w:val="nil"/>
            </w:tcBorders>
          </w:tcPr>
          <w:p w:rsidR="00546BF3" w:rsidRDefault="00546BF3">
            <w:pPr>
              <w:pStyle w:val="ConsPlusNonformat"/>
              <w:jc w:val="both"/>
            </w:pPr>
            <w:r>
              <w:t xml:space="preserve">  412</w:t>
            </w:r>
          </w:p>
        </w:tc>
        <w:tc>
          <w:tcPr>
            <w:tcW w:w="1320" w:type="dxa"/>
            <w:tcBorders>
              <w:top w:val="nil"/>
            </w:tcBorders>
          </w:tcPr>
          <w:p w:rsidR="00546BF3" w:rsidRDefault="00546BF3">
            <w:pPr>
              <w:pStyle w:val="ConsPlusNonformat"/>
              <w:jc w:val="both"/>
            </w:pPr>
            <w:r>
              <w:t xml:space="preserve">  12243  </w:t>
            </w:r>
          </w:p>
        </w:tc>
        <w:tc>
          <w:tcPr>
            <w:tcW w:w="1440" w:type="dxa"/>
            <w:tcBorders>
              <w:top w:val="nil"/>
            </w:tcBorders>
          </w:tcPr>
          <w:p w:rsidR="00546BF3" w:rsidRDefault="00546BF3">
            <w:pPr>
              <w:pStyle w:val="ConsPlusNonformat"/>
              <w:jc w:val="both"/>
            </w:pPr>
            <w:r>
              <w:t xml:space="preserve">    417   </w:t>
            </w:r>
          </w:p>
        </w:tc>
      </w:tr>
      <w:tr w:rsidR="00546BF3">
        <w:trPr>
          <w:trHeight w:val="240"/>
        </w:trPr>
        <w:tc>
          <w:tcPr>
            <w:tcW w:w="600" w:type="dxa"/>
            <w:tcBorders>
              <w:top w:val="nil"/>
            </w:tcBorders>
          </w:tcPr>
          <w:p w:rsidR="00546BF3" w:rsidRDefault="00546BF3">
            <w:pPr>
              <w:pStyle w:val="ConsPlusNonformat"/>
              <w:jc w:val="both"/>
            </w:pPr>
            <w:r>
              <w:t>16.</w:t>
            </w:r>
          </w:p>
        </w:tc>
        <w:tc>
          <w:tcPr>
            <w:tcW w:w="2040" w:type="dxa"/>
            <w:tcBorders>
              <w:top w:val="nil"/>
            </w:tcBorders>
          </w:tcPr>
          <w:p w:rsidR="00546BF3" w:rsidRDefault="00546BF3">
            <w:pPr>
              <w:pStyle w:val="ConsPlusNonformat"/>
              <w:jc w:val="both"/>
            </w:pPr>
            <w:r>
              <w:t xml:space="preserve">IV кв. 2015 г. </w:t>
            </w:r>
          </w:p>
        </w:tc>
        <w:tc>
          <w:tcPr>
            <w:tcW w:w="960" w:type="dxa"/>
            <w:tcBorders>
              <w:top w:val="nil"/>
            </w:tcBorders>
          </w:tcPr>
          <w:p w:rsidR="00546BF3" w:rsidRDefault="00546BF3">
            <w:pPr>
              <w:pStyle w:val="ConsPlusNonformat"/>
              <w:jc w:val="both"/>
            </w:pPr>
            <w:r>
              <w:t xml:space="preserve">  92  </w:t>
            </w:r>
          </w:p>
        </w:tc>
        <w:tc>
          <w:tcPr>
            <w:tcW w:w="960" w:type="dxa"/>
            <w:tcBorders>
              <w:top w:val="nil"/>
            </w:tcBorders>
          </w:tcPr>
          <w:p w:rsidR="00546BF3" w:rsidRDefault="00546BF3">
            <w:pPr>
              <w:pStyle w:val="ConsPlusNonformat"/>
              <w:jc w:val="both"/>
            </w:pPr>
          </w:p>
        </w:tc>
        <w:tc>
          <w:tcPr>
            <w:tcW w:w="960" w:type="dxa"/>
            <w:tcBorders>
              <w:top w:val="nil"/>
            </w:tcBorders>
          </w:tcPr>
          <w:p w:rsidR="00546BF3" w:rsidRDefault="00546BF3">
            <w:pPr>
              <w:pStyle w:val="ConsPlusNonformat"/>
              <w:jc w:val="both"/>
            </w:pPr>
            <w:r>
              <w:t xml:space="preserve">12243 </w:t>
            </w:r>
          </w:p>
        </w:tc>
        <w:tc>
          <w:tcPr>
            <w:tcW w:w="840" w:type="dxa"/>
            <w:tcBorders>
              <w:top w:val="nil"/>
            </w:tcBorders>
          </w:tcPr>
          <w:p w:rsidR="00546BF3" w:rsidRDefault="00546BF3">
            <w:pPr>
              <w:pStyle w:val="ConsPlusNonformat"/>
              <w:jc w:val="both"/>
            </w:pPr>
            <w:r>
              <w:t xml:space="preserve">  417</w:t>
            </w:r>
          </w:p>
        </w:tc>
        <w:tc>
          <w:tcPr>
            <w:tcW w:w="840" w:type="dxa"/>
            <w:tcBorders>
              <w:top w:val="nil"/>
            </w:tcBorders>
          </w:tcPr>
          <w:p w:rsidR="00546BF3" w:rsidRDefault="00546BF3">
            <w:pPr>
              <w:pStyle w:val="ConsPlusNonformat"/>
              <w:jc w:val="both"/>
            </w:pPr>
            <w:r>
              <w:t>12660</w:t>
            </w:r>
          </w:p>
        </w:tc>
        <w:tc>
          <w:tcPr>
            <w:tcW w:w="1320" w:type="dxa"/>
            <w:tcBorders>
              <w:top w:val="nil"/>
            </w:tcBorders>
          </w:tcPr>
          <w:p w:rsidR="00546BF3" w:rsidRDefault="00546BF3">
            <w:pPr>
              <w:pStyle w:val="ConsPlusNonformat"/>
              <w:jc w:val="both"/>
            </w:pPr>
            <w:r>
              <w:t xml:space="preserve">      0  </w:t>
            </w:r>
          </w:p>
        </w:tc>
        <w:tc>
          <w:tcPr>
            <w:tcW w:w="1440" w:type="dxa"/>
            <w:tcBorders>
              <w:top w:val="nil"/>
            </w:tcBorders>
          </w:tcPr>
          <w:p w:rsidR="00546BF3" w:rsidRDefault="00546BF3">
            <w:pPr>
              <w:pStyle w:val="ConsPlusNonformat"/>
              <w:jc w:val="both"/>
            </w:pPr>
            <w:r>
              <w:t xml:space="preserve">      0   </w:t>
            </w:r>
          </w:p>
        </w:tc>
      </w:tr>
      <w:tr w:rsidR="00546BF3">
        <w:trPr>
          <w:trHeight w:val="240"/>
        </w:trPr>
        <w:tc>
          <w:tcPr>
            <w:tcW w:w="600" w:type="dxa"/>
            <w:tcBorders>
              <w:top w:val="nil"/>
            </w:tcBorders>
          </w:tcPr>
          <w:p w:rsidR="00546BF3" w:rsidRDefault="00546BF3">
            <w:pPr>
              <w:pStyle w:val="ConsPlusNonformat"/>
              <w:jc w:val="both"/>
            </w:pPr>
            <w:r>
              <w:t>17.</w:t>
            </w:r>
          </w:p>
        </w:tc>
        <w:tc>
          <w:tcPr>
            <w:tcW w:w="2040" w:type="dxa"/>
            <w:tcBorders>
              <w:top w:val="nil"/>
            </w:tcBorders>
          </w:tcPr>
          <w:p w:rsidR="00546BF3" w:rsidRDefault="00546BF3">
            <w:pPr>
              <w:pStyle w:val="ConsPlusNonformat"/>
              <w:jc w:val="both"/>
            </w:pPr>
            <w:r>
              <w:t xml:space="preserve">I кв. 2016 г.  </w:t>
            </w:r>
          </w:p>
        </w:tc>
        <w:tc>
          <w:tcPr>
            <w:tcW w:w="960" w:type="dxa"/>
            <w:tcBorders>
              <w:top w:val="nil"/>
            </w:tcBorders>
          </w:tcPr>
          <w:p w:rsidR="00546BF3" w:rsidRDefault="00546BF3">
            <w:pPr>
              <w:pStyle w:val="ConsPlusNonformat"/>
              <w:jc w:val="both"/>
            </w:pPr>
            <w:r>
              <w:t xml:space="preserve">  91  </w:t>
            </w:r>
          </w:p>
        </w:tc>
        <w:tc>
          <w:tcPr>
            <w:tcW w:w="960" w:type="dxa"/>
            <w:tcBorders>
              <w:top w:val="nil"/>
            </w:tcBorders>
          </w:tcPr>
          <w:p w:rsidR="00546BF3" w:rsidRDefault="00546BF3">
            <w:pPr>
              <w:pStyle w:val="ConsPlusNonformat"/>
              <w:jc w:val="both"/>
            </w:pPr>
          </w:p>
        </w:tc>
        <w:tc>
          <w:tcPr>
            <w:tcW w:w="960" w:type="dxa"/>
            <w:tcBorders>
              <w:top w:val="nil"/>
            </w:tcBorders>
          </w:tcPr>
          <w:p w:rsidR="00546BF3" w:rsidRDefault="00546BF3">
            <w:pPr>
              <w:pStyle w:val="ConsPlusNonformat"/>
              <w:jc w:val="both"/>
            </w:pPr>
          </w:p>
        </w:tc>
        <w:tc>
          <w:tcPr>
            <w:tcW w:w="840" w:type="dxa"/>
            <w:tcBorders>
              <w:top w:val="nil"/>
            </w:tcBorders>
          </w:tcPr>
          <w:p w:rsidR="00546BF3" w:rsidRDefault="00546BF3">
            <w:pPr>
              <w:pStyle w:val="ConsPlusNonformat"/>
              <w:jc w:val="both"/>
            </w:pPr>
            <w:r>
              <w:t xml:space="preserve">    0</w:t>
            </w:r>
          </w:p>
        </w:tc>
        <w:tc>
          <w:tcPr>
            <w:tcW w:w="840" w:type="dxa"/>
            <w:tcBorders>
              <w:top w:val="nil"/>
            </w:tcBorders>
          </w:tcPr>
          <w:p w:rsidR="00546BF3" w:rsidRDefault="00546BF3">
            <w:pPr>
              <w:pStyle w:val="ConsPlusNonformat"/>
              <w:jc w:val="both"/>
            </w:pPr>
            <w:r>
              <w:t xml:space="preserve">    0</w:t>
            </w:r>
          </w:p>
        </w:tc>
        <w:tc>
          <w:tcPr>
            <w:tcW w:w="1320" w:type="dxa"/>
            <w:tcBorders>
              <w:top w:val="nil"/>
            </w:tcBorders>
          </w:tcPr>
          <w:p w:rsidR="00546BF3" w:rsidRDefault="00546BF3">
            <w:pPr>
              <w:pStyle w:val="ConsPlusNonformat"/>
              <w:jc w:val="both"/>
            </w:pPr>
            <w:r>
              <w:t xml:space="preserve">      0  </w:t>
            </w:r>
          </w:p>
        </w:tc>
        <w:tc>
          <w:tcPr>
            <w:tcW w:w="1440" w:type="dxa"/>
            <w:tcBorders>
              <w:top w:val="nil"/>
            </w:tcBorders>
          </w:tcPr>
          <w:p w:rsidR="00546BF3" w:rsidRDefault="00546BF3">
            <w:pPr>
              <w:pStyle w:val="ConsPlusNonformat"/>
              <w:jc w:val="both"/>
            </w:pPr>
            <w:r>
              <w:t xml:space="preserve">      0   </w:t>
            </w:r>
          </w:p>
        </w:tc>
      </w:tr>
      <w:tr w:rsidR="00546BF3">
        <w:trPr>
          <w:trHeight w:val="240"/>
        </w:trPr>
        <w:tc>
          <w:tcPr>
            <w:tcW w:w="600" w:type="dxa"/>
            <w:tcBorders>
              <w:top w:val="nil"/>
            </w:tcBorders>
          </w:tcPr>
          <w:p w:rsidR="00546BF3" w:rsidRDefault="00546BF3">
            <w:pPr>
              <w:pStyle w:val="ConsPlusNonformat"/>
              <w:jc w:val="both"/>
            </w:pPr>
            <w:r>
              <w:t>18.</w:t>
            </w:r>
          </w:p>
        </w:tc>
        <w:tc>
          <w:tcPr>
            <w:tcW w:w="2040" w:type="dxa"/>
            <w:tcBorders>
              <w:top w:val="nil"/>
            </w:tcBorders>
          </w:tcPr>
          <w:p w:rsidR="00546BF3" w:rsidRDefault="00546BF3">
            <w:pPr>
              <w:pStyle w:val="ConsPlusNonformat"/>
              <w:jc w:val="both"/>
            </w:pPr>
            <w:r>
              <w:t xml:space="preserve">II кв. 2016 г. </w:t>
            </w:r>
          </w:p>
        </w:tc>
        <w:tc>
          <w:tcPr>
            <w:tcW w:w="960" w:type="dxa"/>
            <w:tcBorders>
              <w:top w:val="nil"/>
            </w:tcBorders>
          </w:tcPr>
          <w:p w:rsidR="00546BF3" w:rsidRDefault="00546BF3">
            <w:pPr>
              <w:pStyle w:val="ConsPlusNonformat"/>
              <w:jc w:val="both"/>
            </w:pPr>
            <w:r>
              <w:t xml:space="preserve">  91  </w:t>
            </w:r>
          </w:p>
        </w:tc>
        <w:tc>
          <w:tcPr>
            <w:tcW w:w="960" w:type="dxa"/>
            <w:tcBorders>
              <w:top w:val="nil"/>
            </w:tcBorders>
          </w:tcPr>
          <w:p w:rsidR="00546BF3" w:rsidRDefault="00546BF3">
            <w:pPr>
              <w:pStyle w:val="ConsPlusNonformat"/>
              <w:jc w:val="both"/>
            </w:pPr>
          </w:p>
        </w:tc>
        <w:tc>
          <w:tcPr>
            <w:tcW w:w="960" w:type="dxa"/>
            <w:tcBorders>
              <w:top w:val="nil"/>
            </w:tcBorders>
          </w:tcPr>
          <w:p w:rsidR="00546BF3" w:rsidRDefault="00546BF3">
            <w:pPr>
              <w:pStyle w:val="ConsPlusNonformat"/>
              <w:jc w:val="both"/>
            </w:pPr>
          </w:p>
        </w:tc>
        <w:tc>
          <w:tcPr>
            <w:tcW w:w="840" w:type="dxa"/>
            <w:tcBorders>
              <w:top w:val="nil"/>
            </w:tcBorders>
          </w:tcPr>
          <w:p w:rsidR="00546BF3" w:rsidRDefault="00546BF3">
            <w:pPr>
              <w:pStyle w:val="ConsPlusNonformat"/>
              <w:jc w:val="both"/>
            </w:pPr>
            <w:r>
              <w:t xml:space="preserve">    0</w:t>
            </w:r>
          </w:p>
        </w:tc>
        <w:tc>
          <w:tcPr>
            <w:tcW w:w="840" w:type="dxa"/>
            <w:tcBorders>
              <w:top w:val="nil"/>
            </w:tcBorders>
          </w:tcPr>
          <w:p w:rsidR="00546BF3" w:rsidRDefault="00546BF3">
            <w:pPr>
              <w:pStyle w:val="ConsPlusNonformat"/>
              <w:jc w:val="both"/>
            </w:pPr>
            <w:r>
              <w:t xml:space="preserve">    0</w:t>
            </w:r>
          </w:p>
        </w:tc>
        <w:tc>
          <w:tcPr>
            <w:tcW w:w="1320" w:type="dxa"/>
            <w:tcBorders>
              <w:top w:val="nil"/>
            </w:tcBorders>
          </w:tcPr>
          <w:p w:rsidR="00546BF3" w:rsidRDefault="00546BF3">
            <w:pPr>
              <w:pStyle w:val="ConsPlusNonformat"/>
              <w:jc w:val="both"/>
            </w:pPr>
            <w:r>
              <w:t xml:space="preserve">      0  </w:t>
            </w:r>
          </w:p>
        </w:tc>
        <w:tc>
          <w:tcPr>
            <w:tcW w:w="1440" w:type="dxa"/>
            <w:tcBorders>
              <w:top w:val="nil"/>
            </w:tcBorders>
          </w:tcPr>
          <w:p w:rsidR="00546BF3" w:rsidRDefault="00546BF3">
            <w:pPr>
              <w:pStyle w:val="ConsPlusNonformat"/>
              <w:jc w:val="both"/>
            </w:pPr>
            <w:r>
              <w:t xml:space="preserve">      0   </w:t>
            </w:r>
          </w:p>
        </w:tc>
      </w:tr>
      <w:tr w:rsidR="00546BF3">
        <w:trPr>
          <w:trHeight w:val="240"/>
        </w:trPr>
        <w:tc>
          <w:tcPr>
            <w:tcW w:w="600" w:type="dxa"/>
            <w:tcBorders>
              <w:top w:val="nil"/>
            </w:tcBorders>
          </w:tcPr>
          <w:p w:rsidR="00546BF3" w:rsidRDefault="00546BF3">
            <w:pPr>
              <w:pStyle w:val="ConsPlusNonformat"/>
              <w:jc w:val="both"/>
            </w:pPr>
            <w:r>
              <w:t>19.</w:t>
            </w:r>
          </w:p>
        </w:tc>
        <w:tc>
          <w:tcPr>
            <w:tcW w:w="2040" w:type="dxa"/>
            <w:tcBorders>
              <w:top w:val="nil"/>
            </w:tcBorders>
          </w:tcPr>
          <w:p w:rsidR="00546BF3" w:rsidRDefault="00546BF3">
            <w:pPr>
              <w:pStyle w:val="ConsPlusNonformat"/>
              <w:jc w:val="both"/>
            </w:pPr>
            <w:r>
              <w:t>III кв. 2016 г.</w:t>
            </w:r>
          </w:p>
        </w:tc>
        <w:tc>
          <w:tcPr>
            <w:tcW w:w="960" w:type="dxa"/>
            <w:tcBorders>
              <w:top w:val="nil"/>
            </w:tcBorders>
          </w:tcPr>
          <w:p w:rsidR="00546BF3" w:rsidRDefault="00546BF3">
            <w:pPr>
              <w:pStyle w:val="ConsPlusNonformat"/>
              <w:jc w:val="both"/>
            </w:pPr>
            <w:r>
              <w:t xml:space="preserve">  92  </w:t>
            </w:r>
          </w:p>
        </w:tc>
        <w:tc>
          <w:tcPr>
            <w:tcW w:w="960" w:type="dxa"/>
            <w:tcBorders>
              <w:top w:val="nil"/>
            </w:tcBorders>
          </w:tcPr>
          <w:p w:rsidR="00546BF3" w:rsidRDefault="00546BF3">
            <w:pPr>
              <w:pStyle w:val="ConsPlusNonformat"/>
              <w:jc w:val="both"/>
            </w:pPr>
          </w:p>
        </w:tc>
        <w:tc>
          <w:tcPr>
            <w:tcW w:w="960" w:type="dxa"/>
            <w:tcBorders>
              <w:top w:val="nil"/>
            </w:tcBorders>
          </w:tcPr>
          <w:p w:rsidR="00546BF3" w:rsidRDefault="00546BF3">
            <w:pPr>
              <w:pStyle w:val="ConsPlusNonformat"/>
              <w:jc w:val="both"/>
            </w:pPr>
          </w:p>
        </w:tc>
        <w:tc>
          <w:tcPr>
            <w:tcW w:w="840" w:type="dxa"/>
            <w:tcBorders>
              <w:top w:val="nil"/>
            </w:tcBorders>
          </w:tcPr>
          <w:p w:rsidR="00546BF3" w:rsidRDefault="00546BF3">
            <w:pPr>
              <w:pStyle w:val="ConsPlusNonformat"/>
              <w:jc w:val="both"/>
            </w:pPr>
            <w:r>
              <w:t xml:space="preserve">    0</w:t>
            </w:r>
          </w:p>
        </w:tc>
        <w:tc>
          <w:tcPr>
            <w:tcW w:w="840" w:type="dxa"/>
            <w:tcBorders>
              <w:top w:val="nil"/>
            </w:tcBorders>
          </w:tcPr>
          <w:p w:rsidR="00546BF3" w:rsidRDefault="00546BF3">
            <w:pPr>
              <w:pStyle w:val="ConsPlusNonformat"/>
              <w:jc w:val="both"/>
            </w:pPr>
            <w:r>
              <w:t xml:space="preserve">    0</w:t>
            </w:r>
          </w:p>
        </w:tc>
        <w:tc>
          <w:tcPr>
            <w:tcW w:w="1320" w:type="dxa"/>
            <w:tcBorders>
              <w:top w:val="nil"/>
            </w:tcBorders>
          </w:tcPr>
          <w:p w:rsidR="00546BF3" w:rsidRDefault="00546BF3">
            <w:pPr>
              <w:pStyle w:val="ConsPlusNonformat"/>
              <w:jc w:val="both"/>
            </w:pPr>
            <w:r>
              <w:t xml:space="preserve">      0  </w:t>
            </w:r>
          </w:p>
        </w:tc>
        <w:tc>
          <w:tcPr>
            <w:tcW w:w="1440" w:type="dxa"/>
            <w:tcBorders>
              <w:top w:val="nil"/>
            </w:tcBorders>
          </w:tcPr>
          <w:p w:rsidR="00546BF3" w:rsidRDefault="00546BF3">
            <w:pPr>
              <w:pStyle w:val="ConsPlusNonformat"/>
              <w:jc w:val="both"/>
            </w:pPr>
            <w:r>
              <w:t xml:space="preserve">      0   </w:t>
            </w:r>
          </w:p>
        </w:tc>
      </w:tr>
      <w:tr w:rsidR="00546BF3">
        <w:trPr>
          <w:trHeight w:val="240"/>
        </w:trPr>
        <w:tc>
          <w:tcPr>
            <w:tcW w:w="600" w:type="dxa"/>
            <w:tcBorders>
              <w:top w:val="nil"/>
            </w:tcBorders>
          </w:tcPr>
          <w:p w:rsidR="00546BF3" w:rsidRDefault="00546BF3">
            <w:pPr>
              <w:pStyle w:val="ConsPlusNonformat"/>
              <w:jc w:val="both"/>
            </w:pPr>
            <w:r>
              <w:t>20.</w:t>
            </w:r>
          </w:p>
        </w:tc>
        <w:tc>
          <w:tcPr>
            <w:tcW w:w="2040" w:type="dxa"/>
            <w:tcBorders>
              <w:top w:val="nil"/>
            </w:tcBorders>
          </w:tcPr>
          <w:p w:rsidR="00546BF3" w:rsidRDefault="00546BF3">
            <w:pPr>
              <w:pStyle w:val="ConsPlusNonformat"/>
              <w:jc w:val="both"/>
            </w:pPr>
            <w:r>
              <w:t xml:space="preserve">IV кв. 2016 г. </w:t>
            </w:r>
          </w:p>
        </w:tc>
        <w:tc>
          <w:tcPr>
            <w:tcW w:w="960" w:type="dxa"/>
            <w:tcBorders>
              <w:top w:val="nil"/>
            </w:tcBorders>
          </w:tcPr>
          <w:p w:rsidR="00546BF3" w:rsidRDefault="00546BF3">
            <w:pPr>
              <w:pStyle w:val="ConsPlusNonformat"/>
              <w:jc w:val="both"/>
            </w:pPr>
            <w:r>
              <w:t xml:space="preserve">  92  </w:t>
            </w:r>
          </w:p>
        </w:tc>
        <w:tc>
          <w:tcPr>
            <w:tcW w:w="960" w:type="dxa"/>
            <w:tcBorders>
              <w:top w:val="nil"/>
            </w:tcBorders>
          </w:tcPr>
          <w:p w:rsidR="00546BF3" w:rsidRDefault="00546BF3">
            <w:pPr>
              <w:pStyle w:val="ConsPlusNonformat"/>
              <w:jc w:val="both"/>
            </w:pPr>
          </w:p>
        </w:tc>
        <w:tc>
          <w:tcPr>
            <w:tcW w:w="960" w:type="dxa"/>
            <w:tcBorders>
              <w:top w:val="nil"/>
            </w:tcBorders>
          </w:tcPr>
          <w:p w:rsidR="00546BF3" w:rsidRDefault="00546BF3">
            <w:pPr>
              <w:pStyle w:val="ConsPlusNonformat"/>
              <w:jc w:val="both"/>
            </w:pPr>
          </w:p>
        </w:tc>
        <w:tc>
          <w:tcPr>
            <w:tcW w:w="840" w:type="dxa"/>
            <w:tcBorders>
              <w:top w:val="nil"/>
            </w:tcBorders>
          </w:tcPr>
          <w:p w:rsidR="00546BF3" w:rsidRDefault="00546BF3">
            <w:pPr>
              <w:pStyle w:val="ConsPlusNonformat"/>
              <w:jc w:val="both"/>
            </w:pPr>
            <w:r>
              <w:t xml:space="preserve">    0</w:t>
            </w:r>
          </w:p>
        </w:tc>
        <w:tc>
          <w:tcPr>
            <w:tcW w:w="840" w:type="dxa"/>
            <w:tcBorders>
              <w:top w:val="nil"/>
            </w:tcBorders>
          </w:tcPr>
          <w:p w:rsidR="00546BF3" w:rsidRDefault="00546BF3">
            <w:pPr>
              <w:pStyle w:val="ConsPlusNonformat"/>
              <w:jc w:val="both"/>
            </w:pPr>
            <w:r>
              <w:t xml:space="preserve">    0</w:t>
            </w:r>
          </w:p>
        </w:tc>
        <w:tc>
          <w:tcPr>
            <w:tcW w:w="1320" w:type="dxa"/>
            <w:tcBorders>
              <w:top w:val="nil"/>
            </w:tcBorders>
          </w:tcPr>
          <w:p w:rsidR="00546BF3" w:rsidRDefault="00546BF3">
            <w:pPr>
              <w:pStyle w:val="ConsPlusNonformat"/>
              <w:jc w:val="both"/>
            </w:pPr>
            <w:r>
              <w:t xml:space="preserve">      0  </w:t>
            </w:r>
          </w:p>
        </w:tc>
        <w:tc>
          <w:tcPr>
            <w:tcW w:w="1440" w:type="dxa"/>
            <w:tcBorders>
              <w:top w:val="nil"/>
            </w:tcBorders>
          </w:tcPr>
          <w:p w:rsidR="00546BF3" w:rsidRDefault="00546BF3">
            <w:pPr>
              <w:pStyle w:val="ConsPlusNonformat"/>
              <w:jc w:val="both"/>
            </w:pPr>
            <w:r>
              <w:t xml:space="preserve">      0   </w:t>
            </w:r>
          </w:p>
        </w:tc>
      </w:tr>
      <w:tr w:rsidR="00546BF3">
        <w:trPr>
          <w:trHeight w:val="240"/>
        </w:trPr>
        <w:tc>
          <w:tcPr>
            <w:tcW w:w="600" w:type="dxa"/>
            <w:tcBorders>
              <w:top w:val="nil"/>
            </w:tcBorders>
          </w:tcPr>
          <w:p w:rsidR="00546BF3" w:rsidRDefault="00546BF3">
            <w:pPr>
              <w:pStyle w:val="ConsPlusNonformat"/>
              <w:jc w:val="both"/>
            </w:pPr>
            <w:r>
              <w:t>21.</w:t>
            </w:r>
          </w:p>
        </w:tc>
        <w:tc>
          <w:tcPr>
            <w:tcW w:w="2040" w:type="dxa"/>
            <w:tcBorders>
              <w:top w:val="nil"/>
            </w:tcBorders>
          </w:tcPr>
          <w:p w:rsidR="00546BF3" w:rsidRDefault="00546BF3">
            <w:pPr>
              <w:pStyle w:val="ConsPlusNonformat"/>
              <w:jc w:val="both"/>
            </w:pPr>
            <w:r>
              <w:t xml:space="preserve">I кв. 2017 г.  </w:t>
            </w:r>
          </w:p>
        </w:tc>
        <w:tc>
          <w:tcPr>
            <w:tcW w:w="960" w:type="dxa"/>
            <w:tcBorders>
              <w:top w:val="nil"/>
            </w:tcBorders>
          </w:tcPr>
          <w:p w:rsidR="00546BF3" w:rsidRDefault="00546BF3">
            <w:pPr>
              <w:pStyle w:val="ConsPlusNonformat"/>
              <w:jc w:val="both"/>
            </w:pPr>
            <w:r>
              <w:t xml:space="preserve">  90  </w:t>
            </w:r>
          </w:p>
        </w:tc>
        <w:tc>
          <w:tcPr>
            <w:tcW w:w="960" w:type="dxa"/>
            <w:tcBorders>
              <w:top w:val="nil"/>
            </w:tcBorders>
          </w:tcPr>
          <w:p w:rsidR="00546BF3" w:rsidRDefault="00546BF3">
            <w:pPr>
              <w:pStyle w:val="ConsPlusNonformat"/>
              <w:jc w:val="both"/>
            </w:pPr>
          </w:p>
        </w:tc>
        <w:tc>
          <w:tcPr>
            <w:tcW w:w="960" w:type="dxa"/>
            <w:tcBorders>
              <w:top w:val="nil"/>
            </w:tcBorders>
          </w:tcPr>
          <w:p w:rsidR="00546BF3" w:rsidRDefault="00546BF3">
            <w:pPr>
              <w:pStyle w:val="ConsPlusNonformat"/>
              <w:jc w:val="both"/>
            </w:pPr>
          </w:p>
        </w:tc>
        <w:tc>
          <w:tcPr>
            <w:tcW w:w="840" w:type="dxa"/>
            <w:tcBorders>
              <w:top w:val="nil"/>
            </w:tcBorders>
          </w:tcPr>
          <w:p w:rsidR="00546BF3" w:rsidRDefault="00546BF3">
            <w:pPr>
              <w:pStyle w:val="ConsPlusNonformat"/>
              <w:jc w:val="both"/>
            </w:pPr>
            <w:r>
              <w:t xml:space="preserve">    0</w:t>
            </w:r>
          </w:p>
        </w:tc>
        <w:tc>
          <w:tcPr>
            <w:tcW w:w="840" w:type="dxa"/>
            <w:tcBorders>
              <w:top w:val="nil"/>
            </w:tcBorders>
          </w:tcPr>
          <w:p w:rsidR="00546BF3" w:rsidRDefault="00546BF3">
            <w:pPr>
              <w:pStyle w:val="ConsPlusNonformat"/>
              <w:jc w:val="both"/>
            </w:pPr>
            <w:r>
              <w:t xml:space="preserve">    0</w:t>
            </w:r>
          </w:p>
        </w:tc>
        <w:tc>
          <w:tcPr>
            <w:tcW w:w="1320" w:type="dxa"/>
            <w:tcBorders>
              <w:top w:val="nil"/>
            </w:tcBorders>
          </w:tcPr>
          <w:p w:rsidR="00546BF3" w:rsidRDefault="00546BF3">
            <w:pPr>
              <w:pStyle w:val="ConsPlusNonformat"/>
              <w:jc w:val="both"/>
            </w:pPr>
            <w:r>
              <w:t xml:space="preserve">      0  </w:t>
            </w:r>
          </w:p>
        </w:tc>
        <w:tc>
          <w:tcPr>
            <w:tcW w:w="1440" w:type="dxa"/>
            <w:tcBorders>
              <w:top w:val="nil"/>
            </w:tcBorders>
          </w:tcPr>
          <w:p w:rsidR="00546BF3" w:rsidRDefault="00546BF3">
            <w:pPr>
              <w:pStyle w:val="ConsPlusNonformat"/>
              <w:jc w:val="both"/>
            </w:pPr>
            <w:r>
              <w:t xml:space="preserve">      0   </w:t>
            </w:r>
          </w:p>
        </w:tc>
      </w:tr>
      <w:tr w:rsidR="00546BF3">
        <w:trPr>
          <w:trHeight w:val="240"/>
        </w:trPr>
        <w:tc>
          <w:tcPr>
            <w:tcW w:w="600" w:type="dxa"/>
            <w:tcBorders>
              <w:top w:val="nil"/>
            </w:tcBorders>
          </w:tcPr>
          <w:p w:rsidR="00546BF3" w:rsidRDefault="00546BF3">
            <w:pPr>
              <w:pStyle w:val="ConsPlusNonformat"/>
              <w:jc w:val="both"/>
            </w:pPr>
            <w:r>
              <w:t>22.</w:t>
            </w:r>
          </w:p>
        </w:tc>
        <w:tc>
          <w:tcPr>
            <w:tcW w:w="2040" w:type="dxa"/>
            <w:tcBorders>
              <w:top w:val="nil"/>
            </w:tcBorders>
          </w:tcPr>
          <w:p w:rsidR="00546BF3" w:rsidRDefault="00546BF3">
            <w:pPr>
              <w:pStyle w:val="ConsPlusNonformat"/>
              <w:jc w:val="both"/>
            </w:pPr>
            <w:r>
              <w:t xml:space="preserve">II кв. 2017 г. </w:t>
            </w:r>
          </w:p>
        </w:tc>
        <w:tc>
          <w:tcPr>
            <w:tcW w:w="960" w:type="dxa"/>
            <w:tcBorders>
              <w:top w:val="nil"/>
            </w:tcBorders>
          </w:tcPr>
          <w:p w:rsidR="00546BF3" w:rsidRDefault="00546BF3">
            <w:pPr>
              <w:pStyle w:val="ConsPlusNonformat"/>
              <w:jc w:val="both"/>
            </w:pPr>
            <w:r>
              <w:t xml:space="preserve">  91  </w:t>
            </w:r>
          </w:p>
        </w:tc>
        <w:tc>
          <w:tcPr>
            <w:tcW w:w="960" w:type="dxa"/>
            <w:tcBorders>
              <w:top w:val="nil"/>
            </w:tcBorders>
          </w:tcPr>
          <w:p w:rsidR="00546BF3" w:rsidRDefault="00546BF3">
            <w:pPr>
              <w:pStyle w:val="ConsPlusNonformat"/>
              <w:jc w:val="both"/>
            </w:pPr>
          </w:p>
        </w:tc>
        <w:tc>
          <w:tcPr>
            <w:tcW w:w="960" w:type="dxa"/>
            <w:tcBorders>
              <w:top w:val="nil"/>
            </w:tcBorders>
          </w:tcPr>
          <w:p w:rsidR="00546BF3" w:rsidRDefault="00546BF3">
            <w:pPr>
              <w:pStyle w:val="ConsPlusNonformat"/>
              <w:jc w:val="both"/>
            </w:pPr>
          </w:p>
        </w:tc>
        <w:tc>
          <w:tcPr>
            <w:tcW w:w="840" w:type="dxa"/>
            <w:tcBorders>
              <w:top w:val="nil"/>
            </w:tcBorders>
          </w:tcPr>
          <w:p w:rsidR="00546BF3" w:rsidRDefault="00546BF3">
            <w:pPr>
              <w:pStyle w:val="ConsPlusNonformat"/>
              <w:jc w:val="both"/>
            </w:pPr>
            <w:r>
              <w:t xml:space="preserve">    0</w:t>
            </w:r>
          </w:p>
        </w:tc>
        <w:tc>
          <w:tcPr>
            <w:tcW w:w="840" w:type="dxa"/>
            <w:tcBorders>
              <w:top w:val="nil"/>
            </w:tcBorders>
          </w:tcPr>
          <w:p w:rsidR="00546BF3" w:rsidRDefault="00546BF3">
            <w:pPr>
              <w:pStyle w:val="ConsPlusNonformat"/>
              <w:jc w:val="both"/>
            </w:pPr>
            <w:r>
              <w:t xml:space="preserve">    0</w:t>
            </w:r>
          </w:p>
        </w:tc>
        <w:tc>
          <w:tcPr>
            <w:tcW w:w="1320" w:type="dxa"/>
            <w:tcBorders>
              <w:top w:val="nil"/>
            </w:tcBorders>
          </w:tcPr>
          <w:p w:rsidR="00546BF3" w:rsidRDefault="00546BF3">
            <w:pPr>
              <w:pStyle w:val="ConsPlusNonformat"/>
              <w:jc w:val="both"/>
            </w:pPr>
            <w:r>
              <w:t xml:space="preserve">      0  </w:t>
            </w:r>
          </w:p>
        </w:tc>
        <w:tc>
          <w:tcPr>
            <w:tcW w:w="1440" w:type="dxa"/>
            <w:tcBorders>
              <w:top w:val="nil"/>
            </w:tcBorders>
          </w:tcPr>
          <w:p w:rsidR="00546BF3" w:rsidRDefault="00546BF3">
            <w:pPr>
              <w:pStyle w:val="ConsPlusNonformat"/>
              <w:jc w:val="both"/>
            </w:pPr>
            <w:r>
              <w:t xml:space="preserve">      0   </w:t>
            </w:r>
          </w:p>
        </w:tc>
      </w:tr>
      <w:tr w:rsidR="00546BF3">
        <w:trPr>
          <w:trHeight w:val="240"/>
        </w:trPr>
        <w:tc>
          <w:tcPr>
            <w:tcW w:w="600" w:type="dxa"/>
            <w:tcBorders>
              <w:top w:val="nil"/>
            </w:tcBorders>
          </w:tcPr>
          <w:p w:rsidR="00546BF3" w:rsidRDefault="00546BF3">
            <w:pPr>
              <w:pStyle w:val="ConsPlusNonformat"/>
              <w:jc w:val="both"/>
            </w:pPr>
            <w:r>
              <w:t>23.</w:t>
            </w:r>
          </w:p>
        </w:tc>
        <w:tc>
          <w:tcPr>
            <w:tcW w:w="2040" w:type="dxa"/>
            <w:tcBorders>
              <w:top w:val="nil"/>
            </w:tcBorders>
          </w:tcPr>
          <w:p w:rsidR="00546BF3" w:rsidRDefault="00546BF3">
            <w:pPr>
              <w:pStyle w:val="ConsPlusNonformat"/>
              <w:jc w:val="both"/>
            </w:pPr>
            <w:r>
              <w:t>III кв. 2017 г.</w:t>
            </w:r>
          </w:p>
        </w:tc>
        <w:tc>
          <w:tcPr>
            <w:tcW w:w="960" w:type="dxa"/>
            <w:tcBorders>
              <w:top w:val="nil"/>
            </w:tcBorders>
          </w:tcPr>
          <w:p w:rsidR="00546BF3" w:rsidRDefault="00546BF3">
            <w:pPr>
              <w:pStyle w:val="ConsPlusNonformat"/>
              <w:jc w:val="both"/>
            </w:pPr>
            <w:r>
              <w:t xml:space="preserve">  92  </w:t>
            </w:r>
          </w:p>
        </w:tc>
        <w:tc>
          <w:tcPr>
            <w:tcW w:w="960" w:type="dxa"/>
            <w:tcBorders>
              <w:top w:val="nil"/>
            </w:tcBorders>
          </w:tcPr>
          <w:p w:rsidR="00546BF3" w:rsidRDefault="00546BF3">
            <w:pPr>
              <w:pStyle w:val="ConsPlusNonformat"/>
              <w:jc w:val="both"/>
            </w:pPr>
          </w:p>
        </w:tc>
        <w:tc>
          <w:tcPr>
            <w:tcW w:w="960" w:type="dxa"/>
            <w:tcBorders>
              <w:top w:val="nil"/>
            </w:tcBorders>
          </w:tcPr>
          <w:p w:rsidR="00546BF3" w:rsidRDefault="00546BF3">
            <w:pPr>
              <w:pStyle w:val="ConsPlusNonformat"/>
              <w:jc w:val="both"/>
            </w:pPr>
          </w:p>
        </w:tc>
        <w:tc>
          <w:tcPr>
            <w:tcW w:w="840" w:type="dxa"/>
            <w:tcBorders>
              <w:top w:val="nil"/>
            </w:tcBorders>
          </w:tcPr>
          <w:p w:rsidR="00546BF3" w:rsidRDefault="00546BF3">
            <w:pPr>
              <w:pStyle w:val="ConsPlusNonformat"/>
              <w:jc w:val="both"/>
            </w:pPr>
            <w:r>
              <w:t xml:space="preserve">    0</w:t>
            </w:r>
          </w:p>
        </w:tc>
        <w:tc>
          <w:tcPr>
            <w:tcW w:w="840" w:type="dxa"/>
            <w:tcBorders>
              <w:top w:val="nil"/>
            </w:tcBorders>
          </w:tcPr>
          <w:p w:rsidR="00546BF3" w:rsidRDefault="00546BF3">
            <w:pPr>
              <w:pStyle w:val="ConsPlusNonformat"/>
              <w:jc w:val="both"/>
            </w:pPr>
            <w:r>
              <w:t xml:space="preserve">    0</w:t>
            </w:r>
          </w:p>
        </w:tc>
        <w:tc>
          <w:tcPr>
            <w:tcW w:w="1320" w:type="dxa"/>
            <w:tcBorders>
              <w:top w:val="nil"/>
            </w:tcBorders>
          </w:tcPr>
          <w:p w:rsidR="00546BF3" w:rsidRDefault="00546BF3">
            <w:pPr>
              <w:pStyle w:val="ConsPlusNonformat"/>
              <w:jc w:val="both"/>
            </w:pPr>
            <w:r>
              <w:t xml:space="preserve">      0  </w:t>
            </w:r>
          </w:p>
        </w:tc>
        <w:tc>
          <w:tcPr>
            <w:tcW w:w="1440" w:type="dxa"/>
            <w:tcBorders>
              <w:top w:val="nil"/>
            </w:tcBorders>
          </w:tcPr>
          <w:p w:rsidR="00546BF3" w:rsidRDefault="00546BF3">
            <w:pPr>
              <w:pStyle w:val="ConsPlusNonformat"/>
              <w:jc w:val="both"/>
            </w:pPr>
            <w:r>
              <w:t xml:space="preserve">      0   </w:t>
            </w:r>
          </w:p>
        </w:tc>
      </w:tr>
      <w:tr w:rsidR="00546BF3">
        <w:trPr>
          <w:trHeight w:val="240"/>
        </w:trPr>
        <w:tc>
          <w:tcPr>
            <w:tcW w:w="600" w:type="dxa"/>
            <w:tcBorders>
              <w:top w:val="nil"/>
            </w:tcBorders>
          </w:tcPr>
          <w:p w:rsidR="00546BF3" w:rsidRDefault="00546BF3">
            <w:pPr>
              <w:pStyle w:val="ConsPlusNonformat"/>
              <w:jc w:val="both"/>
            </w:pPr>
            <w:r>
              <w:t>24.</w:t>
            </w:r>
          </w:p>
        </w:tc>
        <w:tc>
          <w:tcPr>
            <w:tcW w:w="2040" w:type="dxa"/>
            <w:tcBorders>
              <w:top w:val="nil"/>
            </w:tcBorders>
          </w:tcPr>
          <w:p w:rsidR="00546BF3" w:rsidRDefault="00546BF3">
            <w:pPr>
              <w:pStyle w:val="ConsPlusNonformat"/>
              <w:jc w:val="both"/>
            </w:pPr>
            <w:r>
              <w:t xml:space="preserve">IV кв. 2017 г. </w:t>
            </w:r>
          </w:p>
        </w:tc>
        <w:tc>
          <w:tcPr>
            <w:tcW w:w="960" w:type="dxa"/>
            <w:tcBorders>
              <w:top w:val="nil"/>
            </w:tcBorders>
          </w:tcPr>
          <w:p w:rsidR="00546BF3" w:rsidRDefault="00546BF3">
            <w:pPr>
              <w:pStyle w:val="ConsPlusNonformat"/>
              <w:jc w:val="both"/>
            </w:pPr>
            <w:r>
              <w:t xml:space="preserve">  92  </w:t>
            </w:r>
          </w:p>
        </w:tc>
        <w:tc>
          <w:tcPr>
            <w:tcW w:w="960" w:type="dxa"/>
            <w:tcBorders>
              <w:top w:val="nil"/>
            </w:tcBorders>
          </w:tcPr>
          <w:p w:rsidR="00546BF3" w:rsidRDefault="00546BF3">
            <w:pPr>
              <w:pStyle w:val="ConsPlusNonformat"/>
              <w:jc w:val="both"/>
            </w:pPr>
          </w:p>
        </w:tc>
        <w:tc>
          <w:tcPr>
            <w:tcW w:w="960" w:type="dxa"/>
            <w:tcBorders>
              <w:top w:val="nil"/>
            </w:tcBorders>
          </w:tcPr>
          <w:p w:rsidR="00546BF3" w:rsidRDefault="00546BF3">
            <w:pPr>
              <w:pStyle w:val="ConsPlusNonformat"/>
              <w:jc w:val="both"/>
            </w:pPr>
          </w:p>
        </w:tc>
        <w:tc>
          <w:tcPr>
            <w:tcW w:w="840" w:type="dxa"/>
            <w:tcBorders>
              <w:top w:val="nil"/>
            </w:tcBorders>
          </w:tcPr>
          <w:p w:rsidR="00546BF3" w:rsidRDefault="00546BF3">
            <w:pPr>
              <w:pStyle w:val="ConsPlusNonformat"/>
              <w:jc w:val="both"/>
            </w:pPr>
            <w:r>
              <w:t xml:space="preserve">    0</w:t>
            </w:r>
          </w:p>
        </w:tc>
        <w:tc>
          <w:tcPr>
            <w:tcW w:w="840" w:type="dxa"/>
            <w:tcBorders>
              <w:top w:val="nil"/>
            </w:tcBorders>
          </w:tcPr>
          <w:p w:rsidR="00546BF3" w:rsidRDefault="00546BF3">
            <w:pPr>
              <w:pStyle w:val="ConsPlusNonformat"/>
              <w:jc w:val="both"/>
            </w:pPr>
            <w:r>
              <w:t xml:space="preserve">    0</w:t>
            </w:r>
          </w:p>
        </w:tc>
        <w:tc>
          <w:tcPr>
            <w:tcW w:w="1320" w:type="dxa"/>
            <w:tcBorders>
              <w:top w:val="nil"/>
            </w:tcBorders>
          </w:tcPr>
          <w:p w:rsidR="00546BF3" w:rsidRDefault="00546BF3">
            <w:pPr>
              <w:pStyle w:val="ConsPlusNonformat"/>
              <w:jc w:val="both"/>
            </w:pPr>
            <w:r>
              <w:t xml:space="preserve">      0  </w:t>
            </w:r>
          </w:p>
        </w:tc>
        <w:tc>
          <w:tcPr>
            <w:tcW w:w="1440" w:type="dxa"/>
            <w:tcBorders>
              <w:top w:val="nil"/>
            </w:tcBorders>
          </w:tcPr>
          <w:p w:rsidR="00546BF3" w:rsidRDefault="00546BF3">
            <w:pPr>
              <w:pStyle w:val="ConsPlusNonformat"/>
              <w:jc w:val="both"/>
            </w:pPr>
            <w:r>
              <w:t xml:space="preserve">      0   </w:t>
            </w:r>
          </w:p>
        </w:tc>
      </w:tr>
      <w:tr w:rsidR="00546BF3">
        <w:trPr>
          <w:trHeight w:val="240"/>
        </w:trPr>
        <w:tc>
          <w:tcPr>
            <w:tcW w:w="600" w:type="dxa"/>
            <w:tcBorders>
              <w:top w:val="nil"/>
            </w:tcBorders>
          </w:tcPr>
          <w:p w:rsidR="00546BF3" w:rsidRDefault="00546BF3">
            <w:pPr>
              <w:pStyle w:val="ConsPlusNonformat"/>
              <w:jc w:val="both"/>
            </w:pPr>
            <w:r>
              <w:t>25.</w:t>
            </w:r>
          </w:p>
        </w:tc>
        <w:tc>
          <w:tcPr>
            <w:tcW w:w="2040" w:type="dxa"/>
            <w:tcBorders>
              <w:top w:val="nil"/>
            </w:tcBorders>
          </w:tcPr>
          <w:p w:rsidR="00546BF3" w:rsidRDefault="00546BF3">
            <w:pPr>
              <w:pStyle w:val="ConsPlusNonformat"/>
              <w:jc w:val="both"/>
            </w:pPr>
            <w:r>
              <w:t xml:space="preserve">I кв. 2018 г.  </w:t>
            </w:r>
          </w:p>
        </w:tc>
        <w:tc>
          <w:tcPr>
            <w:tcW w:w="960" w:type="dxa"/>
            <w:tcBorders>
              <w:top w:val="nil"/>
            </w:tcBorders>
          </w:tcPr>
          <w:p w:rsidR="00546BF3" w:rsidRDefault="00546BF3">
            <w:pPr>
              <w:pStyle w:val="ConsPlusNonformat"/>
              <w:jc w:val="both"/>
            </w:pPr>
            <w:r>
              <w:t xml:space="preserve">  90  </w:t>
            </w:r>
          </w:p>
        </w:tc>
        <w:tc>
          <w:tcPr>
            <w:tcW w:w="960" w:type="dxa"/>
            <w:tcBorders>
              <w:top w:val="nil"/>
            </w:tcBorders>
          </w:tcPr>
          <w:p w:rsidR="00546BF3" w:rsidRDefault="00546BF3">
            <w:pPr>
              <w:pStyle w:val="ConsPlusNonformat"/>
              <w:jc w:val="both"/>
            </w:pPr>
          </w:p>
        </w:tc>
        <w:tc>
          <w:tcPr>
            <w:tcW w:w="960" w:type="dxa"/>
            <w:tcBorders>
              <w:top w:val="nil"/>
            </w:tcBorders>
          </w:tcPr>
          <w:p w:rsidR="00546BF3" w:rsidRDefault="00546BF3">
            <w:pPr>
              <w:pStyle w:val="ConsPlusNonformat"/>
              <w:jc w:val="both"/>
            </w:pPr>
          </w:p>
        </w:tc>
        <w:tc>
          <w:tcPr>
            <w:tcW w:w="840" w:type="dxa"/>
            <w:tcBorders>
              <w:top w:val="nil"/>
            </w:tcBorders>
          </w:tcPr>
          <w:p w:rsidR="00546BF3" w:rsidRDefault="00546BF3">
            <w:pPr>
              <w:pStyle w:val="ConsPlusNonformat"/>
              <w:jc w:val="both"/>
            </w:pPr>
            <w:r>
              <w:t xml:space="preserve">    0</w:t>
            </w:r>
          </w:p>
        </w:tc>
        <w:tc>
          <w:tcPr>
            <w:tcW w:w="840" w:type="dxa"/>
            <w:tcBorders>
              <w:top w:val="nil"/>
            </w:tcBorders>
          </w:tcPr>
          <w:p w:rsidR="00546BF3" w:rsidRDefault="00546BF3">
            <w:pPr>
              <w:pStyle w:val="ConsPlusNonformat"/>
              <w:jc w:val="both"/>
            </w:pPr>
            <w:r>
              <w:t xml:space="preserve">    0</w:t>
            </w:r>
          </w:p>
        </w:tc>
        <w:tc>
          <w:tcPr>
            <w:tcW w:w="1320" w:type="dxa"/>
            <w:tcBorders>
              <w:top w:val="nil"/>
            </w:tcBorders>
          </w:tcPr>
          <w:p w:rsidR="00546BF3" w:rsidRDefault="00546BF3">
            <w:pPr>
              <w:pStyle w:val="ConsPlusNonformat"/>
              <w:jc w:val="both"/>
            </w:pPr>
            <w:r>
              <w:t xml:space="preserve">      0  </w:t>
            </w:r>
          </w:p>
        </w:tc>
        <w:tc>
          <w:tcPr>
            <w:tcW w:w="1440" w:type="dxa"/>
            <w:tcBorders>
              <w:top w:val="nil"/>
            </w:tcBorders>
          </w:tcPr>
          <w:p w:rsidR="00546BF3" w:rsidRDefault="00546BF3">
            <w:pPr>
              <w:pStyle w:val="ConsPlusNonformat"/>
              <w:jc w:val="both"/>
            </w:pPr>
            <w:r>
              <w:t xml:space="preserve">      0   </w:t>
            </w:r>
          </w:p>
        </w:tc>
      </w:tr>
      <w:tr w:rsidR="00546BF3">
        <w:trPr>
          <w:trHeight w:val="240"/>
        </w:trPr>
        <w:tc>
          <w:tcPr>
            <w:tcW w:w="600" w:type="dxa"/>
            <w:tcBorders>
              <w:top w:val="nil"/>
            </w:tcBorders>
          </w:tcPr>
          <w:p w:rsidR="00546BF3" w:rsidRDefault="00546BF3">
            <w:pPr>
              <w:pStyle w:val="ConsPlusNonformat"/>
              <w:jc w:val="both"/>
            </w:pPr>
            <w:r>
              <w:t>26.</w:t>
            </w:r>
          </w:p>
        </w:tc>
        <w:tc>
          <w:tcPr>
            <w:tcW w:w="2040" w:type="dxa"/>
            <w:tcBorders>
              <w:top w:val="nil"/>
            </w:tcBorders>
          </w:tcPr>
          <w:p w:rsidR="00546BF3" w:rsidRDefault="00546BF3">
            <w:pPr>
              <w:pStyle w:val="ConsPlusNonformat"/>
              <w:jc w:val="both"/>
            </w:pPr>
            <w:r>
              <w:t xml:space="preserve">II кв. 2018 г. </w:t>
            </w:r>
          </w:p>
        </w:tc>
        <w:tc>
          <w:tcPr>
            <w:tcW w:w="960" w:type="dxa"/>
            <w:tcBorders>
              <w:top w:val="nil"/>
            </w:tcBorders>
          </w:tcPr>
          <w:p w:rsidR="00546BF3" w:rsidRDefault="00546BF3">
            <w:pPr>
              <w:pStyle w:val="ConsPlusNonformat"/>
              <w:jc w:val="both"/>
            </w:pPr>
            <w:r>
              <w:t xml:space="preserve">  91  </w:t>
            </w:r>
          </w:p>
        </w:tc>
        <w:tc>
          <w:tcPr>
            <w:tcW w:w="960" w:type="dxa"/>
            <w:tcBorders>
              <w:top w:val="nil"/>
            </w:tcBorders>
          </w:tcPr>
          <w:p w:rsidR="00546BF3" w:rsidRDefault="00546BF3">
            <w:pPr>
              <w:pStyle w:val="ConsPlusNonformat"/>
              <w:jc w:val="both"/>
            </w:pPr>
          </w:p>
        </w:tc>
        <w:tc>
          <w:tcPr>
            <w:tcW w:w="960" w:type="dxa"/>
            <w:tcBorders>
              <w:top w:val="nil"/>
            </w:tcBorders>
          </w:tcPr>
          <w:p w:rsidR="00546BF3" w:rsidRDefault="00546BF3">
            <w:pPr>
              <w:pStyle w:val="ConsPlusNonformat"/>
              <w:jc w:val="both"/>
            </w:pPr>
          </w:p>
        </w:tc>
        <w:tc>
          <w:tcPr>
            <w:tcW w:w="840" w:type="dxa"/>
            <w:tcBorders>
              <w:top w:val="nil"/>
            </w:tcBorders>
          </w:tcPr>
          <w:p w:rsidR="00546BF3" w:rsidRDefault="00546BF3">
            <w:pPr>
              <w:pStyle w:val="ConsPlusNonformat"/>
              <w:jc w:val="both"/>
            </w:pPr>
            <w:r>
              <w:t xml:space="preserve">    0</w:t>
            </w:r>
          </w:p>
        </w:tc>
        <w:tc>
          <w:tcPr>
            <w:tcW w:w="840" w:type="dxa"/>
            <w:tcBorders>
              <w:top w:val="nil"/>
            </w:tcBorders>
          </w:tcPr>
          <w:p w:rsidR="00546BF3" w:rsidRDefault="00546BF3">
            <w:pPr>
              <w:pStyle w:val="ConsPlusNonformat"/>
              <w:jc w:val="both"/>
            </w:pPr>
            <w:r>
              <w:t xml:space="preserve">    0</w:t>
            </w:r>
          </w:p>
        </w:tc>
        <w:tc>
          <w:tcPr>
            <w:tcW w:w="1320" w:type="dxa"/>
            <w:tcBorders>
              <w:top w:val="nil"/>
            </w:tcBorders>
          </w:tcPr>
          <w:p w:rsidR="00546BF3" w:rsidRDefault="00546BF3">
            <w:pPr>
              <w:pStyle w:val="ConsPlusNonformat"/>
              <w:jc w:val="both"/>
            </w:pPr>
            <w:r>
              <w:t xml:space="preserve">      0  </w:t>
            </w:r>
          </w:p>
        </w:tc>
        <w:tc>
          <w:tcPr>
            <w:tcW w:w="1440" w:type="dxa"/>
            <w:tcBorders>
              <w:top w:val="nil"/>
            </w:tcBorders>
          </w:tcPr>
          <w:p w:rsidR="00546BF3" w:rsidRDefault="00546BF3">
            <w:pPr>
              <w:pStyle w:val="ConsPlusNonformat"/>
              <w:jc w:val="both"/>
            </w:pPr>
            <w:r>
              <w:t xml:space="preserve">      0   </w:t>
            </w:r>
          </w:p>
        </w:tc>
      </w:tr>
      <w:tr w:rsidR="00546BF3">
        <w:trPr>
          <w:trHeight w:val="240"/>
        </w:trPr>
        <w:tc>
          <w:tcPr>
            <w:tcW w:w="600" w:type="dxa"/>
            <w:tcBorders>
              <w:top w:val="nil"/>
            </w:tcBorders>
          </w:tcPr>
          <w:p w:rsidR="00546BF3" w:rsidRDefault="00546BF3">
            <w:pPr>
              <w:pStyle w:val="ConsPlusNonformat"/>
              <w:jc w:val="both"/>
            </w:pPr>
            <w:r>
              <w:t>27.</w:t>
            </w:r>
          </w:p>
        </w:tc>
        <w:tc>
          <w:tcPr>
            <w:tcW w:w="2040" w:type="dxa"/>
            <w:tcBorders>
              <w:top w:val="nil"/>
            </w:tcBorders>
          </w:tcPr>
          <w:p w:rsidR="00546BF3" w:rsidRDefault="00546BF3">
            <w:pPr>
              <w:pStyle w:val="ConsPlusNonformat"/>
              <w:jc w:val="both"/>
            </w:pPr>
            <w:r>
              <w:t>III кв. 2018 г.</w:t>
            </w:r>
          </w:p>
        </w:tc>
        <w:tc>
          <w:tcPr>
            <w:tcW w:w="960" w:type="dxa"/>
            <w:tcBorders>
              <w:top w:val="nil"/>
            </w:tcBorders>
          </w:tcPr>
          <w:p w:rsidR="00546BF3" w:rsidRDefault="00546BF3">
            <w:pPr>
              <w:pStyle w:val="ConsPlusNonformat"/>
              <w:jc w:val="both"/>
            </w:pPr>
            <w:r>
              <w:t xml:space="preserve">  92  </w:t>
            </w:r>
          </w:p>
        </w:tc>
        <w:tc>
          <w:tcPr>
            <w:tcW w:w="960" w:type="dxa"/>
            <w:tcBorders>
              <w:top w:val="nil"/>
            </w:tcBorders>
          </w:tcPr>
          <w:p w:rsidR="00546BF3" w:rsidRDefault="00546BF3">
            <w:pPr>
              <w:pStyle w:val="ConsPlusNonformat"/>
              <w:jc w:val="both"/>
            </w:pPr>
          </w:p>
        </w:tc>
        <w:tc>
          <w:tcPr>
            <w:tcW w:w="960" w:type="dxa"/>
            <w:tcBorders>
              <w:top w:val="nil"/>
            </w:tcBorders>
          </w:tcPr>
          <w:p w:rsidR="00546BF3" w:rsidRDefault="00546BF3">
            <w:pPr>
              <w:pStyle w:val="ConsPlusNonformat"/>
              <w:jc w:val="both"/>
            </w:pPr>
          </w:p>
        </w:tc>
        <w:tc>
          <w:tcPr>
            <w:tcW w:w="840" w:type="dxa"/>
            <w:tcBorders>
              <w:top w:val="nil"/>
            </w:tcBorders>
          </w:tcPr>
          <w:p w:rsidR="00546BF3" w:rsidRDefault="00546BF3">
            <w:pPr>
              <w:pStyle w:val="ConsPlusNonformat"/>
              <w:jc w:val="both"/>
            </w:pPr>
            <w:r>
              <w:t xml:space="preserve">    0</w:t>
            </w:r>
          </w:p>
        </w:tc>
        <w:tc>
          <w:tcPr>
            <w:tcW w:w="840" w:type="dxa"/>
            <w:tcBorders>
              <w:top w:val="nil"/>
            </w:tcBorders>
          </w:tcPr>
          <w:p w:rsidR="00546BF3" w:rsidRDefault="00546BF3">
            <w:pPr>
              <w:pStyle w:val="ConsPlusNonformat"/>
              <w:jc w:val="both"/>
            </w:pPr>
            <w:r>
              <w:t xml:space="preserve">    0</w:t>
            </w:r>
          </w:p>
        </w:tc>
        <w:tc>
          <w:tcPr>
            <w:tcW w:w="1320" w:type="dxa"/>
            <w:tcBorders>
              <w:top w:val="nil"/>
            </w:tcBorders>
          </w:tcPr>
          <w:p w:rsidR="00546BF3" w:rsidRDefault="00546BF3">
            <w:pPr>
              <w:pStyle w:val="ConsPlusNonformat"/>
              <w:jc w:val="both"/>
            </w:pPr>
            <w:r>
              <w:t xml:space="preserve">      0  </w:t>
            </w:r>
          </w:p>
        </w:tc>
        <w:tc>
          <w:tcPr>
            <w:tcW w:w="1440" w:type="dxa"/>
            <w:tcBorders>
              <w:top w:val="nil"/>
            </w:tcBorders>
          </w:tcPr>
          <w:p w:rsidR="00546BF3" w:rsidRDefault="00546BF3">
            <w:pPr>
              <w:pStyle w:val="ConsPlusNonformat"/>
              <w:jc w:val="both"/>
            </w:pPr>
            <w:r>
              <w:t xml:space="preserve">      0   </w:t>
            </w:r>
          </w:p>
        </w:tc>
      </w:tr>
      <w:tr w:rsidR="00546BF3">
        <w:trPr>
          <w:trHeight w:val="240"/>
        </w:trPr>
        <w:tc>
          <w:tcPr>
            <w:tcW w:w="600" w:type="dxa"/>
            <w:tcBorders>
              <w:top w:val="nil"/>
            </w:tcBorders>
          </w:tcPr>
          <w:p w:rsidR="00546BF3" w:rsidRDefault="00546BF3">
            <w:pPr>
              <w:pStyle w:val="ConsPlusNonformat"/>
              <w:jc w:val="both"/>
            </w:pPr>
            <w:r>
              <w:t>28.</w:t>
            </w:r>
          </w:p>
        </w:tc>
        <w:tc>
          <w:tcPr>
            <w:tcW w:w="2040" w:type="dxa"/>
            <w:tcBorders>
              <w:top w:val="nil"/>
            </w:tcBorders>
          </w:tcPr>
          <w:p w:rsidR="00546BF3" w:rsidRDefault="00546BF3">
            <w:pPr>
              <w:pStyle w:val="ConsPlusNonformat"/>
              <w:jc w:val="both"/>
            </w:pPr>
            <w:r>
              <w:t xml:space="preserve">IV кв. 2018 г. </w:t>
            </w:r>
          </w:p>
        </w:tc>
        <w:tc>
          <w:tcPr>
            <w:tcW w:w="960" w:type="dxa"/>
            <w:tcBorders>
              <w:top w:val="nil"/>
            </w:tcBorders>
          </w:tcPr>
          <w:p w:rsidR="00546BF3" w:rsidRDefault="00546BF3">
            <w:pPr>
              <w:pStyle w:val="ConsPlusNonformat"/>
              <w:jc w:val="both"/>
            </w:pPr>
            <w:r>
              <w:t xml:space="preserve">  92  </w:t>
            </w:r>
          </w:p>
        </w:tc>
        <w:tc>
          <w:tcPr>
            <w:tcW w:w="960" w:type="dxa"/>
            <w:tcBorders>
              <w:top w:val="nil"/>
            </w:tcBorders>
          </w:tcPr>
          <w:p w:rsidR="00546BF3" w:rsidRDefault="00546BF3">
            <w:pPr>
              <w:pStyle w:val="ConsPlusNonformat"/>
              <w:jc w:val="both"/>
            </w:pPr>
          </w:p>
        </w:tc>
        <w:tc>
          <w:tcPr>
            <w:tcW w:w="960" w:type="dxa"/>
            <w:tcBorders>
              <w:top w:val="nil"/>
            </w:tcBorders>
          </w:tcPr>
          <w:p w:rsidR="00546BF3" w:rsidRDefault="00546BF3">
            <w:pPr>
              <w:pStyle w:val="ConsPlusNonformat"/>
              <w:jc w:val="both"/>
            </w:pPr>
          </w:p>
        </w:tc>
        <w:tc>
          <w:tcPr>
            <w:tcW w:w="840" w:type="dxa"/>
            <w:tcBorders>
              <w:top w:val="nil"/>
            </w:tcBorders>
          </w:tcPr>
          <w:p w:rsidR="00546BF3" w:rsidRDefault="00546BF3">
            <w:pPr>
              <w:pStyle w:val="ConsPlusNonformat"/>
              <w:jc w:val="both"/>
            </w:pPr>
            <w:r>
              <w:t xml:space="preserve">    0</w:t>
            </w:r>
          </w:p>
        </w:tc>
        <w:tc>
          <w:tcPr>
            <w:tcW w:w="840" w:type="dxa"/>
            <w:tcBorders>
              <w:top w:val="nil"/>
            </w:tcBorders>
          </w:tcPr>
          <w:p w:rsidR="00546BF3" w:rsidRDefault="00546BF3">
            <w:pPr>
              <w:pStyle w:val="ConsPlusNonformat"/>
              <w:jc w:val="both"/>
            </w:pPr>
            <w:r>
              <w:t xml:space="preserve">    0</w:t>
            </w:r>
          </w:p>
        </w:tc>
        <w:tc>
          <w:tcPr>
            <w:tcW w:w="1320" w:type="dxa"/>
            <w:tcBorders>
              <w:top w:val="nil"/>
            </w:tcBorders>
          </w:tcPr>
          <w:p w:rsidR="00546BF3" w:rsidRDefault="00546BF3">
            <w:pPr>
              <w:pStyle w:val="ConsPlusNonformat"/>
              <w:jc w:val="both"/>
            </w:pPr>
            <w:r>
              <w:t xml:space="preserve">      0  </w:t>
            </w:r>
          </w:p>
        </w:tc>
        <w:tc>
          <w:tcPr>
            <w:tcW w:w="1440" w:type="dxa"/>
            <w:tcBorders>
              <w:top w:val="nil"/>
            </w:tcBorders>
          </w:tcPr>
          <w:p w:rsidR="00546BF3" w:rsidRDefault="00546BF3">
            <w:pPr>
              <w:pStyle w:val="ConsPlusNonformat"/>
              <w:jc w:val="both"/>
            </w:pPr>
            <w:r>
              <w:t xml:space="preserve">      0   </w:t>
            </w:r>
          </w:p>
        </w:tc>
      </w:tr>
      <w:tr w:rsidR="00546BF3">
        <w:trPr>
          <w:trHeight w:val="240"/>
        </w:trPr>
        <w:tc>
          <w:tcPr>
            <w:tcW w:w="2640" w:type="dxa"/>
            <w:gridSpan w:val="2"/>
            <w:tcBorders>
              <w:top w:val="nil"/>
            </w:tcBorders>
          </w:tcPr>
          <w:p w:rsidR="00546BF3" w:rsidRDefault="00546BF3">
            <w:pPr>
              <w:pStyle w:val="ConsPlusNonformat"/>
              <w:jc w:val="both"/>
            </w:pPr>
            <w:r>
              <w:t xml:space="preserve">ИТОГО:             </w:t>
            </w:r>
          </w:p>
        </w:tc>
        <w:tc>
          <w:tcPr>
            <w:tcW w:w="960" w:type="dxa"/>
            <w:tcBorders>
              <w:top w:val="nil"/>
            </w:tcBorders>
          </w:tcPr>
          <w:p w:rsidR="00546BF3" w:rsidRDefault="00546BF3">
            <w:pPr>
              <w:pStyle w:val="ConsPlusNonformat"/>
              <w:jc w:val="both"/>
            </w:pPr>
          </w:p>
        </w:tc>
        <w:tc>
          <w:tcPr>
            <w:tcW w:w="960" w:type="dxa"/>
            <w:tcBorders>
              <w:top w:val="nil"/>
            </w:tcBorders>
          </w:tcPr>
          <w:p w:rsidR="00546BF3" w:rsidRDefault="00546BF3">
            <w:pPr>
              <w:pStyle w:val="ConsPlusNonformat"/>
              <w:jc w:val="both"/>
            </w:pPr>
            <w:r>
              <w:t xml:space="preserve">38243 </w:t>
            </w:r>
          </w:p>
        </w:tc>
        <w:tc>
          <w:tcPr>
            <w:tcW w:w="960" w:type="dxa"/>
            <w:tcBorders>
              <w:top w:val="nil"/>
            </w:tcBorders>
          </w:tcPr>
          <w:p w:rsidR="00546BF3" w:rsidRDefault="00546BF3">
            <w:pPr>
              <w:pStyle w:val="ConsPlusNonformat"/>
              <w:jc w:val="both"/>
            </w:pPr>
            <w:r>
              <w:t xml:space="preserve">38243 </w:t>
            </w:r>
          </w:p>
        </w:tc>
        <w:tc>
          <w:tcPr>
            <w:tcW w:w="840" w:type="dxa"/>
            <w:tcBorders>
              <w:top w:val="nil"/>
            </w:tcBorders>
          </w:tcPr>
          <w:p w:rsidR="00546BF3" w:rsidRDefault="00546BF3">
            <w:pPr>
              <w:pStyle w:val="ConsPlusNonformat"/>
              <w:jc w:val="both"/>
            </w:pPr>
            <w:r>
              <w:t>10220</w:t>
            </w:r>
          </w:p>
        </w:tc>
        <w:tc>
          <w:tcPr>
            <w:tcW w:w="840" w:type="dxa"/>
            <w:tcBorders>
              <w:top w:val="nil"/>
            </w:tcBorders>
          </w:tcPr>
          <w:p w:rsidR="00546BF3" w:rsidRDefault="00546BF3">
            <w:pPr>
              <w:pStyle w:val="ConsPlusNonformat"/>
              <w:jc w:val="both"/>
            </w:pPr>
            <w:r>
              <w:t>48463</w:t>
            </w:r>
          </w:p>
        </w:tc>
        <w:tc>
          <w:tcPr>
            <w:tcW w:w="1320" w:type="dxa"/>
            <w:tcBorders>
              <w:top w:val="nil"/>
            </w:tcBorders>
          </w:tcPr>
          <w:p w:rsidR="00546BF3" w:rsidRDefault="00546BF3">
            <w:pPr>
              <w:pStyle w:val="ConsPlusNonformat"/>
              <w:jc w:val="both"/>
            </w:pPr>
            <w:r>
              <w:t xml:space="preserve">      0  </w:t>
            </w:r>
          </w:p>
        </w:tc>
        <w:tc>
          <w:tcPr>
            <w:tcW w:w="1440" w:type="dxa"/>
            <w:tcBorders>
              <w:top w:val="nil"/>
            </w:tcBorders>
          </w:tcPr>
          <w:p w:rsidR="00546BF3" w:rsidRDefault="00546BF3">
            <w:pPr>
              <w:pStyle w:val="ConsPlusNonformat"/>
              <w:jc w:val="both"/>
            </w:pPr>
            <w:r>
              <w:t xml:space="preserve">  10220   </w:t>
            </w:r>
          </w:p>
        </w:tc>
      </w:tr>
    </w:tbl>
    <w:p w:rsidR="00546BF3" w:rsidRDefault="00546BF3">
      <w:pPr>
        <w:pStyle w:val="ConsPlusNormal"/>
      </w:pPr>
    </w:p>
    <w:p w:rsidR="00546BF3" w:rsidRDefault="00546BF3">
      <w:pPr>
        <w:pStyle w:val="ConsPlusNormal"/>
      </w:pPr>
    </w:p>
    <w:p w:rsidR="00546BF3" w:rsidRDefault="00546BF3">
      <w:pPr>
        <w:pStyle w:val="ConsPlusNormal"/>
        <w:pBdr>
          <w:top w:val="single" w:sz="6" w:space="0" w:color="auto"/>
        </w:pBdr>
        <w:spacing w:before="100" w:after="100"/>
        <w:jc w:val="both"/>
        <w:rPr>
          <w:sz w:val="2"/>
          <w:szCs w:val="2"/>
        </w:rPr>
      </w:pPr>
    </w:p>
    <w:p w:rsidR="00580D61" w:rsidRDefault="00580D61"/>
    <w:sectPr w:rsidR="00580D61" w:rsidSect="00670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BF3"/>
    <w:rsid w:val="00546BF3"/>
    <w:rsid w:val="00580D61"/>
    <w:rsid w:val="00782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B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6B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6B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6B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6B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6B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6B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6BF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B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6B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6B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6B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6B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46B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6B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6B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B12FE2456A9DAC3AE413D0A58555EF5F48E3C5880CED5284C1E7BC7228922E5972101F60DFC7EDh31AO" TargetMode="External"/><Relationship Id="rId13" Type="http://schemas.openxmlformats.org/officeDocument/2006/relationships/hyperlink" Target="consultantplus://offline/ref=10B12FE2456A9DAC3AE413D0A58555EF5A48EBCF8905B0588C98EBBEh715O" TargetMode="External"/><Relationship Id="rId18" Type="http://schemas.openxmlformats.org/officeDocument/2006/relationships/hyperlink" Target="consultantplus://offline/ref=10B12FE2456A9DAC3AE40DDDB3E909E65D41BDC1880EE006D19EBCE1252198791E3D495D24D2C7EE3D91ABh71FO" TargetMode="External"/><Relationship Id="rId26" Type="http://schemas.openxmlformats.org/officeDocument/2006/relationships/hyperlink" Target="consultantplus://offline/ref=10B12FE2456A9DAC3AE413D0A58555EF5F43E5C98C07ED5284C1E7BC72h218O" TargetMode="External"/><Relationship Id="rId3" Type="http://schemas.openxmlformats.org/officeDocument/2006/relationships/settings" Target="settings.xml"/><Relationship Id="rId21" Type="http://schemas.openxmlformats.org/officeDocument/2006/relationships/hyperlink" Target="consultantplus://offline/ref=10B12FE2456A9DAC3AE413D0A58555EF5C4FEAC98F0BED5284C1E7BC7228922E5972101F60DFC6EFh319O" TargetMode="External"/><Relationship Id="rId34" Type="http://schemas.openxmlformats.org/officeDocument/2006/relationships/theme" Target="theme/theme1.xml"/><Relationship Id="rId7" Type="http://schemas.openxmlformats.org/officeDocument/2006/relationships/hyperlink" Target="consultantplus://offline/ref=10B12FE2456A9DAC3AE413D0A58555EF5F48E3C5880CED5284C1E7BC7228922E5972101F60DFC7EDh31AO" TargetMode="External"/><Relationship Id="rId12" Type="http://schemas.openxmlformats.org/officeDocument/2006/relationships/hyperlink" Target="consultantplus://offline/ref=10B12FE2456A9DAC3AE40DDDB3E909E65D41BDC18C0AE10CD89EBCE125219879h11EO" TargetMode="External"/><Relationship Id="rId17" Type="http://schemas.openxmlformats.org/officeDocument/2006/relationships/hyperlink" Target="consultantplus://offline/ref=10B12FE2456A9DAC3AE413D0A58555EF5C4FEAC98F0BED5284C1E7BC7228922E5972101F60DFC6EFh319O" TargetMode="External"/><Relationship Id="rId25" Type="http://schemas.openxmlformats.org/officeDocument/2006/relationships/hyperlink" Target="consultantplus://offline/ref=10B12FE2456A9DAC3AE413D0A58555EF5F43E5C98C07ED5284C1E7BC72h218O"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0B12FE2456A9DAC3AE413D0A58555EF5C4FEAC98F0BED5284C1E7BC7228922E5972101F60DFC6EFh319O" TargetMode="External"/><Relationship Id="rId20" Type="http://schemas.openxmlformats.org/officeDocument/2006/relationships/hyperlink" Target="consultantplus://offline/ref=10B12FE2456A9DAC3AE413D0A58555EF5F42E4CF8907ED5284C1E7BC7228922E5972101D64hD1AO" TargetMode="External"/><Relationship Id="rId29" Type="http://schemas.openxmlformats.org/officeDocument/2006/relationships/hyperlink" Target="consultantplus://offline/ref=10B12FE2456A9DAC3AE413D0A58555EF5F42E4CF8907ED5284C1E7BC7228922E5972101D64hD1AO" TargetMode="External"/><Relationship Id="rId1" Type="http://schemas.openxmlformats.org/officeDocument/2006/relationships/styles" Target="styles.xml"/><Relationship Id="rId6" Type="http://schemas.openxmlformats.org/officeDocument/2006/relationships/hyperlink" Target="consultantplus://offline/ref=10B12FE2456A9DAC3AE413D0A58555EF5F42EAC58D0FED5284C1E7BC72h218O" TargetMode="External"/><Relationship Id="rId11" Type="http://schemas.openxmlformats.org/officeDocument/2006/relationships/hyperlink" Target="consultantplus://offline/ref=10B12FE2456A9DAC3AE413D0A58555EF5F42E4CF8907ED5284C1E7BC7228922E5972101F60DFC6EEh314O" TargetMode="External"/><Relationship Id="rId24" Type="http://schemas.openxmlformats.org/officeDocument/2006/relationships/hyperlink" Target="consultantplus://offline/ref=10B12FE2456A9DAC3AE413D0A58555EF5C4FEAC98F0BED5284C1E7BC7228922E5972101F60DFC6EFh319O" TargetMode="External"/><Relationship Id="rId32" Type="http://schemas.openxmlformats.org/officeDocument/2006/relationships/hyperlink" Target="consultantplus://offline/ref=10B12FE2456A9DAC3AE413D0A58555EF5F42E4CF8907ED5284C1E7BC7228922E5972101F60DFC6EEh314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0B12FE2456A9DAC3AE40DDDB3E909E65D41BDC18C0AE10CD89EBCE125219879h11EO" TargetMode="External"/><Relationship Id="rId23" Type="http://schemas.openxmlformats.org/officeDocument/2006/relationships/hyperlink" Target="consultantplus://offline/ref=10B12FE2456A9DAC3AE413D0A58555EF5C4FEAC98F0BED5284C1E7BC7228922E5972101F60DFC6EFh319O" TargetMode="External"/><Relationship Id="rId28" Type="http://schemas.openxmlformats.org/officeDocument/2006/relationships/hyperlink" Target="consultantplus://offline/ref=10B12FE2456A9DAC3AE413D0A58555EF5F43E5C98C07ED5284C1E7BC72h218O" TargetMode="External"/><Relationship Id="rId10" Type="http://schemas.openxmlformats.org/officeDocument/2006/relationships/hyperlink" Target="consultantplus://offline/ref=10B12FE2456A9DAC3AE40DDDB3E909E65D41BDC1880EE006D19EBCE1252198791E3D495D24D2C7EE3D90ADh71BO" TargetMode="External"/><Relationship Id="rId19" Type="http://schemas.openxmlformats.org/officeDocument/2006/relationships/hyperlink" Target="consultantplus://offline/ref=10B12FE2456A9DAC3AE413D0A58555EF5C4FEAC98F0BED5284C1E7BC7228922E5972101F60DFC6EFh319O" TargetMode="External"/><Relationship Id="rId31" Type="http://schemas.openxmlformats.org/officeDocument/2006/relationships/hyperlink" Target="consultantplus://offline/ref=10B12FE2456A9DAC3AE413D0A58555EF5C4FEAC98F0BED5284C1E7BC7228922E5972101F60DFC6EFh319O" TargetMode="External"/><Relationship Id="rId4" Type="http://schemas.openxmlformats.org/officeDocument/2006/relationships/webSettings" Target="webSettings.xml"/><Relationship Id="rId9" Type="http://schemas.openxmlformats.org/officeDocument/2006/relationships/hyperlink" Target="consultantplus://offline/ref=10B12FE2456A9DAC3AE413D0A58555EF5C42E6C48A0CED5284C1E7BC72h218O" TargetMode="External"/><Relationship Id="rId14" Type="http://schemas.openxmlformats.org/officeDocument/2006/relationships/hyperlink" Target="consultantplus://offline/ref=10B12FE2456A9DAC3AE413D0A58555EF5F42E4CF8907ED5284C1E7BC7228922E5972101F60DFCFEDh31FO" TargetMode="External"/><Relationship Id="rId22" Type="http://schemas.openxmlformats.org/officeDocument/2006/relationships/hyperlink" Target="consultantplus://offline/ref=10B12FE2456A9DAC3AE413D0A58555EF5C4FEAC98F0BED5284C1E7BC7228922E5972101F60DFC6EFh319O" TargetMode="External"/><Relationship Id="rId27" Type="http://schemas.openxmlformats.org/officeDocument/2006/relationships/hyperlink" Target="consultantplus://offline/ref=10B12FE2456A9DAC3AE413D0A58555EF5F43E7CB8E0AED5284C1E7BC7228922E5972101F60DFC6EDh31CO" TargetMode="External"/><Relationship Id="rId30" Type="http://schemas.openxmlformats.org/officeDocument/2006/relationships/hyperlink" Target="consultantplus://offline/ref=10B12FE2456A9DAC3AE40DDDB3E909E65D41BDC18C0AE10CD89EBCE125219879h11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17512</Words>
  <Characters>99823</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user</cp:lastModifiedBy>
  <cp:revision>2</cp:revision>
  <dcterms:created xsi:type="dcterms:W3CDTF">2018-07-27T09:00:00Z</dcterms:created>
  <dcterms:modified xsi:type="dcterms:W3CDTF">2018-07-27T09:00:00Z</dcterms:modified>
</cp:coreProperties>
</file>